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D" w:rsidRPr="009E2051" w:rsidRDefault="00FD4A41" w:rsidP="005A52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D7FF2">
        <w:rPr>
          <w:b/>
          <w:bCs/>
          <w:sz w:val="28"/>
          <w:szCs w:val="28"/>
        </w:rPr>
        <w:t xml:space="preserve"> </w:t>
      </w:r>
      <w:r w:rsidR="00CE0610">
        <w:rPr>
          <w:b/>
          <w:bCs/>
          <w:sz w:val="28"/>
          <w:szCs w:val="28"/>
        </w:rPr>
        <w:t>25</w:t>
      </w:r>
      <w:r w:rsidR="00C638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="009D7FF2">
        <w:rPr>
          <w:b/>
          <w:bCs/>
          <w:sz w:val="28"/>
          <w:szCs w:val="28"/>
        </w:rPr>
        <w:t xml:space="preserve"> </w:t>
      </w:r>
      <w:r w:rsidR="00CE0610">
        <w:rPr>
          <w:b/>
          <w:bCs/>
          <w:sz w:val="28"/>
          <w:szCs w:val="28"/>
        </w:rPr>
        <w:t>июля</w:t>
      </w:r>
      <w:r w:rsidR="009D7FF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 xml:space="preserve">3 года № </w:t>
      </w:r>
      <w:r w:rsidR="00CE0610">
        <w:rPr>
          <w:b/>
          <w:bCs/>
          <w:sz w:val="28"/>
          <w:szCs w:val="28"/>
        </w:rPr>
        <w:t>343</w:t>
      </w:r>
      <w:r w:rsidR="00D93C9D">
        <w:rPr>
          <w:b/>
          <w:bCs/>
          <w:sz w:val="28"/>
          <w:szCs w:val="28"/>
        </w:rPr>
        <w:t xml:space="preserve"> </w:t>
      </w:r>
      <w:r w:rsidR="00BD0C22">
        <w:rPr>
          <w:b/>
          <w:bCs/>
          <w:sz w:val="28"/>
          <w:szCs w:val="28"/>
        </w:rPr>
        <w:t xml:space="preserve">- </w:t>
      </w:r>
      <w:proofErr w:type="spellStart"/>
      <w:r w:rsidR="004F2678">
        <w:rPr>
          <w:b/>
          <w:bCs/>
          <w:sz w:val="28"/>
          <w:szCs w:val="28"/>
        </w:rPr>
        <w:t>рр</w:t>
      </w:r>
      <w:proofErr w:type="spellEnd"/>
    </w:p>
    <w:p w:rsidR="002606CD" w:rsidRPr="00484877" w:rsidRDefault="002606CD" w:rsidP="00C04B3A">
      <w:pPr>
        <w:jc w:val="center"/>
        <w:rPr>
          <w:sz w:val="28"/>
          <w:szCs w:val="28"/>
        </w:rPr>
      </w:pP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2E18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CE0610">
        <w:rPr>
          <w:b/>
          <w:bCs/>
          <w:sz w:val="28"/>
          <w:szCs w:val="28"/>
        </w:rPr>
        <w:t>25 июля</w:t>
      </w:r>
      <w:r w:rsidR="00C6381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 </w:t>
      </w:r>
    </w:p>
    <w:p w:rsidR="002606CD" w:rsidRDefault="002606CD" w:rsidP="00C04B3A">
      <w:pPr>
        <w:pStyle w:val="a8"/>
        <w:jc w:val="right"/>
        <w:rPr>
          <w:b w:val="0"/>
          <w:bCs w:val="0"/>
          <w:sz w:val="28"/>
          <w:szCs w:val="28"/>
        </w:rPr>
      </w:pPr>
    </w:p>
    <w:p w:rsidR="002606CD" w:rsidRPr="00F36ED5" w:rsidRDefault="002606CD" w:rsidP="00C04B3A">
      <w:pPr>
        <w:jc w:val="center"/>
        <w:rPr>
          <w:b/>
          <w:bCs/>
          <w:sz w:val="28"/>
          <w:szCs w:val="28"/>
        </w:rPr>
      </w:pPr>
      <w:r w:rsidRPr="00F36ED5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 от 30</w:t>
      </w:r>
      <w:r w:rsidRPr="00F36ED5">
        <w:rPr>
          <w:b/>
          <w:bCs/>
          <w:sz w:val="28"/>
          <w:szCs w:val="28"/>
        </w:rPr>
        <w:t>.10.2018 №</w:t>
      </w:r>
      <w:r w:rsidR="000252FE">
        <w:rPr>
          <w:b/>
          <w:bCs/>
          <w:sz w:val="28"/>
          <w:szCs w:val="28"/>
        </w:rPr>
        <w:t xml:space="preserve"> </w:t>
      </w:r>
      <w:r w:rsidR="00292265">
        <w:rPr>
          <w:b/>
          <w:bCs/>
          <w:sz w:val="28"/>
          <w:szCs w:val="28"/>
        </w:rPr>
        <w:t>21-рр</w:t>
      </w:r>
      <w:r w:rsidR="000252FE">
        <w:rPr>
          <w:b/>
          <w:bCs/>
          <w:sz w:val="28"/>
          <w:szCs w:val="28"/>
        </w:rPr>
        <w:t xml:space="preserve"> </w:t>
      </w:r>
      <w:r w:rsidR="00472FE2">
        <w:rPr>
          <w:b/>
          <w:bCs/>
          <w:sz w:val="28"/>
          <w:szCs w:val="28"/>
        </w:rPr>
        <w:t xml:space="preserve">          </w:t>
      </w:r>
      <w:r w:rsidR="00FF0E3C">
        <w:rPr>
          <w:b/>
          <w:bCs/>
          <w:sz w:val="28"/>
          <w:szCs w:val="28"/>
        </w:rPr>
        <w:t xml:space="preserve">                 </w:t>
      </w:r>
      <w:r w:rsidR="00472FE2">
        <w:rPr>
          <w:b/>
          <w:bCs/>
          <w:sz w:val="28"/>
          <w:szCs w:val="28"/>
        </w:rPr>
        <w:t xml:space="preserve">  </w:t>
      </w:r>
      <w:r w:rsidR="000252FE"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>«О структуре и штатной численности</w:t>
      </w:r>
      <w:r>
        <w:rPr>
          <w:b/>
          <w:bCs/>
          <w:sz w:val="28"/>
          <w:szCs w:val="28"/>
        </w:rPr>
        <w:t xml:space="preserve"> </w:t>
      </w:r>
      <w:r w:rsidRPr="00F36ED5">
        <w:rPr>
          <w:b/>
          <w:bCs/>
          <w:sz w:val="28"/>
          <w:szCs w:val="28"/>
        </w:rPr>
        <w:t>администрации Таштагольского муниципального района»</w:t>
      </w:r>
    </w:p>
    <w:p w:rsidR="002606CD" w:rsidRPr="00CD586A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833B0E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606CD" w:rsidRPr="00833B0E">
        <w:rPr>
          <w:sz w:val="28"/>
          <w:szCs w:val="28"/>
        </w:rPr>
        <w:t xml:space="preserve"> </w:t>
      </w:r>
      <w:r w:rsidRPr="00833B0E">
        <w:rPr>
          <w:sz w:val="28"/>
          <w:szCs w:val="28"/>
        </w:rPr>
        <w:t xml:space="preserve"> </w:t>
      </w:r>
      <w:hyperlink r:id="rId9">
        <w:r>
          <w:rPr>
            <w:sz w:val="28"/>
            <w:szCs w:val="28"/>
          </w:rPr>
          <w:t>частью 8 статьей</w:t>
        </w:r>
        <w:r w:rsidRPr="00833B0E">
          <w:rPr>
            <w:sz w:val="28"/>
            <w:szCs w:val="28"/>
          </w:rPr>
          <w:t xml:space="preserve"> 37</w:t>
        </w:r>
      </w:hyperlink>
      <w:r w:rsidRPr="00833B0E">
        <w:rPr>
          <w:sz w:val="28"/>
          <w:szCs w:val="28"/>
        </w:rPr>
        <w:t xml:space="preserve"> Федерального закона от 06.10.2003</w:t>
      </w:r>
      <w:r w:rsidR="007C552E">
        <w:rPr>
          <w:sz w:val="28"/>
          <w:szCs w:val="28"/>
        </w:rPr>
        <w:t xml:space="preserve"> года</w:t>
      </w:r>
      <w:r w:rsidRPr="00833B0E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833B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2606CD" w:rsidRPr="00833B0E">
        <w:rPr>
          <w:sz w:val="28"/>
          <w:szCs w:val="28"/>
        </w:rPr>
        <w:t>Уставом Муниципального образования «</w:t>
      </w:r>
      <w:proofErr w:type="spellStart"/>
      <w:r w:rsidR="002606CD" w:rsidRPr="00833B0E">
        <w:rPr>
          <w:sz w:val="28"/>
          <w:szCs w:val="28"/>
        </w:rPr>
        <w:t>Ташт</w:t>
      </w:r>
      <w:bookmarkStart w:id="0" w:name="_GoBack"/>
      <w:bookmarkEnd w:id="0"/>
      <w:r w:rsidR="002606CD" w:rsidRPr="00833B0E">
        <w:rPr>
          <w:sz w:val="28"/>
          <w:szCs w:val="28"/>
        </w:rPr>
        <w:t>агольский</w:t>
      </w:r>
      <w:proofErr w:type="spellEnd"/>
      <w:r w:rsidR="002606CD" w:rsidRPr="00833B0E">
        <w:rPr>
          <w:sz w:val="28"/>
          <w:szCs w:val="28"/>
        </w:rPr>
        <w:t xml:space="preserve"> муниципальный район» Совет народных депутатов Таштагольского</w:t>
      </w:r>
      <w:r w:rsidR="002606CD" w:rsidRPr="006060E5">
        <w:rPr>
          <w:sz w:val="28"/>
          <w:szCs w:val="28"/>
        </w:rPr>
        <w:t xml:space="preserve"> муниципального района</w:t>
      </w:r>
    </w:p>
    <w:p w:rsidR="009D7FF2" w:rsidRDefault="002606CD" w:rsidP="009D7FF2">
      <w:pPr>
        <w:jc w:val="center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  <w:r w:rsidR="009D7FF2" w:rsidRPr="009D7FF2">
        <w:rPr>
          <w:b/>
          <w:bCs/>
          <w:sz w:val="28"/>
          <w:szCs w:val="28"/>
        </w:rPr>
        <w:t xml:space="preserve"> </w:t>
      </w:r>
    </w:p>
    <w:p w:rsidR="00C63816" w:rsidRDefault="00C63816" w:rsidP="009D7FF2">
      <w:pPr>
        <w:jc w:val="center"/>
        <w:rPr>
          <w:b/>
          <w:bCs/>
          <w:sz w:val="28"/>
          <w:szCs w:val="28"/>
        </w:rPr>
      </w:pPr>
    </w:p>
    <w:p w:rsidR="002606CD" w:rsidRDefault="002606CD" w:rsidP="00170A70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70A70">
        <w:rPr>
          <w:sz w:val="28"/>
          <w:szCs w:val="28"/>
        </w:rPr>
        <w:t>Внести изменения в решение Совета народных депутатов Таштагольского муниципального района от 30.10.2018</w:t>
      </w:r>
      <w:r w:rsidR="00FF0E3C">
        <w:rPr>
          <w:sz w:val="28"/>
          <w:szCs w:val="28"/>
        </w:rPr>
        <w:t xml:space="preserve"> </w:t>
      </w:r>
      <w:r w:rsidRPr="00170A70">
        <w:rPr>
          <w:sz w:val="28"/>
          <w:szCs w:val="28"/>
        </w:rPr>
        <w:t xml:space="preserve"> №</w:t>
      </w:r>
      <w:r w:rsidR="004330F8">
        <w:rPr>
          <w:sz w:val="28"/>
          <w:szCs w:val="28"/>
        </w:rPr>
        <w:t xml:space="preserve"> </w:t>
      </w:r>
      <w:r w:rsidRPr="00170A70">
        <w:rPr>
          <w:sz w:val="28"/>
          <w:szCs w:val="28"/>
        </w:rPr>
        <w:t xml:space="preserve">21-рр «О структуре и штатной численности администрации Таштагольского муниципального района» (в редакции </w:t>
      </w:r>
      <w:r w:rsidR="00C63816">
        <w:rPr>
          <w:sz w:val="28"/>
          <w:szCs w:val="28"/>
        </w:rPr>
        <w:t>от 21.03.2023</w:t>
      </w:r>
      <w:r w:rsidR="007C552E">
        <w:rPr>
          <w:sz w:val="28"/>
          <w:szCs w:val="28"/>
        </w:rPr>
        <w:t xml:space="preserve"> года</w:t>
      </w:r>
      <w:r w:rsidR="00C63816">
        <w:rPr>
          <w:sz w:val="28"/>
          <w:szCs w:val="28"/>
        </w:rPr>
        <w:t xml:space="preserve"> № 324</w:t>
      </w:r>
      <w:r w:rsidR="00685655" w:rsidRPr="00170A70">
        <w:rPr>
          <w:sz w:val="28"/>
          <w:szCs w:val="28"/>
        </w:rPr>
        <w:t>-рр</w:t>
      </w:r>
      <w:r w:rsidRPr="00170A70">
        <w:rPr>
          <w:sz w:val="28"/>
          <w:szCs w:val="28"/>
        </w:rPr>
        <w:t>).</w:t>
      </w:r>
    </w:p>
    <w:p w:rsidR="00C63816" w:rsidRDefault="00C63816" w:rsidP="00C63816">
      <w:pPr>
        <w:pStyle w:val="af0"/>
        <w:ind w:left="709"/>
        <w:jc w:val="both"/>
        <w:rPr>
          <w:sz w:val="28"/>
          <w:szCs w:val="28"/>
        </w:rPr>
      </w:pPr>
    </w:p>
    <w:p w:rsidR="00F008C9" w:rsidRPr="00205523" w:rsidRDefault="00F008C9" w:rsidP="00F008C9">
      <w:pPr>
        <w:pStyle w:val="af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05523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в структуру </w:t>
      </w:r>
      <w:r w:rsidRPr="00756E7C">
        <w:rPr>
          <w:sz w:val="28"/>
          <w:szCs w:val="28"/>
        </w:rPr>
        <w:t xml:space="preserve">администрации </w:t>
      </w:r>
      <w:proofErr w:type="spellStart"/>
      <w:r w:rsidRPr="00756E7C">
        <w:rPr>
          <w:sz w:val="28"/>
          <w:szCs w:val="28"/>
        </w:rPr>
        <w:t>Таштагольского</w:t>
      </w:r>
      <w:proofErr w:type="spellEnd"/>
      <w:r w:rsidRPr="00756E7C">
        <w:rPr>
          <w:sz w:val="28"/>
          <w:szCs w:val="28"/>
        </w:rPr>
        <w:t xml:space="preserve"> муниципального </w:t>
      </w:r>
      <w:r w:rsidRPr="0020552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05523">
        <w:rPr>
          <w:sz w:val="28"/>
          <w:szCs w:val="28"/>
        </w:rPr>
        <w:t xml:space="preserve">в штат отраслевого (функционального) органа администрации </w:t>
      </w:r>
      <w:proofErr w:type="spellStart"/>
      <w:r w:rsidRPr="00205523">
        <w:rPr>
          <w:sz w:val="28"/>
          <w:szCs w:val="28"/>
        </w:rPr>
        <w:t>Таштагольского</w:t>
      </w:r>
      <w:proofErr w:type="spellEnd"/>
      <w:r w:rsidRPr="00205523">
        <w:rPr>
          <w:sz w:val="28"/>
          <w:szCs w:val="28"/>
        </w:rPr>
        <w:t xml:space="preserve"> муниципального  района – муниципальное казенное учреждение «Управление социальной защиты населения администрации </w:t>
      </w:r>
      <w:proofErr w:type="spellStart"/>
      <w:r w:rsidRPr="00205523">
        <w:rPr>
          <w:sz w:val="28"/>
          <w:szCs w:val="28"/>
        </w:rPr>
        <w:t>Таштагольского</w:t>
      </w:r>
      <w:proofErr w:type="spellEnd"/>
      <w:r w:rsidRPr="00205523">
        <w:rPr>
          <w:sz w:val="28"/>
          <w:szCs w:val="28"/>
        </w:rPr>
        <w:t xml:space="preserve"> муниципального района» 4 штатные единицы, не относящиеся к муниципальной службе.</w:t>
      </w:r>
    </w:p>
    <w:p w:rsidR="00170A70" w:rsidRDefault="00756E7C" w:rsidP="00205523">
      <w:pPr>
        <w:pStyle w:val="af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756E7C">
        <w:rPr>
          <w:sz w:val="28"/>
          <w:szCs w:val="28"/>
        </w:rPr>
        <w:t>Вывести из структуры</w:t>
      </w:r>
      <w:r w:rsidR="00833B0E" w:rsidRPr="00756E7C">
        <w:rPr>
          <w:sz w:val="28"/>
          <w:szCs w:val="28"/>
        </w:rPr>
        <w:t xml:space="preserve"> администрации Таштагольского муниципального </w:t>
      </w:r>
      <w:r w:rsidR="00833B0E" w:rsidRPr="00205523">
        <w:rPr>
          <w:sz w:val="28"/>
          <w:szCs w:val="28"/>
        </w:rPr>
        <w:t xml:space="preserve">района </w:t>
      </w:r>
      <w:r w:rsidR="00C63816" w:rsidRPr="00205523">
        <w:rPr>
          <w:sz w:val="28"/>
          <w:szCs w:val="28"/>
        </w:rPr>
        <w:t>из</w:t>
      </w:r>
      <w:r w:rsidR="0008639E">
        <w:rPr>
          <w:sz w:val="28"/>
          <w:szCs w:val="28"/>
        </w:rPr>
        <w:t xml:space="preserve"> штата</w:t>
      </w:r>
      <w:r w:rsidR="00C63816" w:rsidRPr="00205523">
        <w:rPr>
          <w:sz w:val="28"/>
          <w:szCs w:val="28"/>
        </w:rPr>
        <w:t xml:space="preserve"> </w:t>
      </w:r>
      <w:r w:rsidR="00205523" w:rsidRPr="00205523">
        <w:rPr>
          <w:sz w:val="28"/>
          <w:szCs w:val="28"/>
        </w:rPr>
        <w:t xml:space="preserve">отраслевого (функционального) органа администрации Таштагольского муниципального  района – </w:t>
      </w:r>
      <w:r w:rsidR="00C63816" w:rsidRPr="00205523">
        <w:rPr>
          <w:sz w:val="28"/>
          <w:szCs w:val="28"/>
        </w:rPr>
        <w:t>муниципального казенного учреждения «Управление образования Администрации</w:t>
      </w:r>
      <w:r w:rsidR="00C63816" w:rsidRPr="00C63816">
        <w:rPr>
          <w:sz w:val="28"/>
          <w:szCs w:val="28"/>
        </w:rPr>
        <w:t xml:space="preserve"> Таштагольского </w:t>
      </w:r>
      <w:r w:rsidR="00C63816" w:rsidRPr="00C63816">
        <w:rPr>
          <w:sz w:val="28"/>
          <w:szCs w:val="28"/>
        </w:rPr>
        <w:lastRenderedPageBreak/>
        <w:t>муниципального района»</w:t>
      </w:r>
      <w:r w:rsidR="00C63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205523">
        <w:rPr>
          <w:sz w:val="28"/>
          <w:szCs w:val="28"/>
        </w:rPr>
        <w:t xml:space="preserve">штатных </w:t>
      </w:r>
      <w:r>
        <w:rPr>
          <w:sz w:val="28"/>
          <w:szCs w:val="28"/>
        </w:rPr>
        <w:t xml:space="preserve">единиц, </w:t>
      </w:r>
      <w:r w:rsidRPr="00C63816">
        <w:rPr>
          <w:sz w:val="28"/>
          <w:szCs w:val="28"/>
        </w:rPr>
        <w:t>не относящихся к муниципальной службе</w:t>
      </w:r>
      <w:r w:rsidR="00C63816">
        <w:rPr>
          <w:sz w:val="28"/>
          <w:szCs w:val="28"/>
        </w:rPr>
        <w:t>.</w:t>
      </w:r>
    </w:p>
    <w:p w:rsidR="00B3489A" w:rsidRDefault="00B3489A" w:rsidP="00B3489A">
      <w:pPr>
        <w:pStyle w:val="af0"/>
        <w:ind w:left="709"/>
        <w:jc w:val="both"/>
        <w:rPr>
          <w:sz w:val="28"/>
          <w:szCs w:val="28"/>
        </w:rPr>
      </w:pPr>
    </w:p>
    <w:p w:rsidR="00251709" w:rsidRDefault="00284571" w:rsidP="00205523">
      <w:pPr>
        <w:pStyle w:val="af0"/>
        <w:numPr>
          <w:ilvl w:val="1"/>
          <w:numId w:val="3"/>
        </w:numPr>
        <w:ind w:left="567" w:firstLine="142"/>
        <w:jc w:val="both"/>
        <w:rPr>
          <w:sz w:val="28"/>
          <w:szCs w:val="28"/>
        </w:rPr>
      </w:pPr>
      <w:proofErr w:type="gramStart"/>
      <w:r w:rsidRPr="00205523">
        <w:rPr>
          <w:sz w:val="28"/>
          <w:szCs w:val="28"/>
        </w:rPr>
        <w:t>В соответствии с изменениями, изложенными в п</w:t>
      </w:r>
      <w:r w:rsidR="00205523">
        <w:rPr>
          <w:sz w:val="28"/>
          <w:szCs w:val="28"/>
        </w:rPr>
        <w:t xml:space="preserve">унктах </w:t>
      </w:r>
      <w:r w:rsidRPr="00205523">
        <w:rPr>
          <w:sz w:val="28"/>
          <w:szCs w:val="28"/>
        </w:rPr>
        <w:t>1.1.</w:t>
      </w:r>
      <w:r w:rsidR="00205523">
        <w:rPr>
          <w:sz w:val="28"/>
          <w:szCs w:val="28"/>
        </w:rPr>
        <w:t>, 1.2</w:t>
      </w:r>
      <w:r w:rsidRPr="00205523">
        <w:rPr>
          <w:sz w:val="28"/>
          <w:szCs w:val="28"/>
        </w:rPr>
        <w:t xml:space="preserve"> настоящего решения</w:t>
      </w:r>
      <w:r w:rsidR="00756E7C" w:rsidRPr="00205523">
        <w:rPr>
          <w:sz w:val="28"/>
          <w:szCs w:val="28"/>
        </w:rPr>
        <w:t xml:space="preserve"> внести </w:t>
      </w:r>
      <w:r w:rsidR="00251709" w:rsidRPr="00205523">
        <w:rPr>
          <w:sz w:val="28"/>
          <w:szCs w:val="28"/>
        </w:rPr>
        <w:t xml:space="preserve"> изменения в </w:t>
      </w:r>
      <w:r w:rsidRPr="00205523">
        <w:rPr>
          <w:sz w:val="28"/>
          <w:szCs w:val="28"/>
        </w:rPr>
        <w:t xml:space="preserve"> Приложение №</w:t>
      </w:r>
      <w:r w:rsidR="009D7FF2" w:rsidRPr="00205523">
        <w:rPr>
          <w:sz w:val="28"/>
          <w:szCs w:val="28"/>
        </w:rPr>
        <w:t>2</w:t>
      </w:r>
      <w:r w:rsidR="004C124C" w:rsidRPr="00205523">
        <w:rPr>
          <w:sz w:val="28"/>
          <w:szCs w:val="28"/>
        </w:rPr>
        <w:t xml:space="preserve"> «Структура и штатная численность администрации Таштагольского муниципального района»</w:t>
      </w:r>
      <w:r w:rsidRPr="00205523">
        <w:rPr>
          <w:sz w:val="28"/>
          <w:szCs w:val="28"/>
        </w:rPr>
        <w:t xml:space="preserve"> к решению Совета народных депутатов Таштагольского муниципального района от 30.10.2018 года №</w:t>
      </w:r>
      <w:r w:rsidR="004330F8" w:rsidRPr="00205523">
        <w:rPr>
          <w:sz w:val="28"/>
          <w:szCs w:val="28"/>
        </w:rPr>
        <w:t xml:space="preserve"> </w:t>
      </w:r>
      <w:r w:rsidRPr="00205523">
        <w:rPr>
          <w:sz w:val="28"/>
          <w:szCs w:val="28"/>
        </w:rPr>
        <w:t>21-рр «О структуре и штатной численности администрации Таштагольского муниципального района»</w:t>
      </w:r>
      <w:r w:rsidR="00C63816" w:rsidRPr="00205523">
        <w:rPr>
          <w:sz w:val="28"/>
          <w:szCs w:val="28"/>
        </w:rPr>
        <w:t xml:space="preserve"> (в редакции от 21.03.2023 года № 324-рр)</w:t>
      </w:r>
      <w:r w:rsidR="00251709" w:rsidRPr="00205523">
        <w:rPr>
          <w:sz w:val="28"/>
          <w:szCs w:val="28"/>
        </w:rPr>
        <w:t>:</w:t>
      </w:r>
      <w:proofErr w:type="gramEnd"/>
    </w:p>
    <w:p w:rsidR="00205523" w:rsidRPr="00205523" w:rsidRDefault="00205523" w:rsidP="00205523">
      <w:pPr>
        <w:pStyle w:val="af0"/>
        <w:rPr>
          <w:sz w:val="28"/>
          <w:szCs w:val="28"/>
        </w:rPr>
      </w:pPr>
    </w:p>
    <w:p w:rsidR="00E64F53" w:rsidRDefault="00205523" w:rsidP="00205523">
      <w:pPr>
        <w:pStyle w:val="af0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№ 4 </w:t>
      </w:r>
      <w:r w:rsidRPr="0020552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2896"/>
        <w:gridCol w:w="2482"/>
        <w:gridCol w:w="1930"/>
        <w:gridCol w:w="1272"/>
      </w:tblGrid>
      <w:tr w:rsidR="00E64F53" w:rsidRPr="004B7F11" w:rsidTr="00FF4DB2">
        <w:trPr>
          <w:trHeight w:val="169"/>
        </w:trPr>
        <w:tc>
          <w:tcPr>
            <w:tcW w:w="506" w:type="pct"/>
          </w:tcPr>
          <w:p w:rsidR="00E64F53" w:rsidRPr="004B7F11" w:rsidRDefault="00E64F53" w:rsidP="00FF4DB2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7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7F11">
              <w:rPr>
                <w:sz w:val="20"/>
                <w:szCs w:val="20"/>
              </w:rPr>
              <w:t>/</w:t>
            </w:r>
            <w:proofErr w:type="spellStart"/>
            <w:r w:rsidRPr="004B7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7" w:type="pct"/>
          </w:tcPr>
          <w:p w:rsidR="00E64F53" w:rsidRPr="004B7F11" w:rsidRDefault="00E64F53" w:rsidP="00FF4DB2">
            <w:pPr>
              <w:jc w:val="center"/>
              <w:rPr>
                <w:sz w:val="20"/>
                <w:szCs w:val="20"/>
              </w:rPr>
            </w:pPr>
          </w:p>
          <w:p w:rsidR="00E64F53" w:rsidRPr="004B7F11" w:rsidRDefault="00E64F53" w:rsidP="00FF4DB2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1300" w:type="pct"/>
          </w:tcPr>
          <w:p w:rsidR="00E64F53" w:rsidRPr="004B7F11" w:rsidRDefault="00E64F53" w:rsidP="00FF4DB2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1" w:type="pct"/>
          </w:tcPr>
          <w:p w:rsidR="00E64F53" w:rsidRPr="004B7F11" w:rsidRDefault="00E64F53" w:rsidP="00FF4DB2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66" w:type="pct"/>
          </w:tcPr>
          <w:p w:rsidR="00E64F53" w:rsidRPr="004B7F11" w:rsidRDefault="00E64F53" w:rsidP="00FF4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F11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единиц</w:t>
            </w:r>
          </w:p>
        </w:tc>
      </w:tr>
      <w:tr w:rsidR="00E64F53" w:rsidRPr="004B7F11" w:rsidTr="00FF4DB2">
        <w:trPr>
          <w:trHeight w:val="169"/>
        </w:trPr>
        <w:tc>
          <w:tcPr>
            <w:tcW w:w="506" w:type="pct"/>
          </w:tcPr>
          <w:p w:rsidR="00E64F53" w:rsidRDefault="00E64F53" w:rsidP="00FF4DB2">
            <w:pPr>
              <w:spacing w:before="120"/>
              <w:ind w:left="-5" w:firstLine="5"/>
              <w:jc w:val="both"/>
              <w:rPr>
                <w:color w:val="000000"/>
              </w:rPr>
            </w:pPr>
            <w:r>
              <w:t>4.</w:t>
            </w:r>
          </w:p>
        </w:tc>
        <w:tc>
          <w:tcPr>
            <w:tcW w:w="1517" w:type="pct"/>
          </w:tcPr>
          <w:p w:rsidR="00E64F53" w:rsidRDefault="00E64F53" w:rsidP="00FF4DB2">
            <w:pPr>
              <w:spacing w:before="120"/>
              <w:ind w:left="-5" w:firstLine="5"/>
              <w:rPr>
                <w:color w:val="000000"/>
              </w:rPr>
            </w:pPr>
            <w:r>
              <w:t>Отраслевой (функциональный) орган администрации Таштагольского муниципального  района – муниципальное казенное учреждение «Управление социальной защиты населения администрации Таштагольского муниципального района»</w:t>
            </w:r>
          </w:p>
        </w:tc>
        <w:tc>
          <w:tcPr>
            <w:tcW w:w="1300" w:type="pct"/>
          </w:tcPr>
          <w:p w:rsidR="00E64F53" w:rsidRDefault="00E64F53" w:rsidP="00FF4DB2">
            <w:pPr>
              <w:spacing w:before="120"/>
              <w:ind w:left="-5" w:firstLine="5"/>
              <w:jc w:val="center"/>
              <w:rPr>
                <w:color w:val="000000"/>
              </w:rPr>
            </w:pPr>
            <w:r>
              <w:t>51,5</w:t>
            </w:r>
          </w:p>
        </w:tc>
        <w:tc>
          <w:tcPr>
            <w:tcW w:w="1011" w:type="pct"/>
          </w:tcPr>
          <w:p w:rsidR="00E64F53" w:rsidRDefault="00E64F53" w:rsidP="00FF4DB2">
            <w:pPr>
              <w:spacing w:before="120"/>
              <w:ind w:left="-5" w:firstLine="5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666" w:type="pct"/>
          </w:tcPr>
          <w:p w:rsidR="00E64F53" w:rsidRDefault="00E64F53" w:rsidP="00FF4DB2">
            <w:pPr>
              <w:spacing w:before="120"/>
              <w:ind w:left="-5" w:firstLine="5"/>
              <w:jc w:val="center"/>
              <w:rPr>
                <w:color w:val="000000"/>
              </w:rPr>
            </w:pPr>
            <w:r>
              <w:t>58,5</w:t>
            </w:r>
          </w:p>
        </w:tc>
      </w:tr>
    </w:tbl>
    <w:p w:rsidR="00205523" w:rsidRPr="00205523" w:rsidRDefault="00205523" w:rsidP="00205523">
      <w:pPr>
        <w:pStyle w:val="af0"/>
        <w:ind w:left="1429"/>
        <w:jc w:val="both"/>
        <w:rPr>
          <w:sz w:val="28"/>
          <w:szCs w:val="28"/>
        </w:rPr>
      </w:pPr>
    </w:p>
    <w:p w:rsidR="00A52D5C" w:rsidRPr="00E64F53" w:rsidRDefault="00A52D5C" w:rsidP="00A52D5C">
      <w:pPr>
        <w:pStyle w:val="af0"/>
        <w:numPr>
          <w:ilvl w:val="2"/>
          <w:numId w:val="3"/>
        </w:numPr>
        <w:jc w:val="both"/>
        <w:rPr>
          <w:sz w:val="28"/>
          <w:szCs w:val="28"/>
        </w:rPr>
      </w:pPr>
      <w:r w:rsidRPr="00E64F53">
        <w:rPr>
          <w:sz w:val="28"/>
          <w:szCs w:val="28"/>
        </w:rPr>
        <w:t>П</w:t>
      </w:r>
      <w:r w:rsidR="00756E7C" w:rsidRPr="00E64F53">
        <w:rPr>
          <w:sz w:val="28"/>
          <w:szCs w:val="28"/>
        </w:rPr>
        <w:t xml:space="preserve">ункт </w:t>
      </w:r>
      <w:r w:rsidR="00C63816" w:rsidRPr="00E64F53">
        <w:rPr>
          <w:sz w:val="28"/>
          <w:szCs w:val="28"/>
        </w:rPr>
        <w:t xml:space="preserve">№ </w:t>
      </w:r>
      <w:r w:rsidR="00756E7C" w:rsidRPr="00E64F53">
        <w:rPr>
          <w:sz w:val="28"/>
          <w:szCs w:val="28"/>
        </w:rPr>
        <w:t>7 изложить в следующей редакции</w:t>
      </w:r>
      <w:r w:rsidR="00917E4B" w:rsidRPr="00E64F53">
        <w:rPr>
          <w:sz w:val="28"/>
          <w:szCs w:val="28"/>
        </w:rPr>
        <w:t>: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2896"/>
        <w:gridCol w:w="2482"/>
        <w:gridCol w:w="1930"/>
        <w:gridCol w:w="1272"/>
      </w:tblGrid>
      <w:tr w:rsidR="00757F40" w:rsidRPr="004B7F11" w:rsidTr="00F340F3">
        <w:trPr>
          <w:trHeight w:val="169"/>
        </w:trPr>
        <w:tc>
          <w:tcPr>
            <w:tcW w:w="506" w:type="pct"/>
          </w:tcPr>
          <w:p w:rsidR="001C37B2" w:rsidRPr="004B7F11" w:rsidRDefault="001C37B2" w:rsidP="00373248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7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7F11">
              <w:rPr>
                <w:sz w:val="20"/>
                <w:szCs w:val="20"/>
              </w:rPr>
              <w:t>/</w:t>
            </w:r>
            <w:proofErr w:type="spellStart"/>
            <w:r w:rsidRPr="004B7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7" w:type="pct"/>
          </w:tcPr>
          <w:p w:rsidR="001C37B2" w:rsidRPr="004B7F11" w:rsidRDefault="001C37B2" w:rsidP="00373248">
            <w:pPr>
              <w:jc w:val="center"/>
              <w:rPr>
                <w:sz w:val="20"/>
                <w:szCs w:val="20"/>
              </w:rPr>
            </w:pPr>
          </w:p>
          <w:p w:rsidR="001C37B2" w:rsidRPr="004B7F11" w:rsidRDefault="001C37B2" w:rsidP="00373248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1300" w:type="pct"/>
          </w:tcPr>
          <w:p w:rsidR="001C37B2" w:rsidRPr="004B7F11" w:rsidRDefault="001C37B2" w:rsidP="00373248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1" w:type="pct"/>
          </w:tcPr>
          <w:p w:rsidR="001C37B2" w:rsidRPr="004B7F11" w:rsidRDefault="001C37B2" w:rsidP="00373248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66" w:type="pct"/>
          </w:tcPr>
          <w:p w:rsidR="001C37B2" w:rsidRPr="004B7F11" w:rsidRDefault="001C37B2" w:rsidP="003732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F11">
              <w:rPr>
                <w:b/>
                <w:bCs/>
                <w:sz w:val="20"/>
                <w:szCs w:val="20"/>
              </w:rPr>
              <w:t>Всего</w:t>
            </w:r>
            <w:r w:rsidR="00251709">
              <w:rPr>
                <w:b/>
                <w:bCs/>
                <w:sz w:val="20"/>
                <w:szCs w:val="20"/>
              </w:rPr>
              <w:t xml:space="preserve"> единиц</w:t>
            </w:r>
          </w:p>
        </w:tc>
      </w:tr>
      <w:tr w:rsidR="00756E7C" w:rsidRPr="00244FB5" w:rsidTr="00F340F3">
        <w:trPr>
          <w:trHeight w:val="16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E7C" w:rsidRPr="00244FB5" w:rsidRDefault="00756E7C" w:rsidP="00A82656">
            <w:pPr>
              <w:jc w:val="both"/>
            </w:pPr>
            <w:r w:rsidRPr="00244FB5">
              <w:t>7.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7C" w:rsidRPr="00244FB5" w:rsidRDefault="00CD4323" w:rsidP="00F804C1">
            <w:r>
              <w:t xml:space="preserve">Отраслевой (функциональный) орган администрации Таштагольского муниципального  района – </w:t>
            </w:r>
            <w:r w:rsidR="00756E7C" w:rsidRPr="00244FB5">
              <w:t>Муниципальное казенное учреждение «Управление образования Администрации Таштагольского муниципального района»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7C" w:rsidRPr="00244FB5" w:rsidRDefault="00756E7C" w:rsidP="00A82656">
            <w:pPr>
              <w:jc w:val="center"/>
            </w:pPr>
            <w:r w:rsidRPr="00244FB5">
              <w:t>3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7C" w:rsidRPr="00244FB5" w:rsidRDefault="00756E7C" w:rsidP="00A82656">
            <w:pPr>
              <w:jc w:val="center"/>
              <w:rPr>
                <w:bCs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E7C" w:rsidRPr="00244FB5" w:rsidRDefault="00756E7C" w:rsidP="00A82656">
            <w:pPr>
              <w:jc w:val="center"/>
              <w:rPr>
                <w:bCs/>
              </w:rPr>
            </w:pPr>
            <w:r w:rsidRPr="00244FB5">
              <w:rPr>
                <w:bCs/>
              </w:rPr>
              <w:t>3</w:t>
            </w:r>
          </w:p>
        </w:tc>
      </w:tr>
    </w:tbl>
    <w:p w:rsidR="00C63816" w:rsidRDefault="00C63816" w:rsidP="001C37B2">
      <w:pPr>
        <w:pStyle w:val="af0"/>
        <w:ind w:left="709"/>
        <w:jc w:val="both"/>
        <w:rPr>
          <w:sz w:val="28"/>
          <w:szCs w:val="28"/>
        </w:rPr>
      </w:pPr>
    </w:p>
    <w:p w:rsidR="00F340F3" w:rsidRPr="00E64F53" w:rsidRDefault="00F804C1" w:rsidP="00F340F3">
      <w:pPr>
        <w:pStyle w:val="af0"/>
        <w:numPr>
          <w:ilvl w:val="2"/>
          <w:numId w:val="3"/>
        </w:numPr>
        <w:jc w:val="both"/>
        <w:rPr>
          <w:sz w:val="28"/>
          <w:szCs w:val="28"/>
        </w:rPr>
      </w:pPr>
      <w:r w:rsidRPr="00E64F53">
        <w:rPr>
          <w:sz w:val="28"/>
          <w:szCs w:val="28"/>
        </w:rPr>
        <w:t xml:space="preserve">Графу </w:t>
      </w:r>
      <w:r w:rsidR="00F340F3" w:rsidRPr="00E64F53">
        <w:rPr>
          <w:sz w:val="28"/>
          <w:szCs w:val="28"/>
        </w:rPr>
        <w:t>«</w:t>
      </w:r>
      <w:r w:rsidRPr="00E64F53">
        <w:rPr>
          <w:sz w:val="28"/>
          <w:szCs w:val="28"/>
        </w:rPr>
        <w:t>ИТОГО</w:t>
      </w:r>
      <w:r w:rsidR="00F340F3" w:rsidRPr="00E64F53">
        <w:rPr>
          <w:sz w:val="28"/>
          <w:szCs w:val="28"/>
        </w:rPr>
        <w:t>»</w:t>
      </w:r>
      <w:r w:rsidRPr="00E64F53">
        <w:rPr>
          <w:sz w:val="28"/>
          <w:szCs w:val="28"/>
        </w:rPr>
        <w:t xml:space="preserve"> (по пунктам 4,5,6,7)</w:t>
      </w:r>
      <w:r w:rsidR="00F340F3" w:rsidRPr="00E64F53">
        <w:rPr>
          <w:sz w:val="28"/>
          <w:szCs w:val="28"/>
        </w:rPr>
        <w:t xml:space="preserve"> изложить в следующей редакции: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2896"/>
        <w:gridCol w:w="2482"/>
        <w:gridCol w:w="1930"/>
        <w:gridCol w:w="1272"/>
      </w:tblGrid>
      <w:tr w:rsidR="00F340F3" w:rsidRPr="00244FB5" w:rsidTr="00F340F3">
        <w:trPr>
          <w:trHeight w:val="16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0F3" w:rsidRPr="00F340F3" w:rsidRDefault="00F340F3" w:rsidP="00E15E6B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F340F3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F340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40F3">
              <w:rPr>
                <w:sz w:val="20"/>
                <w:szCs w:val="20"/>
              </w:rPr>
              <w:t>/</w:t>
            </w:r>
            <w:proofErr w:type="spellStart"/>
            <w:r w:rsidRPr="00F340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Pr="00F340F3" w:rsidRDefault="00F340F3" w:rsidP="00E15E6B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F340F3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Pr="00F340F3" w:rsidRDefault="00F340F3" w:rsidP="00E15E6B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F340F3">
              <w:rPr>
                <w:sz w:val="20"/>
                <w:szCs w:val="20"/>
              </w:rPr>
              <w:t xml:space="preserve">Количество единиц муниципальной службы </w:t>
            </w:r>
            <w:r w:rsidRPr="00F340F3">
              <w:rPr>
                <w:sz w:val="20"/>
                <w:szCs w:val="20"/>
              </w:rPr>
              <w:lastRenderedPageBreak/>
              <w:t>(муниципальных должностей)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Pr="00F340F3" w:rsidRDefault="00F340F3" w:rsidP="00E15E6B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F340F3">
              <w:rPr>
                <w:sz w:val="20"/>
                <w:szCs w:val="20"/>
              </w:rPr>
              <w:lastRenderedPageBreak/>
              <w:t xml:space="preserve">Количество единиц,  не </w:t>
            </w:r>
            <w:r w:rsidRPr="00F340F3">
              <w:rPr>
                <w:sz w:val="20"/>
                <w:szCs w:val="20"/>
              </w:rPr>
              <w:lastRenderedPageBreak/>
              <w:t>относящихся к муниципальной службе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40F3" w:rsidRPr="00F340F3" w:rsidRDefault="00F340F3" w:rsidP="00E15E6B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F340F3">
              <w:rPr>
                <w:b/>
                <w:bCs/>
                <w:sz w:val="20"/>
                <w:szCs w:val="20"/>
              </w:rPr>
              <w:lastRenderedPageBreak/>
              <w:t>Всего единиц</w:t>
            </w:r>
          </w:p>
        </w:tc>
      </w:tr>
      <w:tr w:rsidR="00F340F3" w:rsidRPr="00244FB5" w:rsidTr="00F340F3">
        <w:trPr>
          <w:trHeight w:val="16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0F3" w:rsidRPr="00F340F3" w:rsidRDefault="00F340F3" w:rsidP="00E15E6B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Default="00F340F3" w:rsidP="00A56196">
            <w:pPr>
              <w:spacing w:before="120"/>
              <w:jc w:val="both"/>
              <w:rPr>
                <w:color w:val="000000"/>
              </w:rPr>
            </w:pPr>
            <w:r>
              <w:t>ИТОГО: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Default="00F340F3" w:rsidP="00A56196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58,5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F3" w:rsidRDefault="00F340F3" w:rsidP="00A56196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40F3" w:rsidRDefault="00F340F3" w:rsidP="00A56196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65,5</w:t>
            </w:r>
          </w:p>
        </w:tc>
      </w:tr>
    </w:tbl>
    <w:p w:rsidR="00F804C1" w:rsidRDefault="00F804C1" w:rsidP="00F340F3">
      <w:pPr>
        <w:pStyle w:val="af0"/>
        <w:ind w:left="1429"/>
        <w:jc w:val="both"/>
        <w:rPr>
          <w:sz w:val="28"/>
          <w:szCs w:val="28"/>
        </w:rPr>
      </w:pPr>
    </w:p>
    <w:p w:rsidR="00A52D5C" w:rsidRPr="00E64F53" w:rsidRDefault="00A52D5C" w:rsidP="00A52D5C">
      <w:pPr>
        <w:pStyle w:val="af0"/>
        <w:numPr>
          <w:ilvl w:val="2"/>
          <w:numId w:val="3"/>
        </w:numPr>
        <w:jc w:val="both"/>
        <w:rPr>
          <w:sz w:val="28"/>
          <w:szCs w:val="28"/>
        </w:rPr>
      </w:pPr>
      <w:r w:rsidRPr="00E64F53">
        <w:rPr>
          <w:sz w:val="28"/>
          <w:szCs w:val="28"/>
        </w:rPr>
        <w:t>П</w:t>
      </w:r>
      <w:r w:rsidR="00917E4B" w:rsidRPr="00E64F53">
        <w:rPr>
          <w:sz w:val="28"/>
          <w:szCs w:val="28"/>
        </w:rPr>
        <w:t>ункт «ВСЕГО» изложить в следующей редакции:</w:t>
      </w:r>
    </w:p>
    <w:tbl>
      <w:tblPr>
        <w:tblW w:w="466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2900"/>
        <w:gridCol w:w="2472"/>
        <w:gridCol w:w="1933"/>
        <w:gridCol w:w="1239"/>
      </w:tblGrid>
      <w:tr w:rsidR="00F340F3" w:rsidRPr="004B7F11" w:rsidTr="00F340F3">
        <w:trPr>
          <w:trHeight w:val="16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4B7F11" w:rsidRDefault="00A52D5C" w:rsidP="00A56196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7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7F11">
              <w:rPr>
                <w:sz w:val="20"/>
                <w:szCs w:val="20"/>
              </w:rPr>
              <w:t>/</w:t>
            </w:r>
            <w:proofErr w:type="spellStart"/>
            <w:r w:rsidRPr="004B7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4B7F11" w:rsidRDefault="00A52D5C" w:rsidP="00A56196">
            <w:pPr>
              <w:jc w:val="center"/>
              <w:rPr>
                <w:sz w:val="20"/>
                <w:szCs w:val="20"/>
              </w:rPr>
            </w:pPr>
          </w:p>
          <w:p w:rsidR="00A52D5C" w:rsidRPr="004B7F11" w:rsidRDefault="00A52D5C" w:rsidP="00A56196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Наименование структурных единиц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4B7F11" w:rsidRDefault="00A52D5C" w:rsidP="00A56196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4B7F11" w:rsidRDefault="00A52D5C" w:rsidP="00A56196">
            <w:pPr>
              <w:jc w:val="center"/>
              <w:rPr>
                <w:sz w:val="20"/>
                <w:szCs w:val="20"/>
              </w:rPr>
            </w:pPr>
            <w:r w:rsidRPr="004B7F11">
              <w:rPr>
                <w:sz w:val="20"/>
                <w:szCs w:val="20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4B7F11" w:rsidRDefault="00A52D5C" w:rsidP="00A5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4B7F11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единиц</w:t>
            </w:r>
          </w:p>
        </w:tc>
      </w:tr>
      <w:tr w:rsidR="00F340F3" w:rsidRPr="00244FB5" w:rsidTr="00F340F3">
        <w:trPr>
          <w:trHeight w:val="388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244FB5" w:rsidRDefault="00A52D5C" w:rsidP="00A56196">
            <w:pPr>
              <w:jc w:val="center"/>
              <w:rPr>
                <w:b/>
                <w:bCs/>
                <w:sz w:val="28"/>
                <w:szCs w:val="28"/>
              </w:rPr>
            </w:pPr>
            <w:r w:rsidRPr="00244FB5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244FB5" w:rsidRDefault="00A52D5C" w:rsidP="00A56196">
            <w:pPr>
              <w:jc w:val="center"/>
              <w:rPr>
                <w:b/>
                <w:bCs/>
                <w:sz w:val="28"/>
                <w:szCs w:val="28"/>
              </w:rPr>
            </w:pPr>
            <w:r w:rsidRPr="00244FB5">
              <w:rPr>
                <w:b/>
                <w:bCs/>
                <w:sz w:val="28"/>
                <w:szCs w:val="28"/>
              </w:rPr>
              <w:t>150,25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244FB5" w:rsidRDefault="00A52D5C" w:rsidP="00A561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C" w:rsidRPr="00244FB5" w:rsidRDefault="00A52D5C" w:rsidP="00A561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  <w:r w:rsidRPr="00244FB5">
              <w:rPr>
                <w:b/>
                <w:bCs/>
                <w:sz w:val="28"/>
                <w:szCs w:val="28"/>
              </w:rPr>
              <w:t>,25</w:t>
            </w:r>
          </w:p>
        </w:tc>
      </w:tr>
    </w:tbl>
    <w:p w:rsidR="00A52D5C" w:rsidRDefault="00A52D5C" w:rsidP="00A52D5C">
      <w:pPr>
        <w:pStyle w:val="af0"/>
        <w:ind w:left="1429"/>
        <w:jc w:val="both"/>
        <w:rPr>
          <w:sz w:val="28"/>
          <w:szCs w:val="28"/>
        </w:rPr>
      </w:pPr>
    </w:p>
    <w:p w:rsidR="00934563" w:rsidRDefault="00934563" w:rsidP="0093456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934563" w:rsidRPr="001C37B2" w:rsidRDefault="00934563" w:rsidP="001C37B2">
      <w:pPr>
        <w:pStyle w:val="af0"/>
        <w:ind w:left="709"/>
        <w:jc w:val="both"/>
        <w:rPr>
          <w:sz w:val="28"/>
          <w:szCs w:val="28"/>
        </w:rPr>
      </w:pPr>
    </w:p>
    <w:p w:rsidR="00685655" w:rsidRDefault="00D5716F" w:rsidP="006856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655" w:rsidRPr="00A01805">
        <w:rPr>
          <w:bCs/>
          <w:sz w:val="28"/>
          <w:szCs w:val="28"/>
        </w:rPr>
        <w:t xml:space="preserve">. </w:t>
      </w:r>
      <w:proofErr w:type="gramStart"/>
      <w:r w:rsidR="005143B4" w:rsidRPr="006060E5">
        <w:rPr>
          <w:sz w:val="28"/>
          <w:szCs w:val="28"/>
        </w:rPr>
        <w:t>Контроль за</w:t>
      </w:r>
      <w:proofErr w:type="gramEnd"/>
      <w:r w:rsidR="005143B4" w:rsidRPr="006060E5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934563" w:rsidRDefault="00934563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85655" w:rsidRPr="00972A49" w:rsidRDefault="00D5716F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82D70">
        <w:rPr>
          <w:sz w:val="28"/>
          <w:szCs w:val="28"/>
        </w:rPr>
        <w:t>.</w:t>
      </w:r>
      <w:r w:rsidR="00685655">
        <w:rPr>
          <w:sz w:val="28"/>
          <w:szCs w:val="28"/>
        </w:rPr>
        <w:t xml:space="preserve"> </w:t>
      </w:r>
      <w:r w:rsidR="00685655" w:rsidRPr="00A01805">
        <w:rPr>
          <w:bCs/>
          <w:sz w:val="28"/>
          <w:szCs w:val="28"/>
        </w:rPr>
        <w:t xml:space="preserve">Решение вступает </w:t>
      </w:r>
      <w:r w:rsidR="00685655" w:rsidRPr="006D6D06">
        <w:rPr>
          <w:sz w:val="28"/>
          <w:szCs w:val="28"/>
        </w:rPr>
        <w:t>в силу с момента подписания.</w:t>
      </w:r>
    </w:p>
    <w:p w:rsidR="002606CD" w:rsidRDefault="002606CD" w:rsidP="005143B4">
      <w:pPr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685655" w:rsidRDefault="00685655" w:rsidP="00685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685655" w:rsidRDefault="00685655" w:rsidP="006856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655" w:rsidRPr="009031EC" w:rsidRDefault="00685655" w:rsidP="0068565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</w:t>
      </w:r>
      <w:r w:rsidR="00E64F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126FAA" w:rsidRDefault="00126FAA" w:rsidP="00126FA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126FAA" w:rsidRDefault="00126FAA" w:rsidP="00126FA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</w:t>
      </w:r>
      <w:r w:rsidR="00635E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С.Е.Попов</w:t>
      </w:r>
    </w:p>
    <w:p w:rsidR="00126FAA" w:rsidRDefault="00126FAA" w:rsidP="00126FAA">
      <w:pPr>
        <w:rPr>
          <w:sz w:val="28"/>
          <w:szCs w:val="28"/>
        </w:rPr>
      </w:pPr>
    </w:p>
    <w:p w:rsidR="00205523" w:rsidRDefault="00205523" w:rsidP="00F340F3">
      <w:pPr>
        <w:pStyle w:val="13"/>
        <w:tabs>
          <w:tab w:val="left" w:pos="0"/>
        </w:tabs>
        <w:ind w:left="540"/>
        <w:jc w:val="both"/>
      </w:pPr>
    </w:p>
    <w:p w:rsidR="00F340F3" w:rsidRDefault="00F340F3" w:rsidP="00F340F3">
      <w:pPr>
        <w:pStyle w:val="13"/>
        <w:tabs>
          <w:tab w:val="left" w:pos="0"/>
        </w:tabs>
        <w:ind w:left="540"/>
        <w:jc w:val="both"/>
      </w:pPr>
    </w:p>
    <w:p w:rsidR="00F340F3" w:rsidRDefault="00F340F3" w:rsidP="00F340F3">
      <w:pPr>
        <w:pStyle w:val="13"/>
        <w:tabs>
          <w:tab w:val="left" w:pos="0"/>
        </w:tabs>
        <w:ind w:left="540"/>
        <w:jc w:val="both"/>
        <w:rPr>
          <w:sz w:val="28"/>
          <w:szCs w:val="28"/>
        </w:rPr>
      </w:pPr>
    </w:p>
    <w:sectPr w:rsidR="00F340F3" w:rsidSect="00E64F53">
      <w:footerReference w:type="default" r:id="rId10"/>
      <w:pgSz w:w="11906" w:h="16838"/>
      <w:pgMar w:top="794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10" w:rsidRDefault="003B0810">
      <w:r>
        <w:separator/>
      </w:r>
    </w:p>
  </w:endnote>
  <w:endnote w:type="continuationSeparator" w:id="0">
    <w:p w:rsidR="003B0810" w:rsidRDefault="003B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FB" w:rsidRDefault="00A356F6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73DF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0E3C">
      <w:rPr>
        <w:rStyle w:val="ae"/>
        <w:noProof/>
      </w:rPr>
      <w:t>1</w:t>
    </w:r>
    <w:r>
      <w:rPr>
        <w:rStyle w:val="ae"/>
      </w:rPr>
      <w:fldChar w:fldCharType="end"/>
    </w:r>
  </w:p>
  <w:p w:rsidR="00173DFB" w:rsidRDefault="00173DFB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10" w:rsidRDefault="003B0810">
      <w:r>
        <w:separator/>
      </w:r>
    </w:p>
  </w:footnote>
  <w:footnote w:type="continuationSeparator" w:id="0">
    <w:p w:rsidR="003B0810" w:rsidRDefault="003B0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ABB"/>
    <w:multiLevelType w:val="multilevel"/>
    <w:tmpl w:val="8432103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E02EAA"/>
    <w:multiLevelType w:val="multilevel"/>
    <w:tmpl w:val="8432103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39021E3"/>
    <w:multiLevelType w:val="multilevel"/>
    <w:tmpl w:val="739021E3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053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240"/>
    <w:rsid w:val="0000386B"/>
    <w:rsid w:val="00005D1C"/>
    <w:rsid w:val="00010FEE"/>
    <w:rsid w:val="000146C7"/>
    <w:rsid w:val="000151DB"/>
    <w:rsid w:val="00017ED5"/>
    <w:rsid w:val="0002271C"/>
    <w:rsid w:val="0002462D"/>
    <w:rsid w:val="000252FE"/>
    <w:rsid w:val="0002654E"/>
    <w:rsid w:val="00031AB4"/>
    <w:rsid w:val="0003258F"/>
    <w:rsid w:val="00036B99"/>
    <w:rsid w:val="000429E0"/>
    <w:rsid w:val="0005097C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8639E"/>
    <w:rsid w:val="000953F4"/>
    <w:rsid w:val="0009719B"/>
    <w:rsid w:val="000A11E5"/>
    <w:rsid w:val="000B36E3"/>
    <w:rsid w:val="000C218A"/>
    <w:rsid w:val="000C44AE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26FAA"/>
    <w:rsid w:val="00140AC9"/>
    <w:rsid w:val="0014111C"/>
    <w:rsid w:val="00155BC8"/>
    <w:rsid w:val="00164556"/>
    <w:rsid w:val="00164959"/>
    <w:rsid w:val="00170A70"/>
    <w:rsid w:val="00173DFB"/>
    <w:rsid w:val="00174BA5"/>
    <w:rsid w:val="00183CFD"/>
    <w:rsid w:val="00185E39"/>
    <w:rsid w:val="00191017"/>
    <w:rsid w:val="00191B78"/>
    <w:rsid w:val="0019603D"/>
    <w:rsid w:val="001A25BC"/>
    <w:rsid w:val="001A4F3E"/>
    <w:rsid w:val="001B050B"/>
    <w:rsid w:val="001B217C"/>
    <w:rsid w:val="001B2E04"/>
    <w:rsid w:val="001C3281"/>
    <w:rsid w:val="001C37B2"/>
    <w:rsid w:val="001C4C1A"/>
    <w:rsid w:val="001D7C65"/>
    <w:rsid w:val="001F750B"/>
    <w:rsid w:val="00204120"/>
    <w:rsid w:val="00205523"/>
    <w:rsid w:val="00213AED"/>
    <w:rsid w:val="00220D35"/>
    <w:rsid w:val="002222E0"/>
    <w:rsid w:val="00223552"/>
    <w:rsid w:val="002338F5"/>
    <w:rsid w:val="00237B10"/>
    <w:rsid w:val="00240898"/>
    <w:rsid w:val="00244FB5"/>
    <w:rsid w:val="00251709"/>
    <w:rsid w:val="00257233"/>
    <w:rsid w:val="002606CD"/>
    <w:rsid w:val="002706E4"/>
    <w:rsid w:val="00270D14"/>
    <w:rsid w:val="00272281"/>
    <w:rsid w:val="002744E7"/>
    <w:rsid w:val="0027654C"/>
    <w:rsid w:val="00284571"/>
    <w:rsid w:val="00292265"/>
    <w:rsid w:val="002A4299"/>
    <w:rsid w:val="002B2C0E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4858"/>
    <w:rsid w:val="00322FF5"/>
    <w:rsid w:val="0033072B"/>
    <w:rsid w:val="00331554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0810"/>
    <w:rsid w:val="003B13A7"/>
    <w:rsid w:val="003B25FE"/>
    <w:rsid w:val="003B51E2"/>
    <w:rsid w:val="003C3118"/>
    <w:rsid w:val="003C71C8"/>
    <w:rsid w:val="003E28BF"/>
    <w:rsid w:val="003F000B"/>
    <w:rsid w:val="003F2D31"/>
    <w:rsid w:val="003F3CCA"/>
    <w:rsid w:val="003F6D31"/>
    <w:rsid w:val="003F74E0"/>
    <w:rsid w:val="00401C28"/>
    <w:rsid w:val="00403940"/>
    <w:rsid w:val="00407ED5"/>
    <w:rsid w:val="004101EF"/>
    <w:rsid w:val="00410958"/>
    <w:rsid w:val="00417F39"/>
    <w:rsid w:val="00420E90"/>
    <w:rsid w:val="0042303E"/>
    <w:rsid w:val="00430307"/>
    <w:rsid w:val="00431369"/>
    <w:rsid w:val="004318A3"/>
    <w:rsid w:val="004330F8"/>
    <w:rsid w:val="00434325"/>
    <w:rsid w:val="00434549"/>
    <w:rsid w:val="00441368"/>
    <w:rsid w:val="00451596"/>
    <w:rsid w:val="0047208F"/>
    <w:rsid w:val="00472FE2"/>
    <w:rsid w:val="004740CD"/>
    <w:rsid w:val="00474A2D"/>
    <w:rsid w:val="00474D9B"/>
    <w:rsid w:val="00475130"/>
    <w:rsid w:val="00476B6C"/>
    <w:rsid w:val="00483B05"/>
    <w:rsid w:val="004842BE"/>
    <w:rsid w:val="00484877"/>
    <w:rsid w:val="00487946"/>
    <w:rsid w:val="004A1263"/>
    <w:rsid w:val="004A2ECC"/>
    <w:rsid w:val="004B6C95"/>
    <w:rsid w:val="004B7F11"/>
    <w:rsid w:val="004C124C"/>
    <w:rsid w:val="004C49CA"/>
    <w:rsid w:val="004C7D63"/>
    <w:rsid w:val="004E43F9"/>
    <w:rsid w:val="004F2678"/>
    <w:rsid w:val="004F433B"/>
    <w:rsid w:val="004F5EAF"/>
    <w:rsid w:val="005032F0"/>
    <w:rsid w:val="00503C11"/>
    <w:rsid w:val="005125A7"/>
    <w:rsid w:val="005143B4"/>
    <w:rsid w:val="005202E2"/>
    <w:rsid w:val="005300CB"/>
    <w:rsid w:val="005339BA"/>
    <w:rsid w:val="00535D3C"/>
    <w:rsid w:val="00545F75"/>
    <w:rsid w:val="00547533"/>
    <w:rsid w:val="005540F5"/>
    <w:rsid w:val="0055480C"/>
    <w:rsid w:val="00554812"/>
    <w:rsid w:val="00554EFC"/>
    <w:rsid w:val="00560FC2"/>
    <w:rsid w:val="005679F9"/>
    <w:rsid w:val="005700F3"/>
    <w:rsid w:val="005733E8"/>
    <w:rsid w:val="005772FA"/>
    <w:rsid w:val="005823F4"/>
    <w:rsid w:val="005844BB"/>
    <w:rsid w:val="00595C0B"/>
    <w:rsid w:val="005960F8"/>
    <w:rsid w:val="00596400"/>
    <w:rsid w:val="005A2EF4"/>
    <w:rsid w:val="005A5256"/>
    <w:rsid w:val="005A5F92"/>
    <w:rsid w:val="005A728B"/>
    <w:rsid w:val="005B0660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060E5"/>
    <w:rsid w:val="00614BC8"/>
    <w:rsid w:val="00614C3E"/>
    <w:rsid w:val="0062464C"/>
    <w:rsid w:val="00635E87"/>
    <w:rsid w:val="0064292B"/>
    <w:rsid w:val="00644A5B"/>
    <w:rsid w:val="00644FA0"/>
    <w:rsid w:val="00645047"/>
    <w:rsid w:val="006465BB"/>
    <w:rsid w:val="00646BB8"/>
    <w:rsid w:val="0065125C"/>
    <w:rsid w:val="00651B8E"/>
    <w:rsid w:val="00653276"/>
    <w:rsid w:val="006610B4"/>
    <w:rsid w:val="00661340"/>
    <w:rsid w:val="0066215D"/>
    <w:rsid w:val="00662F3A"/>
    <w:rsid w:val="00663299"/>
    <w:rsid w:val="00673509"/>
    <w:rsid w:val="00674E3B"/>
    <w:rsid w:val="00685655"/>
    <w:rsid w:val="006859D5"/>
    <w:rsid w:val="00692C15"/>
    <w:rsid w:val="00693B36"/>
    <w:rsid w:val="006A4E86"/>
    <w:rsid w:val="006B1AA8"/>
    <w:rsid w:val="006C22CC"/>
    <w:rsid w:val="006C67F4"/>
    <w:rsid w:val="006D5E42"/>
    <w:rsid w:val="006E0745"/>
    <w:rsid w:val="006E1793"/>
    <w:rsid w:val="006E5FF1"/>
    <w:rsid w:val="006F05D8"/>
    <w:rsid w:val="006F074D"/>
    <w:rsid w:val="006F1CD8"/>
    <w:rsid w:val="006F602B"/>
    <w:rsid w:val="00700E59"/>
    <w:rsid w:val="00700E9D"/>
    <w:rsid w:val="00704B83"/>
    <w:rsid w:val="0070653A"/>
    <w:rsid w:val="00711A0A"/>
    <w:rsid w:val="00712D0E"/>
    <w:rsid w:val="00713B92"/>
    <w:rsid w:val="00716EE3"/>
    <w:rsid w:val="0072207E"/>
    <w:rsid w:val="00725554"/>
    <w:rsid w:val="00733A25"/>
    <w:rsid w:val="0073434B"/>
    <w:rsid w:val="007370FE"/>
    <w:rsid w:val="0074211B"/>
    <w:rsid w:val="00742B66"/>
    <w:rsid w:val="00750204"/>
    <w:rsid w:val="00753F17"/>
    <w:rsid w:val="0075587D"/>
    <w:rsid w:val="00756E7C"/>
    <w:rsid w:val="00757F40"/>
    <w:rsid w:val="00761E67"/>
    <w:rsid w:val="00764CD3"/>
    <w:rsid w:val="00765FB9"/>
    <w:rsid w:val="00773E8C"/>
    <w:rsid w:val="007805D8"/>
    <w:rsid w:val="00785458"/>
    <w:rsid w:val="007914DD"/>
    <w:rsid w:val="00791E96"/>
    <w:rsid w:val="007A5BA3"/>
    <w:rsid w:val="007A7307"/>
    <w:rsid w:val="007C0348"/>
    <w:rsid w:val="007C3D48"/>
    <w:rsid w:val="007C43AF"/>
    <w:rsid w:val="007C552E"/>
    <w:rsid w:val="007C6551"/>
    <w:rsid w:val="007C6A6B"/>
    <w:rsid w:val="007F7C56"/>
    <w:rsid w:val="0082244C"/>
    <w:rsid w:val="00824EDD"/>
    <w:rsid w:val="008256DB"/>
    <w:rsid w:val="00826233"/>
    <w:rsid w:val="008272B9"/>
    <w:rsid w:val="00827D6F"/>
    <w:rsid w:val="00833B0E"/>
    <w:rsid w:val="00840FA1"/>
    <w:rsid w:val="00861DE7"/>
    <w:rsid w:val="00863198"/>
    <w:rsid w:val="00865511"/>
    <w:rsid w:val="00865C7C"/>
    <w:rsid w:val="00867575"/>
    <w:rsid w:val="00867D3B"/>
    <w:rsid w:val="00875BB3"/>
    <w:rsid w:val="00882D93"/>
    <w:rsid w:val="00883153"/>
    <w:rsid w:val="008877A9"/>
    <w:rsid w:val="008918F9"/>
    <w:rsid w:val="00895B9D"/>
    <w:rsid w:val="00896665"/>
    <w:rsid w:val="008A1BEB"/>
    <w:rsid w:val="008A45D1"/>
    <w:rsid w:val="008A5C1E"/>
    <w:rsid w:val="008B70E1"/>
    <w:rsid w:val="008C0D88"/>
    <w:rsid w:val="008C57B4"/>
    <w:rsid w:val="008D45BE"/>
    <w:rsid w:val="008D4D88"/>
    <w:rsid w:val="008D5D70"/>
    <w:rsid w:val="008D6F4F"/>
    <w:rsid w:val="008E016A"/>
    <w:rsid w:val="008E2A81"/>
    <w:rsid w:val="008E302E"/>
    <w:rsid w:val="008E77E9"/>
    <w:rsid w:val="008F02D4"/>
    <w:rsid w:val="008F08DD"/>
    <w:rsid w:val="008F31F6"/>
    <w:rsid w:val="008F4A32"/>
    <w:rsid w:val="008F5CE4"/>
    <w:rsid w:val="00903C86"/>
    <w:rsid w:val="00904451"/>
    <w:rsid w:val="00905E81"/>
    <w:rsid w:val="0091112E"/>
    <w:rsid w:val="009125B9"/>
    <w:rsid w:val="00917E4B"/>
    <w:rsid w:val="00925CC1"/>
    <w:rsid w:val="0092635C"/>
    <w:rsid w:val="009269BA"/>
    <w:rsid w:val="00927B47"/>
    <w:rsid w:val="00934563"/>
    <w:rsid w:val="00934E83"/>
    <w:rsid w:val="00941F91"/>
    <w:rsid w:val="00945B61"/>
    <w:rsid w:val="0095295D"/>
    <w:rsid w:val="009627A3"/>
    <w:rsid w:val="009808DA"/>
    <w:rsid w:val="00985539"/>
    <w:rsid w:val="00994042"/>
    <w:rsid w:val="009944C0"/>
    <w:rsid w:val="009B0BC4"/>
    <w:rsid w:val="009B6B70"/>
    <w:rsid w:val="009B7936"/>
    <w:rsid w:val="009C194F"/>
    <w:rsid w:val="009C513A"/>
    <w:rsid w:val="009C5531"/>
    <w:rsid w:val="009C5EED"/>
    <w:rsid w:val="009D199D"/>
    <w:rsid w:val="009D7133"/>
    <w:rsid w:val="009D7FF2"/>
    <w:rsid w:val="009E2051"/>
    <w:rsid w:val="009F403E"/>
    <w:rsid w:val="00A10B61"/>
    <w:rsid w:val="00A11C77"/>
    <w:rsid w:val="00A1443E"/>
    <w:rsid w:val="00A25F40"/>
    <w:rsid w:val="00A26C44"/>
    <w:rsid w:val="00A31F6F"/>
    <w:rsid w:val="00A356F6"/>
    <w:rsid w:val="00A37601"/>
    <w:rsid w:val="00A52D5C"/>
    <w:rsid w:val="00A641C8"/>
    <w:rsid w:val="00A646F2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AF6ECB"/>
    <w:rsid w:val="00B10162"/>
    <w:rsid w:val="00B17CC8"/>
    <w:rsid w:val="00B224BD"/>
    <w:rsid w:val="00B27A49"/>
    <w:rsid w:val="00B31486"/>
    <w:rsid w:val="00B3489A"/>
    <w:rsid w:val="00B458E9"/>
    <w:rsid w:val="00B50F15"/>
    <w:rsid w:val="00B51475"/>
    <w:rsid w:val="00B53738"/>
    <w:rsid w:val="00B647A7"/>
    <w:rsid w:val="00B65D4A"/>
    <w:rsid w:val="00B7176C"/>
    <w:rsid w:val="00B76691"/>
    <w:rsid w:val="00B8067C"/>
    <w:rsid w:val="00B82FC6"/>
    <w:rsid w:val="00B83104"/>
    <w:rsid w:val="00B843FE"/>
    <w:rsid w:val="00B95D8C"/>
    <w:rsid w:val="00B95F30"/>
    <w:rsid w:val="00B97B16"/>
    <w:rsid w:val="00BA0E22"/>
    <w:rsid w:val="00BA32E7"/>
    <w:rsid w:val="00BA3F84"/>
    <w:rsid w:val="00BA7048"/>
    <w:rsid w:val="00BB5E1B"/>
    <w:rsid w:val="00BB7E96"/>
    <w:rsid w:val="00BC0207"/>
    <w:rsid w:val="00BC0E3D"/>
    <w:rsid w:val="00BC3E99"/>
    <w:rsid w:val="00BD0C22"/>
    <w:rsid w:val="00BD32E7"/>
    <w:rsid w:val="00BE1285"/>
    <w:rsid w:val="00BE3125"/>
    <w:rsid w:val="00BF0032"/>
    <w:rsid w:val="00BF1606"/>
    <w:rsid w:val="00BF16B5"/>
    <w:rsid w:val="00BF6699"/>
    <w:rsid w:val="00C04B3A"/>
    <w:rsid w:val="00C11876"/>
    <w:rsid w:val="00C15C4B"/>
    <w:rsid w:val="00C16C78"/>
    <w:rsid w:val="00C24031"/>
    <w:rsid w:val="00C240D5"/>
    <w:rsid w:val="00C32BB4"/>
    <w:rsid w:val="00C33432"/>
    <w:rsid w:val="00C426D3"/>
    <w:rsid w:val="00C50A9E"/>
    <w:rsid w:val="00C60C06"/>
    <w:rsid w:val="00C626B6"/>
    <w:rsid w:val="00C6315F"/>
    <w:rsid w:val="00C63816"/>
    <w:rsid w:val="00C662F8"/>
    <w:rsid w:val="00C843EA"/>
    <w:rsid w:val="00C93FE1"/>
    <w:rsid w:val="00C9799E"/>
    <w:rsid w:val="00CA3AF7"/>
    <w:rsid w:val="00CA4D82"/>
    <w:rsid w:val="00CA5A38"/>
    <w:rsid w:val="00CA6D7E"/>
    <w:rsid w:val="00CB27CB"/>
    <w:rsid w:val="00CB64C7"/>
    <w:rsid w:val="00CC4FAC"/>
    <w:rsid w:val="00CD4323"/>
    <w:rsid w:val="00CD586A"/>
    <w:rsid w:val="00CD5C07"/>
    <w:rsid w:val="00CE0610"/>
    <w:rsid w:val="00CE1986"/>
    <w:rsid w:val="00CE254E"/>
    <w:rsid w:val="00CE4801"/>
    <w:rsid w:val="00CF5ED5"/>
    <w:rsid w:val="00D02830"/>
    <w:rsid w:val="00D05012"/>
    <w:rsid w:val="00D16960"/>
    <w:rsid w:val="00D35B63"/>
    <w:rsid w:val="00D47F8C"/>
    <w:rsid w:val="00D51860"/>
    <w:rsid w:val="00D546C5"/>
    <w:rsid w:val="00D5716F"/>
    <w:rsid w:val="00D60479"/>
    <w:rsid w:val="00D63DD4"/>
    <w:rsid w:val="00D65FC2"/>
    <w:rsid w:val="00D70910"/>
    <w:rsid w:val="00D711E6"/>
    <w:rsid w:val="00D71B66"/>
    <w:rsid w:val="00D8077C"/>
    <w:rsid w:val="00D9361B"/>
    <w:rsid w:val="00D93C9D"/>
    <w:rsid w:val="00D97DA5"/>
    <w:rsid w:val="00DC1875"/>
    <w:rsid w:val="00DC34F7"/>
    <w:rsid w:val="00DC3660"/>
    <w:rsid w:val="00DC3A55"/>
    <w:rsid w:val="00DC5919"/>
    <w:rsid w:val="00DC79D7"/>
    <w:rsid w:val="00DD00F4"/>
    <w:rsid w:val="00DD5570"/>
    <w:rsid w:val="00DD6434"/>
    <w:rsid w:val="00DD6942"/>
    <w:rsid w:val="00DD7B1A"/>
    <w:rsid w:val="00DE59D6"/>
    <w:rsid w:val="00DF48E5"/>
    <w:rsid w:val="00E061B6"/>
    <w:rsid w:val="00E0724B"/>
    <w:rsid w:val="00E22AD5"/>
    <w:rsid w:val="00E23B4C"/>
    <w:rsid w:val="00E3139F"/>
    <w:rsid w:val="00E3199F"/>
    <w:rsid w:val="00E3319D"/>
    <w:rsid w:val="00E35A2A"/>
    <w:rsid w:val="00E36840"/>
    <w:rsid w:val="00E40A9C"/>
    <w:rsid w:val="00E47D6C"/>
    <w:rsid w:val="00E5055B"/>
    <w:rsid w:val="00E565E9"/>
    <w:rsid w:val="00E57AF5"/>
    <w:rsid w:val="00E631E2"/>
    <w:rsid w:val="00E64F53"/>
    <w:rsid w:val="00E715B5"/>
    <w:rsid w:val="00E72D61"/>
    <w:rsid w:val="00E73294"/>
    <w:rsid w:val="00E73672"/>
    <w:rsid w:val="00E7495C"/>
    <w:rsid w:val="00E82D70"/>
    <w:rsid w:val="00E92333"/>
    <w:rsid w:val="00E9237B"/>
    <w:rsid w:val="00EB1026"/>
    <w:rsid w:val="00EB29EB"/>
    <w:rsid w:val="00EB7A71"/>
    <w:rsid w:val="00EC1E31"/>
    <w:rsid w:val="00EC472A"/>
    <w:rsid w:val="00ED551F"/>
    <w:rsid w:val="00EE069C"/>
    <w:rsid w:val="00EF0CA5"/>
    <w:rsid w:val="00EF7240"/>
    <w:rsid w:val="00F008C9"/>
    <w:rsid w:val="00F00D8C"/>
    <w:rsid w:val="00F023A6"/>
    <w:rsid w:val="00F038BA"/>
    <w:rsid w:val="00F201BD"/>
    <w:rsid w:val="00F20EB1"/>
    <w:rsid w:val="00F24286"/>
    <w:rsid w:val="00F244B3"/>
    <w:rsid w:val="00F340F3"/>
    <w:rsid w:val="00F35433"/>
    <w:rsid w:val="00F36ED5"/>
    <w:rsid w:val="00F377F7"/>
    <w:rsid w:val="00F410D1"/>
    <w:rsid w:val="00F41F34"/>
    <w:rsid w:val="00F4447F"/>
    <w:rsid w:val="00F51854"/>
    <w:rsid w:val="00F6401C"/>
    <w:rsid w:val="00F666CA"/>
    <w:rsid w:val="00F667FB"/>
    <w:rsid w:val="00F72C3C"/>
    <w:rsid w:val="00F7593D"/>
    <w:rsid w:val="00F75C78"/>
    <w:rsid w:val="00F77306"/>
    <w:rsid w:val="00F804C1"/>
    <w:rsid w:val="00F81B0D"/>
    <w:rsid w:val="00F8281F"/>
    <w:rsid w:val="00F83472"/>
    <w:rsid w:val="00F842A8"/>
    <w:rsid w:val="00F85F87"/>
    <w:rsid w:val="00F97338"/>
    <w:rsid w:val="00FA5DB7"/>
    <w:rsid w:val="00FB3F6E"/>
    <w:rsid w:val="00FB70CC"/>
    <w:rsid w:val="00FC0216"/>
    <w:rsid w:val="00FC0E28"/>
    <w:rsid w:val="00FC625E"/>
    <w:rsid w:val="00FD2F68"/>
    <w:rsid w:val="00FD4A41"/>
    <w:rsid w:val="00FD58E0"/>
    <w:rsid w:val="00FD5C6F"/>
    <w:rsid w:val="00FE43AB"/>
    <w:rsid w:val="00FF0E3C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  <w:style w:type="paragraph" w:customStyle="1" w:styleId="13">
    <w:name w:val="Абзац списка1"/>
    <w:basedOn w:val="a"/>
    <w:rsid w:val="002055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FF4A6C0AF88809349D6A12EC8D14F633F7996521C0D1BE81CF063B9211E7B7EA16B0F9D5F95DA10924BB5FE8E41819303873DD459015w0l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CCD4-D462-4601-A13F-6308354A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Совет</cp:lastModifiedBy>
  <cp:revision>8</cp:revision>
  <cp:lastPrinted>2023-07-20T09:18:00Z</cp:lastPrinted>
  <dcterms:created xsi:type="dcterms:W3CDTF">2023-07-20T07:59:00Z</dcterms:created>
  <dcterms:modified xsi:type="dcterms:W3CDTF">2023-07-26T09:19:00Z</dcterms:modified>
</cp:coreProperties>
</file>