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2F49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от </w:t>
            </w:r>
            <w:r w:rsidR="00A54250" w:rsidRPr="00E1105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F4957">
              <w:rPr>
                <w:color w:val="000000"/>
                <w:sz w:val="28"/>
                <w:szCs w:val="28"/>
              </w:rPr>
              <w:t>15</w:t>
            </w:r>
            <w:r w:rsidR="00A54250" w:rsidRPr="00E1105E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="00A47770">
              <w:rPr>
                <w:color w:val="000000"/>
                <w:sz w:val="28"/>
                <w:szCs w:val="28"/>
              </w:rPr>
              <w:t xml:space="preserve">ноября </w:t>
            </w:r>
            <w:r w:rsidRPr="00E1105E">
              <w:rPr>
                <w:color w:val="000000"/>
                <w:sz w:val="28"/>
                <w:szCs w:val="28"/>
              </w:rPr>
              <w:t>20</w:t>
            </w:r>
            <w:r w:rsidR="00E61697">
              <w:rPr>
                <w:color w:val="000000"/>
                <w:sz w:val="28"/>
                <w:szCs w:val="28"/>
              </w:rPr>
              <w:t>2</w:t>
            </w:r>
            <w:r w:rsidR="00C13A4F">
              <w:rPr>
                <w:color w:val="000000"/>
                <w:sz w:val="28"/>
                <w:szCs w:val="28"/>
                <w:lang w:val="en-US"/>
              </w:rPr>
              <w:t>2</w:t>
            </w:r>
            <w:r w:rsidR="00A54250" w:rsidRPr="00E1105E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E1105E">
              <w:rPr>
                <w:color w:val="000000"/>
                <w:sz w:val="28"/>
                <w:szCs w:val="28"/>
              </w:rPr>
              <w:t xml:space="preserve"> года №</w:t>
            </w:r>
            <w:r w:rsidR="00D0002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F4957">
              <w:rPr>
                <w:color w:val="000000"/>
                <w:sz w:val="28"/>
                <w:szCs w:val="28"/>
              </w:rPr>
              <w:t>286</w:t>
            </w:r>
            <w:r w:rsidRPr="00E1105E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E1105E">
              <w:rPr>
                <w:color w:val="000000"/>
                <w:sz w:val="28"/>
                <w:szCs w:val="28"/>
              </w:rPr>
              <w:t>рр</w:t>
            </w:r>
            <w:proofErr w:type="spellEnd"/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23543F" w:rsidRPr="00A47770">
        <w:rPr>
          <w:b/>
          <w:bCs/>
          <w:sz w:val="28"/>
          <w:szCs w:val="28"/>
        </w:rPr>
        <w:t>подгруппам видам</w:t>
      </w:r>
      <w:r w:rsidRPr="00A47770">
        <w:rPr>
          <w:b/>
          <w:bCs/>
          <w:sz w:val="28"/>
          <w:szCs w:val="28"/>
        </w:rPr>
        <w:t xml:space="preserve"> расходов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C13A4F" w:rsidRPr="00C13A4F">
        <w:rPr>
          <w:rFonts w:eastAsia="Calibri"/>
          <w:b/>
          <w:bCs/>
          <w:sz w:val="28"/>
          <w:szCs w:val="28"/>
        </w:rPr>
        <w:t>3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C13A4F" w:rsidRPr="00C13A4F">
        <w:rPr>
          <w:rFonts w:eastAsia="Calibri"/>
          <w:b/>
          <w:bCs/>
          <w:sz w:val="28"/>
          <w:szCs w:val="28"/>
        </w:rPr>
        <w:t>4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C13A4F" w:rsidRPr="00C13A4F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15806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07" w:type="dxa"/>
        <w:tblInd w:w="-176" w:type="dxa"/>
        <w:tblLook w:val="04A0"/>
      </w:tblPr>
      <w:tblGrid>
        <w:gridCol w:w="3403"/>
        <w:gridCol w:w="606"/>
        <w:gridCol w:w="436"/>
        <w:gridCol w:w="508"/>
        <w:gridCol w:w="1285"/>
        <w:gridCol w:w="557"/>
        <w:gridCol w:w="1251"/>
        <w:gridCol w:w="1272"/>
        <w:gridCol w:w="1289"/>
      </w:tblGrid>
      <w:tr w:rsidR="00C15806" w:rsidRPr="00F51855" w:rsidTr="00F51855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Коды классификации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ППП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proofErr w:type="spellStart"/>
            <w:r w:rsidRPr="00F5185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proofErr w:type="spellStart"/>
            <w:r w:rsidRPr="00F51855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ЦСР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КВР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</w:p>
        </w:tc>
      </w:tr>
      <w:tr w:rsidR="00C15806" w:rsidRPr="00F51855" w:rsidTr="00F51855">
        <w:trPr>
          <w:trHeight w:val="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bookmarkStart w:id="1" w:name="_GoBack"/>
            <w:bookmarkEnd w:id="1"/>
            <w:r w:rsidRPr="00F51855">
              <w:rPr>
                <w:bCs/>
                <w:sz w:val="18"/>
                <w:szCs w:val="18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2 958 488,22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806 973,49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239 167,91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2 958 488,22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806 973,49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239 167,91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64 698,10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57 278,00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3 047,70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706,90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63 808,30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56 741,70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49 641,70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49 328,90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49 478,90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49 078,90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49 328,90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49 478,90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49 078,90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37 698,00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11 380,90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14 479,40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7 262,80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14 479,40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7 262,80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3 213,10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9 641,60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462,80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70100 51200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7 870,10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4 487,70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05100 10210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"Управление и распоряжение муниципальным имуществом, составляющим муниципальную казну в Таштагольском </w:t>
            </w:r>
            <w:r w:rsidRPr="00F51855">
              <w:rPr>
                <w:bCs/>
                <w:sz w:val="18"/>
                <w:szCs w:val="18"/>
              </w:rPr>
              <w:lastRenderedPageBreak/>
              <w:t>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20100 10350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23100 10380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"Развитие муниципальной службы"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27100 10420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4 182,10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3 389,70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3 239,70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бюджетного учреждения "Муниципальный архив Таштагольского муниципального </w:t>
            </w:r>
            <w:r w:rsidRPr="00F51855">
              <w:rPr>
                <w:bCs/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3 334,50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2 842,10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2 692,10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70100 29930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535,60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502,70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386,10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116,60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70100 71960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70100 79050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99000 79060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24 715,65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9 336,24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03100 10140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23 890,65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13 634,41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9 216,24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03200 10150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03200 S3780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22 090,65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13 254,41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8 836,24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556 224,63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148 356,28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113 765,08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2873000000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28730 00000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28730 72570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59 935,08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"Развитие сельского хозяйства в Таштагольском </w:t>
            </w:r>
            <w:r w:rsidRPr="00F51855">
              <w:rPr>
                <w:bCs/>
                <w:sz w:val="18"/>
                <w:szCs w:val="18"/>
              </w:rPr>
              <w:lastRenderedPageBreak/>
              <w:t>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13100 10280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Субсидии на компенсацию выпадающих доходов </w:t>
            </w:r>
            <w:proofErr w:type="gramStart"/>
            <w:r w:rsidRPr="00F51855">
              <w:rPr>
                <w:bCs/>
                <w:sz w:val="18"/>
                <w:szCs w:val="18"/>
              </w:rPr>
              <w:t xml:space="preserve">( 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415 370,25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53 404,00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415 370,25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53 404,00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407 305,73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45 339,48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44 235,38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45 339,48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11 677,32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12 781,42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13 576,94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S2690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32 258,06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52775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363 070,35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"Безопасность дорожного движения"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S2580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8 064,52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75 889,30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34 967,20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7 645,00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09100 10250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</w:t>
            </w:r>
            <w:proofErr w:type="gramStart"/>
            <w:r w:rsidRPr="00F51855">
              <w:rPr>
                <w:bCs/>
                <w:sz w:val="18"/>
                <w:szCs w:val="18"/>
              </w:rPr>
              <w:t>направленные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на развитие потребительского рынка в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Таштагольском муниципальном районе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09200 10480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10400 10330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внутреннего и въездного туризма"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26100 10560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39 598,08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13 427,80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Бюджетные инвестиции в объекты капитального строительства </w:t>
            </w:r>
            <w:r w:rsidRPr="00F51855">
              <w:rPr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15 281,35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6 728,30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28500 00000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285J1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24 316,73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291J1 53380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27 205,05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13 701,30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7 592,30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7 218,10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7 025,00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2 247 254,83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529 707,00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6 831,39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198 603,99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29 773,70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29 273,70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193 603,99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29 273,70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2 198,00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FB2E31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193 286,80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27 075,70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175 559,70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24 586,30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101F3 67484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17 727,10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2 489,40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"Поддержка жителей по ремонту жилья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</w:t>
            </w:r>
            <w:proofErr w:type="gramStart"/>
            <w:r w:rsidRPr="00F51855">
              <w:rPr>
                <w:bCs/>
                <w:sz w:val="18"/>
                <w:szCs w:val="18"/>
              </w:rPr>
              <w:t>направленные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на поддержку жителей по ремонту жилья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24200 10510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2 032 461,04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2 032 461,04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"Подготовка к зиме"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1 337 950,02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28100 10430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F51855">
              <w:rPr>
                <w:bCs/>
                <w:sz w:val="18"/>
                <w:szCs w:val="18"/>
              </w:rPr>
              <w:t>Шерегеш)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28100 S0708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940 663,32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F51855">
              <w:rPr>
                <w:bCs/>
                <w:sz w:val="18"/>
                <w:szCs w:val="18"/>
              </w:rPr>
              <w:t>Шерегеш)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281J1 52773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397 056,70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694 511,02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28200 10400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616,24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</w:t>
            </w:r>
            <w:r w:rsidRPr="00F51855">
              <w:rPr>
                <w:bCs/>
                <w:sz w:val="18"/>
                <w:szCs w:val="18"/>
              </w:rPr>
              <w:lastRenderedPageBreak/>
              <w:t>сектора «В»)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493 894,78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496 698,80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1 123,39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F51855">
              <w:rPr>
                <w:bCs/>
                <w:sz w:val="18"/>
                <w:szCs w:val="18"/>
              </w:rPr>
              <w:t>C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ТК «Шерегеш»)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282J1 52772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15 789,80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15 789,80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3 000,00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13 585,71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24100 70860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244F2 55550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204,09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"Охрана окружающей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направленных на природоохранные меры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24300 10580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16 271,00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"Здоровье"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"Подготовка специалистов здравоохранения"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02100 10090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"Укрепление общественного здоровья"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укреплению общественного здоровья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02200 10130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35 414,71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32 774,40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34 873,20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2 628,10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F51855">
              <w:rPr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10100 51350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1 459,60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2 228,10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33 155,11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32 374,40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33 155,11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32 374,40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10200 10260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1 210,71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31 944,40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31 074,40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30 945,10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10300 10270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10300 71850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10 339,20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10 209,90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10300 R0820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20 705,20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"Пресса"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15100 10300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70100 20090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"ЕДДС" ТМР"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7 498,65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6 886,40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6 770,40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6 731,60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6 731,60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6 693,60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5 141,00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1 552,60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523,80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195,15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155 326,30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143 507,70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141 259,70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155 326,30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143 507,70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141 259,70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51855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154 634,30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142 815,70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140 567,70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50 670,10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50 470,10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45 685,70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51 524,50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44 275,00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22100 10370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78100 29980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50 544,50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45 943,00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43 795,00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44 714,90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44 514,90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43 202,80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Другие вопросы в области физической </w:t>
            </w:r>
            <w:r w:rsidRPr="00F51855">
              <w:rPr>
                <w:bCs/>
                <w:sz w:val="18"/>
                <w:szCs w:val="18"/>
              </w:rPr>
              <w:lastRenderedPageBreak/>
              <w:t>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7 724,80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7 579,80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7 403,20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1 961,40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1 506,50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454,90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5 441,80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5 441,80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5 227,10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4 014,67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1 212,43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214,70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10 711,80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10 571,80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10 711,80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10 571,80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11 482,40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10 416,30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11 482,40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10 556,30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10 416,30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826,80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1 213,20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08100 10240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9 082,40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9 082,40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8 156,30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8 016,30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7 815,10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7 815,10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7 775,10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5 971,70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F51855">
              <w:rPr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1 803,40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155,50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08200 10241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95,82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08200 S3580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59,68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"УЖКХ Таштагольского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353 166,02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280 960,92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280 798,92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277 180,32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28610 72570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246 115,40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28620 72570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31 064,92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75 985,70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"Чистая вода"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282F5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71 356,50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4 629,20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4 629,20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3 638,60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3 618,60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2 779,30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F51855">
              <w:rPr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878,05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1 443 271,36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1 372 311,15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1 305 585,71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1 443 271,36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1 372 311,15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1 305 585,71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1 372 309,16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1 303 963,95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1 237 238,51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463 126,17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440 884,28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430 350,32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8 235,90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8 234,90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454 600,27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440 854,28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430 320,32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231 476,77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217 730,78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207 196,82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41 946,40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32 216,98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9 729,42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13 457,46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11 614,97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8 360,00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13 457,46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11 614,97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8 360,00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4 031,29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2 344,12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9 241,85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9 241,85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7 670,00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175 641,20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163 739,41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156 890,42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174 395,30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163 541,41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156 890,42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223 123,50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50 501,49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38 787,63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11 713,86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172 557,21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172 517,24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39,97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742 022,14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707 020,89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658 372,60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37 135,10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36 236,00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35 253,80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1 752,06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01100 10010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1 502,06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31 249,80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32 232,00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31 249,80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3 660,97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3 549,41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27 700,39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01200 L3040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28 571,03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27 700,39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1 864,10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1 864,10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lastRenderedPageBreak/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01800 00000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01800 10230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6 222,33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8 524,61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28300 10410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697 884,71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662 260,28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623 118,80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115 632,80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81 459,56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46 190,20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31 203,82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17 558,66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12 812,59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31 203,82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17 558,66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12 812,59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27 420,38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13 802,22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11 862,59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3 756,44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3 756,44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84 206,48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63 872,90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33 377,61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81 191,53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63 837,90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33 377,61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3 014,95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6 592,31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5 141,12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6 538,79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5 135,12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6 538,79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5 135,12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2 076,37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686,70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4 445,72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4 445,72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1 147,00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39 099,10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10 194,88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7 830,17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2 364,71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76100 53030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28 904,22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96 742,60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1855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65 237,84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50 086,67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15 126,17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31 264,76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23 244,92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7 829,84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435 977,30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130 895,81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100 534,44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30 361,37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750,96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187,14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563,82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304 330,53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298 370,53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5 960,00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3 840,60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81 084,99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78 508,98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73 216,00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01900 10500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12 442,80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11 000,00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"Безопасность дорожного движения"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безопасности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29200 10320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68 523,37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67 408,98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68 004,02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66 123,39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67 904,02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66 111,39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62 116,00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761E2 54910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1 285,59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730,28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"Молодежная политика"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S0490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118,28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85 345,58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76 819,52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74 569,31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8 011,40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5 368,20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5 368,20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01300 10030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"Прочие расходы"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2 643,20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2 643,20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1 094,06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1 094,06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01600 10040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4 748,20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1 397,00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51855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3 351,20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F51855">
              <w:rPr>
                <w:sz w:val="18"/>
                <w:szCs w:val="18"/>
              </w:rPr>
              <w:lastRenderedPageBreak/>
              <w:t>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01910 71940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2 821,20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S2060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5,38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77 328,80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71 445,94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69 195,73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3 600,60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3 374,60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2 227,00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445,60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20 431,30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17 600,45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16 559,00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16 500,00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12 673,00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3 827,00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3 927,23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1 096,45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3 927,23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1 096,45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3 655,01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880,83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47 832,07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45 073,56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44 090,80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41 073,00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41 048,00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31 526,91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9 521,09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1 079,46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3 666,17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1 079,46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696,04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2 314,94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655,19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655,19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3 067,90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2 944,10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2 866,80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4 042,30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3 421,40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2 604,45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786,55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385,90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S2000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1 129,03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70 962,20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68 347,20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68 347,20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11 310,70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"Меры социальной поддержки молодых специалистов"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01400 65010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2 931,00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Единовременные выплаты, направленные на социальную поддержку граждан, усыновившим (удочерившим) </w:t>
            </w:r>
            <w:r w:rsidRPr="00F51855">
              <w:rPr>
                <w:bCs/>
                <w:sz w:val="18"/>
                <w:szCs w:val="18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обеспечение льготным питание детей-сирот и детей,</w:t>
            </w:r>
            <w:r w:rsidR="00DA5B77">
              <w:rPr>
                <w:bCs/>
                <w:sz w:val="18"/>
                <w:szCs w:val="18"/>
              </w:rPr>
              <w:t xml:space="preserve"> </w:t>
            </w:r>
            <w:r w:rsidRPr="00F51855">
              <w:rPr>
                <w:bCs/>
                <w:sz w:val="18"/>
                <w:szCs w:val="18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01500 65050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1 341,00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8 195,70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8,88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712,32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зачисления денежных сре</w:t>
            </w:r>
            <w:proofErr w:type="gramStart"/>
            <w:r w:rsidRPr="00F51855">
              <w:rPr>
                <w:bCs/>
                <w:sz w:val="18"/>
                <w:szCs w:val="18"/>
              </w:rPr>
              <w:t>дств дл</w:t>
            </w:r>
            <w:proofErr w:type="gramEnd"/>
            <w:r w:rsidRPr="00F51855">
              <w:rPr>
                <w:bCs/>
                <w:sz w:val="18"/>
                <w:szCs w:val="1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Предоставление бесплатного проезда отдельным категориям </w:t>
            </w:r>
            <w:proofErr w:type="gramStart"/>
            <w:r w:rsidRPr="00F51855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1 310,50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761P1 70050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4 608,00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59 611,50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Публичные нормативные социальные </w:t>
            </w:r>
            <w:r w:rsidRPr="00F51855">
              <w:rPr>
                <w:sz w:val="18"/>
                <w:szCs w:val="18"/>
              </w:rPr>
              <w:lastRenderedPageBreak/>
              <w:t>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76100 71810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634,00</w:t>
            </w:r>
          </w:p>
        </w:tc>
      </w:tr>
      <w:tr w:rsidR="00C15806" w:rsidRPr="00F51855" w:rsidTr="00F51855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58 774,50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58 774,50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37 402,00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21 372,50</w:t>
            </w:r>
          </w:p>
        </w:tc>
      </w:tr>
      <w:tr w:rsidR="00C15806" w:rsidRPr="00F51855" w:rsidTr="00F5185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76100 80140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01700 10190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243 861,16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220 202,02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214 777,94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243 861,16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220 202,02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214 777,94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49 757,80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45 068,58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42 443,50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49 567,80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47 887,80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44 878,58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42 253,50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37 862,90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36 673,58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35 262,10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9 974,90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6 991,40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8 294,90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6 991,40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"Молодежная политика"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21300 10220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193 801,36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174 831,44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172 032,44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186 900,96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168 407,44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165 663,44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"Строительство и реконструкция объектов"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10100 10520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327,04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"Культура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</w:t>
            </w:r>
            <w:r w:rsidRPr="00F51855">
              <w:rPr>
                <w:bCs/>
                <w:sz w:val="18"/>
                <w:szCs w:val="18"/>
              </w:rPr>
              <w:lastRenderedPageBreak/>
              <w:t>приемами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21100 10360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4 379,72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581,44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481,44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181 417,20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167 726,00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165 082,00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10 068,70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9 868,70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8 885,80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25 958,70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25 958,70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25 234,70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23 390,80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105 055,50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95 245,10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92 601,10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105 055,50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95 245,10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92 601,10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90 502,50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83 482,80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80 838,80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2 277,00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12 276,00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12 276,00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11 762,30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77100 29920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34 421,90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S0420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6 900,40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6 424,00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6 369,00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6 900,40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6 424,00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6 369,00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аппарата управления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2 042,00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1 932,00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1 484,00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4 803,40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4 327,00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4 327,00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4 125,20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3 168,40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267,20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77100 20160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185,80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255,00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76100 72010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"Развитие культуры"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238 442,89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210 627,52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201 993,72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238 442,89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210 627,52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201 993,72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1 097,00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572,50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01910 20220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411,20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237 345,89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209 530,52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200 896,72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5 459,46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326,00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5 430,30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179 923,70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168 757,20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168 757,20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DA5B77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«Повышение эффективности управления сист</w:t>
            </w:r>
            <w:r w:rsidR="00DA5B77">
              <w:rPr>
                <w:bCs/>
                <w:sz w:val="18"/>
                <w:szCs w:val="18"/>
              </w:rPr>
              <w:t>е</w:t>
            </w:r>
            <w:r w:rsidRPr="00F51855">
              <w:rPr>
                <w:bCs/>
                <w:sz w:val="18"/>
                <w:szCs w:val="18"/>
              </w:rPr>
              <w:t>мой социального обслуживания населения»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04600 00000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123,00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7 349,00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7 349,00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78,40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5 566,90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1 681,10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3 034,80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04600 10160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169 323,70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168 634,20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168 634,20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50 171,60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49 482,10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49 482,10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43 705,77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33 617,87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10 051,90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6 456,43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6 456,43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5 766,93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205,00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5 034,03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4 344,53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4 344,53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6,65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0,75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96,00</w:t>
            </w:r>
          </w:p>
        </w:tc>
      </w:tr>
      <w:tr w:rsidR="00C15806" w:rsidRPr="00F51855" w:rsidTr="00F51855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119 056,10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114 511,90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88 037,83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26 391,07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4 528,20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755,70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2 923,50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849,00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79100 73880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11 058,53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2 323,60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2 323,60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9 532,26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"Меры социальной поддержки отдельных категорий </w:t>
            </w:r>
            <w:r w:rsidRPr="00F51855">
              <w:rPr>
                <w:bCs/>
                <w:sz w:val="18"/>
                <w:szCs w:val="18"/>
              </w:rPr>
              <w:lastRenderedPageBreak/>
              <w:t>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8 882,26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872,60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F51855">
              <w:rPr>
                <w:bCs/>
                <w:sz w:val="18"/>
                <w:szCs w:val="18"/>
              </w:rPr>
              <w:t>,</w:t>
            </w:r>
            <w:proofErr w:type="spellStart"/>
            <w:r w:rsidRPr="00F51855">
              <w:rPr>
                <w:bCs/>
                <w:sz w:val="18"/>
                <w:szCs w:val="18"/>
              </w:rPr>
              <w:t>ч</w:t>
            </w:r>
            <w:proofErr w:type="gramEnd"/>
            <w:r w:rsidRPr="00F51855">
              <w:rPr>
                <w:bCs/>
                <w:sz w:val="18"/>
                <w:szCs w:val="18"/>
              </w:rPr>
              <w:t>ленових</w:t>
            </w:r>
            <w:proofErr w:type="spellEnd"/>
            <w:r w:rsidRPr="00F51855">
              <w:rPr>
                <w:bCs/>
                <w:sz w:val="18"/>
                <w:szCs w:val="18"/>
              </w:rPr>
              <w:t xml:space="preserve"> семей и семей, имеющих несовершеннолетних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04100 10570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3 794,26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705,60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705,60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3 765,10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701,60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3 525,10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3 525,10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4 090,00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04100 65090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"Стоматологическое здоровье жителей"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04400 00000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04400 10100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14100 10290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1 451,00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600,00</w:t>
            </w:r>
          </w:p>
        </w:tc>
      </w:tr>
      <w:tr w:rsidR="00C15806" w:rsidRPr="00F51855" w:rsidTr="00F51855">
        <w:trPr>
          <w:trHeight w:val="20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№ </w:t>
            </w:r>
            <w:proofErr w:type="gramStart"/>
            <w:r w:rsidRPr="00F51855">
              <w:rPr>
                <w:bCs/>
                <w:sz w:val="18"/>
                <w:szCs w:val="18"/>
              </w:rPr>
              <w:t>105-ОЗ «О мерах социальной поддержки отдельной категории ветеранов Великой Отечественной войны и ветеранов труда»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44,00</w:t>
            </w:r>
          </w:p>
        </w:tc>
      </w:tr>
      <w:tr w:rsidR="00C15806" w:rsidRPr="00F51855" w:rsidTr="00F5185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655,00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79100 80110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654,00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19100 10340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97,62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49,62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40 804,58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38 074,10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29 440,30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3 885,88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544,00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544,00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04200 00000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334,10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251,00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136,10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76,50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Субсидии некоммерческим организациям (за исключением </w:t>
            </w:r>
            <w:r w:rsidRPr="00F51855">
              <w:rPr>
                <w:sz w:val="18"/>
                <w:szCs w:val="18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04200 10190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148,00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04300 10200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2 051,78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2 051,78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141,80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0,90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349,68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42,50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68,24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281,44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41,50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04700 10180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36 918,70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37 530,10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28 896,30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</w:t>
            </w:r>
            <w:r w:rsidRPr="00F51855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27 249,20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20 911,00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6 308,20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1 635,00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340,00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680,70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614,30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8 022,40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8 633,80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6 178,42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6 648,58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791P3 51630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1 843,98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1 985,22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Таштагольский районный Совет народных депутатов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4 338,20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4 093,70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3 163,70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1 540,80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1 183,40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357,40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2 797,40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2 552,90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1 622,90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1 516,20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1 904,80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1 516,20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368,60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368,60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351,60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106,70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648,10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106,70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495,10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98,00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proofErr w:type="gramStart"/>
            <w:r w:rsidRPr="00F51855">
              <w:rPr>
                <w:bCs/>
                <w:sz w:val="18"/>
                <w:szCs w:val="18"/>
              </w:rPr>
              <w:t>Контрольно-счетная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51855">
              <w:rPr>
                <w:bCs/>
                <w:sz w:val="18"/>
                <w:szCs w:val="18"/>
              </w:rPr>
              <w:t>комиссияТаштагольского</w:t>
            </w:r>
            <w:proofErr w:type="spellEnd"/>
            <w:r w:rsidRPr="00F51855">
              <w:rPr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1 657,60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1 637,50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1855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1 621,40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1 617,40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1 242,20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Обеспечение деятельности финансового органа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16 905,00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16 090,00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15 793,90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15 793,90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15 733,90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12 084,40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3 649,50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356,10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1 166,10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356,10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265,60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1 405,70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830,70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335,40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880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22 119,20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40 959,80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71 649,40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67 046,20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84 710,80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2 836,60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F51855">
              <w:rPr>
                <w:bCs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163,10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6 219,80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6 159,80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5 619,50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5 714,60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6 042,20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5 523,00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5 600,00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117,60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114,60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3 805,60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3 545,60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3 310,40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3 274,60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3 244,00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4 356,60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4 096,60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3 827,60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3 796,80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4 058,30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3 790,00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3 759,00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37,80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11 631,10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4 979,30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"Обеспечение безопасности населения"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Подпрограмма "Борьба с преступностью"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03300 00000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03300 10310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5 784,00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5 787,10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4 847,80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4 479,30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5 601,00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4 671,00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4 307,00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186,10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176,80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172,30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2 989,90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</w:t>
            </w:r>
            <w:r w:rsidRPr="00F51855">
              <w:rPr>
                <w:bCs/>
                <w:sz w:val="18"/>
                <w:szCs w:val="18"/>
              </w:rPr>
              <w:lastRenderedPageBreak/>
              <w:t xml:space="preserve">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2 929,90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2 724,90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2 762,40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2 854,00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2 651,00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2 687,00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73,90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75,40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8 698,80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1 038,80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1 009,60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1 008,70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2 821,70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161,70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153,60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149,70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5 963,30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5 703,30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5 407,80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5 354,20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99000 29990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5 649,10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5 335,00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5 299,00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72,80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55,20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Итого по распорядителю "Администрация </w:t>
            </w:r>
            <w:proofErr w:type="spellStart"/>
            <w:r w:rsidRPr="00F51855">
              <w:rPr>
                <w:bCs/>
                <w:sz w:val="18"/>
                <w:szCs w:val="18"/>
              </w:rPr>
              <w:t>Шерегеш</w:t>
            </w:r>
            <w:proofErr w:type="gramStart"/>
            <w:r w:rsidRPr="00F51855">
              <w:rPr>
                <w:bCs/>
                <w:sz w:val="18"/>
                <w:szCs w:val="18"/>
              </w:rPr>
              <w:t>c</w:t>
            </w:r>
            <w:proofErr w:type="gramEnd"/>
            <w:r w:rsidRPr="00F51855">
              <w:rPr>
                <w:bCs/>
                <w:sz w:val="18"/>
                <w:szCs w:val="18"/>
              </w:rPr>
              <w:t>кого</w:t>
            </w:r>
            <w:proofErr w:type="spellEnd"/>
            <w:r w:rsidRPr="00F51855">
              <w:rPr>
                <w:bCs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4 520,40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29100 10450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29100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24100 10390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51855">
              <w:rPr>
                <w:bCs/>
                <w:sz w:val="18"/>
                <w:szCs w:val="18"/>
              </w:rPr>
              <w:t>инициативного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бюджетирования «Твой Кузбасс - твоя </w:t>
            </w:r>
            <w:r w:rsidRPr="00F51855">
              <w:rPr>
                <w:bCs/>
                <w:sz w:val="18"/>
                <w:szCs w:val="18"/>
              </w:rPr>
              <w:lastRenderedPageBreak/>
              <w:t>инициатива»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24100 S3420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 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51855">
              <w:rPr>
                <w:bCs/>
                <w:sz w:val="18"/>
                <w:szCs w:val="18"/>
              </w:rPr>
              <w:t>районов полномочий органов государственной власти Кемеровской области</w:t>
            </w:r>
            <w:proofErr w:type="gramEnd"/>
            <w:r w:rsidRPr="00F51855">
              <w:rPr>
                <w:bCs/>
                <w:sz w:val="18"/>
                <w:szCs w:val="18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bCs/>
                <w:sz w:val="18"/>
                <w:szCs w:val="18"/>
              </w:rPr>
            </w:pPr>
            <w:r w:rsidRPr="00F51855">
              <w:rPr>
                <w:bCs/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C15806" w:rsidRPr="00F51855" w:rsidTr="00F51855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 xml:space="preserve">Дотации на выравнивание бюджетной обеспеченности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99000 70320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center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460,40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453,20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806" w:rsidRPr="00F51855" w:rsidRDefault="00C15806" w:rsidP="00C15806">
            <w:pPr>
              <w:jc w:val="right"/>
              <w:rPr>
                <w:sz w:val="18"/>
                <w:szCs w:val="18"/>
              </w:rPr>
            </w:pPr>
            <w:r w:rsidRPr="00F51855">
              <w:rPr>
                <w:sz w:val="18"/>
                <w:szCs w:val="18"/>
              </w:rPr>
              <w:t>457,60</w:t>
            </w:r>
          </w:p>
        </w:tc>
      </w:tr>
      <w:tr w:rsidR="00DA5B77" w:rsidRPr="00F51855" w:rsidTr="00DA5B77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5 489 337,70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3 124 958,40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7" w:rsidRPr="00DA5B77" w:rsidRDefault="00DA5B77" w:rsidP="00DA5B77">
            <w:pPr>
              <w:jc w:val="right"/>
              <w:rPr>
                <w:b/>
                <w:sz w:val="18"/>
                <w:szCs w:val="18"/>
              </w:rPr>
            </w:pPr>
            <w:r w:rsidRPr="00DA5B77">
              <w:rPr>
                <w:b/>
                <w:sz w:val="18"/>
                <w:szCs w:val="18"/>
              </w:rPr>
              <w:t>2 490 418,00</w:t>
            </w:r>
          </w:p>
        </w:tc>
      </w:tr>
    </w:tbl>
    <w:p w:rsidR="006770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</w:p>
    <w:sectPr w:rsidR="0067706B" w:rsidRPr="0067706B" w:rsidSect="00F06C11">
      <w:footerReference w:type="default" r:id="rId7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3E" w:rsidRDefault="00DF693E" w:rsidP="0003771C">
      <w:r>
        <w:separator/>
      </w:r>
    </w:p>
  </w:endnote>
  <w:endnote w:type="continuationSeparator" w:id="0">
    <w:p w:rsidR="00DF693E" w:rsidRDefault="00DF693E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77" w:rsidRDefault="00651A36" w:rsidP="00F06C11">
    <w:pPr>
      <w:pStyle w:val="a7"/>
      <w:jc w:val="center"/>
    </w:pPr>
    <w:r>
      <w:fldChar w:fldCharType="begin"/>
    </w:r>
    <w:r w:rsidR="00DA5B77">
      <w:instrText>PAGE   \* MERGEFORMAT</w:instrText>
    </w:r>
    <w:r>
      <w:fldChar w:fldCharType="separate"/>
    </w:r>
    <w:r w:rsidR="002F495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3E" w:rsidRDefault="00DF693E" w:rsidP="0003771C">
      <w:r>
        <w:separator/>
      </w:r>
    </w:p>
  </w:footnote>
  <w:footnote w:type="continuationSeparator" w:id="0">
    <w:p w:rsidR="00DF693E" w:rsidRDefault="00DF693E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B22"/>
    <w:rsid w:val="00010C81"/>
    <w:rsid w:val="00026C5F"/>
    <w:rsid w:val="000349CF"/>
    <w:rsid w:val="0003771C"/>
    <w:rsid w:val="00054CE9"/>
    <w:rsid w:val="00062ADE"/>
    <w:rsid w:val="0007046E"/>
    <w:rsid w:val="00071DAB"/>
    <w:rsid w:val="000B23EF"/>
    <w:rsid w:val="000D60B7"/>
    <w:rsid w:val="000E0B0D"/>
    <w:rsid w:val="000E508D"/>
    <w:rsid w:val="000F0B22"/>
    <w:rsid w:val="001325F2"/>
    <w:rsid w:val="00144CEC"/>
    <w:rsid w:val="00145D46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2F4957"/>
    <w:rsid w:val="00311CF7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231E5"/>
    <w:rsid w:val="004436E9"/>
    <w:rsid w:val="00463D49"/>
    <w:rsid w:val="00464312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61FD"/>
    <w:rsid w:val="005B378B"/>
    <w:rsid w:val="005C10D1"/>
    <w:rsid w:val="005F53C2"/>
    <w:rsid w:val="005F69D1"/>
    <w:rsid w:val="00603055"/>
    <w:rsid w:val="006114A9"/>
    <w:rsid w:val="00620892"/>
    <w:rsid w:val="00636D45"/>
    <w:rsid w:val="00651A36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4438"/>
    <w:rsid w:val="007246BC"/>
    <w:rsid w:val="00745F3D"/>
    <w:rsid w:val="00791BD4"/>
    <w:rsid w:val="00797F77"/>
    <w:rsid w:val="007B0B3B"/>
    <w:rsid w:val="007B6FFA"/>
    <w:rsid w:val="007C73C9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4250"/>
    <w:rsid w:val="00A54DCE"/>
    <w:rsid w:val="00A63FCB"/>
    <w:rsid w:val="00A64BB8"/>
    <w:rsid w:val="00A87930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7C9"/>
    <w:rsid w:val="00DD6B36"/>
    <w:rsid w:val="00DE3652"/>
    <w:rsid w:val="00DF4C26"/>
    <w:rsid w:val="00DF693E"/>
    <w:rsid w:val="00E01DD8"/>
    <w:rsid w:val="00E1105E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F42FF"/>
    <w:rsid w:val="00F047F8"/>
    <w:rsid w:val="00F06C11"/>
    <w:rsid w:val="00F07B8E"/>
    <w:rsid w:val="00F12EA4"/>
    <w:rsid w:val="00F30A2B"/>
    <w:rsid w:val="00F43AAB"/>
    <w:rsid w:val="00F51855"/>
    <w:rsid w:val="00F57B7C"/>
    <w:rsid w:val="00F61D35"/>
    <w:rsid w:val="00F66C84"/>
    <w:rsid w:val="00FA5D17"/>
    <w:rsid w:val="00FB2E31"/>
    <w:rsid w:val="00FC4CD1"/>
    <w:rsid w:val="00FD289F"/>
    <w:rsid w:val="00FE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0A90-4660-4FFC-83E4-5A7BDC67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62</Pages>
  <Words>29327</Words>
  <Characters>167167</Characters>
  <Application>Microsoft Office Word</Application>
  <DocSecurity>0</DocSecurity>
  <Lines>1393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15</cp:revision>
  <cp:lastPrinted>2022-11-07T02:36:00Z</cp:lastPrinted>
  <dcterms:created xsi:type="dcterms:W3CDTF">2021-11-08T01:46:00Z</dcterms:created>
  <dcterms:modified xsi:type="dcterms:W3CDTF">2022-11-11T04:53:00Z</dcterms:modified>
</cp:coreProperties>
</file>