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35" w:rsidRPr="00B17235" w:rsidRDefault="00B17235" w:rsidP="00B17235">
      <w:pPr>
        <w:widowControl w:val="0"/>
        <w:suppressAutoHyphens w:val="0"/>
        <w:autoSpaceDE w:val="0"/>
        <w:autoSpaceDN w:val="0"/>
        <w:rPr>
          <w:sz w:val="28"/>
          <w:szCs w:val="28"/>
          <w:lang w:eastAsia="ru-RU"/>
        </w:rPr>
      </w:pPr>
      <w:r w:rsidRPr="00B17235">
        <w:rPr>
          <w:noProof/>
          <w:sz w:val="28"/>
          <w:szCs w:val="28"/>
          <w:lang w:eastAsia="ru-RU"/>
        </w:rPr>
        <w:drawing>
          <wp:anchor distT="0" distB="0" distL="114300" distR="114300" simplePos="0" relativeHeight="251659264" behindDoc="0" locked="0" layoutInCell="1" allowOverlap="1">
            <wp:simplePos x="0" y="0"/>
            <wp:positionH relativeFrom="column">
              <wp:posOffset>2623820</wp:posOffset>
            </wp:positionH>
            <wp:positionV relativeFrom="paragraph">
              <wp:posOffset>86360</wp:posOffset>
            </wp:positionV>
            <wp:extent cx="962025" cy="1200150"/>
            <wp:effectExtent l="19050" t="0" r="9525" b="0"/>
            <wp:wrapNone/>
            <wp:docPr id="1"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штагольский МР-ПП-01"/>
                    <pic:cNvPicPr>
                      <a:picLocks noChangeAspect="1" noChangeArrowheads="1"/>
                    </pic:cNvPicPr>
                  </pic:nvPicPr>
                  <pic:blipFill>
                    <a:blip r:embed="rId6" cstate="print"/>
                    <a:srcRect/>
                    <a:stretch>
                      <a:fillRect/>
                    </a:stretch>
                  </pic:blipFill>
                  <pic:spPr bwMode="auto">
                    <a:xfrm>
                      <a:off x="0" y="0"/>
                      <a:ext cx="962025" cy="1200150"/>
                    </a:xfrm>
                    <a:prstGeom prst="rect">
                      <a:avLst/>
                    </a:prstGeom>
                    <a:noFill/>
                    <a:ln w="9525">
                      <a:noFill/>
                      <a:miter lim="800000"/>
                      <a:headEnd/>
                      <a:tailEnd/>
                    </a:ln>
                  </pic:spPr>
                </pic:pic>
              </a:graphicData>
            </a:graphic>
          </wp:anchor>
        </w:drawing>
      </w:r>
      <w:r w:rsidRPr="00B17235">
        <w:rPr>
          <w:sz w:val="28"/>
          <w:szCs w:val="28"/>
          <w:lang w:eastAsia="ru-RU"/>
        </w:rPr>
        <w:t xml:space="preserve">  </w:t>
      </w:r>
    </w:p>
    <w:p w:rsidR="00B17235" w:rsidRPr="00B17235" w:rsidRDefault="00B17235" w:rsidP="00B17235">
      <w:pPr>
        <w:suppressAutoHyphens w:val="0"/>
        <w:jc w:val="center"/>
        <w:rPr>
          <w:noProof/>
          <w:lang w:eastAsia="ru-RU"/>
        </w:rPr>
      </w:pPr>
    </w:p>
    <w:p w:rsidR="00B17235" w:rsidRPr="00B17235" w:rsidRDefault="00B17235" w:rsidP="00B17235">
      <w:pPr>
        <w:suppressAutoHyphens w:val="0"/>
        <w:jc w:val="center"/>
        <w:rPr>
          <w:noProof/>
          <w:lang w:eastAsia="ru-RU"/>
        </w:rPr>
      </w:pPr>
      <w:r w:rsidRPr="00B17235">
        <w:rPr>
          <w:noProof/>
          <w:lang w:eastAsia="ru-RU"/>
        </w:rPr>
        <w:t xml:space="preserve">   </w:t>
      </w:r>
    </w:p>
    <w:p w:rsidR="00B17235" w:rsidRPr="00B17235" w:rsidRDefault="00B17235" w:rsidP="00B17235">
      <w:pPr>
        <w:suppressAutoHyphens w:val="0"/>
        <w:jc w:val="center"/>
        <w:rPr>
          <w:noProof/>
          <w:lang w:eastAsia="ru-RU"/>
        </w:rPr>
      </w:pPr>
    </w:p>
    <w:p w:rsidR="00B17235" w:rsidRPr="00B17235" w:rsidRDefault="00B17235" w:rsidP="00B17235">
      <w:pPr>
        <w:suppressAutoHyphens w:val="0"/>
        <w:jc w:val="center"/>
        <w:rPr>
          <w:noProof/>
          <w:lang w:eastAsia="ru-RU"/>
        </w:rPr>
      </w:pPr>
    </w:p>
    <w:p w:rsidR="00B17235" w:rsidRPr="00B17235" w:rsidRDefault="00B17235" w:rsidP="00B17235">
      <w:pPr>
        <w:suppressAutoHyphens w:val="0"/>
        <w:jc w:val="center"/>
        <w:rPr>
          <w:noProof/>
          <w:lang w:eastAsia="ru-RU"/>
        </w:rPr>
      </w:pPr>
    </w:p>
    <w:p w:rsidR="00B17235" w:rsidRPr="00B17235" w:rsidRDefault="00B17235" w:rsidP="00B17235">
      <w:pPr>
        <w:suppressAutoHyphens w:val="0"/>
        <w:jc w:val="center"/>
        <w:rPr>
          <w:noProof/>
          <w:lang w:eastAsia="ru-RU"/>
        </w:rPr>
      </w:pPr>
    </w:p>
    <w:p w:rsidR="00B17235" w:rsidRPr="00B17235" w:rsidRDefault="00B17235" w:rsidP="00B17235">
      <w:pPr>
        <w:suppressAutoHyphens w:val="0"/>
        <w:jc w:val="center"/>
        <w:rPr>
          <w:lang w:eastAsia="ru-RU"/>
        </w:rPr>
      </w:pPr>
      <w:r w:rsidRPr="00B17235">
        <w:rPr>
          <w:noProof/>
          <w:lang w:eastAsia="ru-RU"/>
        </w:rPr>
        <w:t xml:space="preserve">                                                                                                           </w:t>
      </w:r>
      <w:r w:rsidRPr="00B17235">
        <w:rPr>
          <w:b/>
          <w:noProof/>
          <w:lang w:eastAsia="ru-RU"/>
        </w:rPr>
        <w:t xml:space="preserve"> </w:t>
      </w:r>
    </w:p>
    <w:p w:rsidR="00B17235" w:rsidRPr="00B17235" w:rsidRDefault="00B17235" w:rsidP="00B17235">
      <w:pPr>
        <w:suppressAutoHyphens w:val="0"/>
        <w:jc w:val="center"/>
        <w:rPr>
          <w:b/>
          <w:bCs/>
          <w:sz w:val="28"/>
          <w:szCs w:val="28"/>
          <w:lang w:eastAsia="ru-RU"/>
        </w:rPr>
      </w:pPr>
      <w:r w:rsidRPr="00B17235">
        <w:rPr>
          <w:b/>
          <w:bCs/>
          <w:sz w:val="28"/>
          <w:szCs w:val="28"/>
          <w:lang w:eastAsia="ru-RU"/>
        </w:rPr>
        <w:t>КЕМЕРОВСКАЯ ОБЛАСТЬ</w:t>
      </w:r>
      <w:r w:rsidR="0000432E">
        <w:rPr>
          <w:b/>
          <w:bCs/>
          <w:sz w:val="28"/>
          <w:szCs w:val="28"/>
          <w:lang w:eastAsia="ru-RU"/>
        </w:rPr>
        <w:t xml:space="preserve"> - КУЗБАСС</w:t>
      </w:r>
    </w:p>
    <w:p w:rsidR="00B17235" w:rsidRPr="00B17235" w:rsidRDefault="00B17235" w:rsidP="00B17235">
      <w:pPr>
        <w:suppressAutoHyphens w:val="0"/>
        <w:jc w:val="center"/>
        <w:rPr>
          <w:b/>
          <w:bCs/>
          <w:sz w:val="28"/>
          <w:szCs w:val="28"/>
          <w:lang w:eastAsia="ru-RU"/>
        </w:rPr>
      </w:pPr>
      <w:r w:rsidRPr="00B17235">
        <w:rPr>
          <w:b/>
          <w:bCs/>
          <w:sz w:val="28"/>
          <w:szCs w:val="28"/>
          <w:lang w:eastAsia="ru-RU"/>
        </w:rPr>
        <w:t>МУНИЦИПАЛЬНОЕ ОБРАЗОВАНИЕ</w:t>
      </w:r>
    </w:p>
    <w:p w:rsidR="00B17235" w:rsidRPr="00B17235" w:rsidRDefault="00B17235" w:rsidP="00B17235">
      <w:pPr>
        <w:suppressAutoHyphens w:val="0"/>
        <w:jc w:val="center"/>
        <w:rPr>
          <w:b/>
          <w:bCs/>
          <w:sz w:val="28"/>
          <w:szCs w:val="28"/>
          <w:lang w:eastAsia="ru-RU"/>
        </w:rPr>
      </w:pPr>
      <w:r w:rsidRPr="00B17235">
        <w:rPr>
          <w:b/>
          <w:bCs/>
          <w:sz w:val="28"/>
          <w:szCs w:val="28"/>
          <w:lang w:eastAsia="ru-RU"/>
        </w:rPr>
        <w:t xml:space="preserve"> «ТАШТАГОЛЬСКИЙ МУНИЦИПАЛЬНЫЙ РАЙОН»</w:t>
      </w:r>
    </w:p>
    <w:p w:rsidR="00B17235" w:rsidRPr="00B17235" w:rsidRDefault="00B17235" w:rsidP="00B17235">
      <w:pPr>
        <w:suppressAutoHyphens w:val="0"/>
        <w:jc w:val="center"/>
        <w:rPr>
          <w:b/>
          <w:bCs/>
          <w:sz w:val="28"/>
          <w:szCs w:val="28"/>
          <w:lang w:eastAsia="ru-RU"/>
        </w:rPr>
      </w:pPr>
      <w:r w:rsidRPr="00B17235">
        <w:rPr>
          <w:b/>
          <w:bCs/>
          <w:sz w:val="28"/>
          <w:szCs w:val="28"/>
          <w:lang w:eastAsia="ru-RU"/>
        </w:rPr>
        <w:t>СОВЕТ НАРОДНЫХ ДЕПУТАТОВ ТАШТАГОЛЬСКОГО МУНИЦИПАЛЬНОГО РАЙОНА</w:t>
      </w:r>
    </w:p>
    <w:p w:rsidR="00B17235" w:rsidRPr="00B17235" w:rsidRDefault="00B17235" w:rsidP="00B17235">
      <w:pPr>
        <w:suppressAutoHyphens w:val="0"/>
        <w:jc w:val="center"/>
        <w:rPr>
          <w:b/>
          <w:bCs/>
          <w:lang w:eastAsia="ru-RU"/>
        </w:rPr>
      </w:pPr>
    </w:p>
    <w:p w:rsidR="00B17235" w:rsidRPr="00B17235" w:rsidRDefault="00B17235" w:rsidP="00B17235">
      <w:pPr>
        <w:suppressAutoHyphens w:val="0"/>
        <w:jc w:val="center"/>
        <w:rPr>
          <w:b/>
          <w:sz w:val="28"/>
          <w:szCs w:val="28"/>
          <w:lang w:eastAsia="ru-RU"/>
        </w:rPr>
      </w:pPr>
      <w:r w:rsidRPr="00B17235">
        <w:rPr>
          <w:b/>
          <w:sz w:val="28"/>
          <w:szCs w:val="28"/>
          <w:lang w:eastAsia="ru-RU"/>
        </w:rPr>
        <w:t>РЕШЕНИЕ</w:t>
      </w:r>
    </w:p>
    <w:p w:rsidR="00B17235" w:rsidRPr="00B17235" w:rsidRDefault="00B17235" w:rsidP="00B17235">
      <w:pPr>
        <w:suppressAutoHyphens w:val="0"/>
        <w:jc w:val="center"/>
        <w:rPr>
          <w:b/>
          <w:lang w:eastAsia="ru-RU"/>
        </w:rPr>
      </w:pPr>
    </w:p>
    <w:p w:rsidR="00B17235" w:rsidRPr="00B17235" w:rsidRDefault="00B17235" w:rsidP="00B17235">
      <w:pPr>
        <w:suppressAutoHyphens w:val="0"/>
        <w:jc w:val="center"/>
        <w:rPr>
          <w:b/>
          <w:sz w:val="28"/>
          <w:szCs w:val="28"/>
          <w:lang w:eastAsia="ru-RU"/>
        </w:rPr>
      </w:pPr>
      <w:r>
        <w:rPr>
          <w:b/>
          <w:sz w:val="28"/>
          <w:szCs w:val="28"/>
          <w:lang w:eastAsia="ru-RU"/>
        </w:rPr>
        <w:t xml:space="preserve">от « </w:t>
      </w:r>
      <w:r w:rsidR="009C483E">
        <w:rPr>
          <w:b/>
          <w:sz w:val="28"/>
          <w:szCs w:val="28"/>
          <w:lang w:eastAsia="ru-RU"/>
        </w:rPr>
        <w:t>14</w:t>
      </w:r>
      <w:r w:rsidRPr="00B17235">
        <w:rPr>
          <w:b/>
          <w:sz w:val="28"/>
          <w:szCs w:val="28"/>
          <w:lang w:eastAsia="ru-RU"/>
        </w:rPr>
        <w:t xml:space="preserve"> </w:t>
      </w:r>
      <w:r>
        <w:rPr>
          <w:b/>
          <w:sz w:val="28"/>
          <w:szCs w:val="28"/>
          <w:lang w:eastAsia="ru-RU"/>
        </w:rPr>
        <w:t>июня</w:t>
      </w:r>
      <w:r w:rsidRPr="00B17235">
        <w:rPr>
          <w:b/>
          <w:sz w:val="28"/>
          <w:szCs w:val="28"/>
          <w:lang w:eastAsia="ru-RU"/>
        </w:rPr>
        <w:t xml:space="preserve"> 2022 года № </w:t>
      </w:r>
      <w:r w:rsidR="00AD4472">
        <w:rPr>
          <w:b/>
          <w:sz w:val="28"/>
          <w:szCs w:val="28"/>
          <w:lang w:eastAsia="ru-RU"/>
        </w:rPr>
        <w:t>271-рр</w:t>
      </w:r>
    </w:p>
    <w:p w:rsidR="00B17235" w:rsidRPr="00B17235" w:rsidRDefault="00B17235" w:rsidP="00B17235">
      <w:pPr>
        <w:suppressAutoHyphens w:val="0"/>
        <w:jc w:val="center"/>
        <w:rPr>
          <w:rFonts w:eastAsia="Calibri"/>
          <w:b/>
          <w:lang w:eastAsia="ru-RU"/>
        </w:rPr>
      </w:pPr>
    </w:p>
    <w:p w:rsidR="00B17235" w:rsidRPr="00B17235" w:rsidRDefault="00B17235" w:rsidP="00B17235">
      <w:pPr>
        <w:suppressAutoHyphens w:val="0"/>
        <w:jc w:val="center"/>
        <w:rPr>
          <w:rFonts w:eastAsia="Calibri"/>
          <w:b/>
          <w:lang w:eastAsia="ru-RU"/>
        </w:rPr>
      </w:pPr>
    </w:p>
    <w:p w:rsidR="00B17235" w:rsidRPr="00B17235" w:rsidRDefault="00B17235" w:rsidP="00AD4472">
      <w:pPr>
        <w:keepNext/>
        <w:suppressAutoHyphens w:val="0"/>
        <w:jc w:val="right"/>
        <w:outlineLvl w:val="1"/>
        <w:rPr>
          <w:rFonts w:eastAsia="Calibri"/>
          <w:sz w:val="28"/>
          <w:szCs w:val="28"/>
          <w:lang w:eastAsia="ru-RU"/>
        </w:rPr>
      </w:pPr>
      <w:r w:rsidRPr="00B17235">
        <w:rPr>
          <w:rFonts w:eastAsia="Calibri"/>
          <w:sz w:val="28"/>
          <w:szCs w:val="28"/>
          <w:lang w:eastAsia="ru-RU"/>
        </w:rPr>
        <w:t xml:space="preserve">                      </w:t>
      </w:r>
      <w:r>
        <w:rPr>
          <w:rFonts w:eastAsia="Calibri"/>
          <w:sz w:val="28"/>
          <w:szCs w:val="28"/>
          <w:lang w:eastAsia="ru-RU"/>
        </w:rPr>
        <w:t xml:space="preserve">                       Принято </w:t>
      </w:r>
      <w:r w:rsidRPr="00B17235">
        <w:rPr>
          <w:rFonts w:eastAsia="Calibri"/>
          <w:sz w:val="28"/>
          <w:szCs w:val="28"/>
          <w:lang w:eastAsia="ru-RU"/>
        </w:rPr>
        <w:t>Советом народных депутатов</w:t>
      </w:r>
    </w:p>
    <w:p w:rsidR="00B17235" w:rsidRPr="00B17235" w:rsidRDefault="00B17235" w:rsidP="00AD4472">
      <w:pPr>
        <w:suppressAutoHyphens w:val="0"/>
        <w:jc w:val="right"/>
        <w:rPr>
          <w:sz w:val="28"/>
          <w:szCs w:val="28"/>
          <w:lang w:eastAsia="ru-RU"/>
        </w:rPr>
      </w:pPr>
      <w:r w:rsidRPr="00B17235">
        <w:rPr>
          <w:lang w:eastAsia="ru-RU"/>
        </w:rPr>
        <w:t xml:space="preserve">                                                                 </w:t>
      </w:r>
      <w:r w:rsidRPr="00B17235">
        <w:rPr>
          <w:sz w:val="28"/>
          <w:szCs w:val="28"/>
          <w:lang w:eastAsia="ru-RU"/>
        </w:rPr>
        <w:t>Таштагольского муниципального района</w:t>
      </w:r>
    </w:p>
    <w:p w:rsidR="00B17235" w:rsidRPr="00B17235" w:rsidRDefault="00B17235" w:rsidP="00AD4472">
      <w:pPr>
        <w:suppressAutoHyphens w:val="0"/>
        <w:jc w:val="right"/>
        <w:rPr>
          <w:b/>
          <w:bCs/>
          <w:sz w:val="28"/>
          <w:szCs w:val="28"/>
          <w:lang w:eastAsia="ru-RU"/>
        </w:rPr>
      </w:pPr>
      <w:r w:rsidRPr="00B17235">
        <w:rPr>
          <w:b/>
          <w:bCs/>
          <w:sz w:val="28"/>
          <w:szCs w:val="28"/>
          <w:lang w:eastAsia="ru-RU"/>
        </w:rPr>
        <w:t xml:space="preserve">                                                                     от </w:t>
      </w:r>
      <w:r w:rsidR="009D2B60">
        <w:rPr>
          <w:b/>
          <w:bCs/>
          <w:sz w:val="28"/>
          <w:szCs w:val="28"/>
          <w:lang w:eastAsia="ru-RU"/>
        </w:rPr>
        <w:t xml:space="preserve"> </w:t>
      </w:r>
      <w:r w:rsidR="009C483E">
        <w:rPr>
          <w:b/>
          <w:bCs/>
          <w:sz w:val="28"/>
          <w:szCs w:val="28"/>
          <w:lang w:eastAsia="ru-RU"/>
        </w:rPr>
        <w:t>14</w:t>
      </w:r>
      <w:r>
        <w:rPr>
          <w:b/>
          <w:bCs/>
          <w:sz w:val="28"/>
          <w:szCs w:val="28"/>
          <w:lang w:eastAsia="ru-RU"/>
        </w:rPr>
        <w:t xml:space="preserve"> июня</w:t>
      </w:r>
      <w:r w:rsidRPr="00B17235">
        <w:rPr>
          <w:b/>
          <w:bCs/>
          <w:sz w:val="28"/>
          <w:szCs w:val="28"/>
          <w:lang w:eastAsia="ru-RU"/>
        </w:rPr>
        <w:t xml:space="preserve"> 2022 года</w:t>
      </w:r>
    </w:p>
    <w:p w:rsidR="00B17235" w:rsidRPr="00B17235" w:rsidRDefault="00B17235" w:rsidP="00B17235">
      <w:pPr>
        <w:suppressAutoHyphens w:val="0"/>
        <w:jc w:val="center"/>
        <w:rPr>
          <w:b/>
          <w:sz w:val="28"/>
          <w:szCs w:val="28"/>
          <w:lang w:eastAsia="ru-RU"/>
        </w:rPr>
      </w:pPr>
    </w:p>
    <w:p w:rsidR="009D2B60" w:rsidRPr="00B17235" w:rsidRDefault="00B17235" w:rsidP="009D2B60">
      <w:pPr>
        <w:suppressAutoHyphens w:val="0"/>
        <w:spacing w:before="100" w:beforeAutospacing="1" w:after="100" w:afterAutospacing="1"/>
        <w:ind w:firstLine="709"/>
        <w:contextualSpacing/>
        <w:jc w:val="center"/>
        <w:rPr>
          <w:b/>
          <w:sz w:val="28"/>
          <w:szCs w:val="28"/>
          <w:lang w:eastAsia="ru-RU"/>
        </w:rPr>
      </w:pPr>
      <w:r w:rsidRPr="00B17235">
        <w:rPr>
          <w:b/>
          <w:sz w:val="28"/>
          <w:szCs w:val="28"/>
          <w:lang w:eastAsia="ru-RU"/>
        </w:rPr>
        <w:t>О муниципальном контроле на авто</w:t>
      </w:r>
      <w:r w:rsidR="009D2B60">
        <w:rPr>
          <w:b/>
          <w:sz w:val="28"/>
          <w:szCs w:val="28"/>
          <w:lang w:eastAsia="ru-RU"/>
        </w:rPr>
        <w:t>мобильном транспорте и</w:t>
      </w:r>
    </w:p>
    <w:p w:rsidR="00B17235" w:rsidRDefault="00B17235" w:rsidP="009D2B60">
      <w:pPr>
        <w:suppressAutoHyphens w:val="0"/>
        <w:spacing w:before="100" w:beforeAutospacing="1" w:after="100" w:afterAutospacing="1"/>
        <w:ind w:firstLine="709"/>
        <w:contextualSpacing/>
        <w:jc w:val="center"/>
        <w:rPr>
          <w:b/>
          <w:sz w:val="28"/>
          <w:szCs w:val="28"/>
          <w:lang w:eastAsia="ru-RU"/>
        </w:rPr>
      </w:pPr>
      <w:r w:rsidRPr="00B17235">
        <w:rPr>
          <w:b/>
          <w:sz w:val="28"/>
          <w:szCs w:val="28"/>
          <w:lang w:eastAsia="ru-RU"/>
        </w:rPr>
        <w:t xml:space="preserve"> дорожном хозяйстве на территории</w:t>
      </w:r>
      <w:r w:rsidR="009D2B60">
        <w:rPr>
          <w:b/>
          <w:sz w:val="28"/>
          <w:szCs w:val="28"/>
          <w:lang w:eastAsia="ru-RU"/>
        </w:rPr>
        <w:t xml:space="preserve"> Ташта</w:t>
      </w:r>
      <w:r w:rsidR="001875A4">
        <w:rPr>
          <w:b/>
          <w:sz w:val="28"/>
          <w:szCs w:val="28"/>
          <w:lang w:eastAsia="ru-RU"/>
        </w:rPr>
        <w:t>гольского муниципального района</w:t>
      </w:r>
    </w:p>
    <w:p w:rsidR="009D2B60" w:rsidRPr="00B17235" w:rsidRDefault="009D2B60" w:rsidP="009D2B60">
      <w:pPr>
        <w:suppressAutoHyphens w:val="0"/>
        <w:spacing w:before="100" w:beforeAutospacing="1" w:after="100" w:afterAutospacing="1"/>
        <w:ind w:firstLine="709"/>
        <w:contextualSpacing/>
        <w:jc w:val="center"/>
        <w:rPr>
          <w:sz w:val="28"/>
          <w:szCs w:val="28"/>
          <w:lang w:eastAsia="ru-RU"/>
        </w:rPr>
      </w:pPr>
    </w:p>
    <w:p w:rsidR="009D2B60" w:rsidRDefault="009D2B60" w:rsidP="00B17235">
      <w:pPr>
        <w:suppressAutoHyphens w:val="0"/>
        <w:autoSpaceDE w:val="0"/>
        <w:autoSpaceDN w:val="0"/>
        <w:adjustRightInd w:val="0"/>
        <w:ind w:firstLine="567"/>
        <w:jc w:val="both"/>
        <w:rPr>
          <w:sz w:val="28"/>
          <w:szCs w:val="28"/>
          <w:lang w:eastAsia="ru-RU"/>
        </w:rPr>
      </w:pPr>
      <w:r w:rsidRPr="009D2B60">
        <w:rPr>
          <w:sz w:val="28"/>
          <w:szCs w:val="28"/>
          <w:lang w:eastAsia="ru-RU"/>
        </w:rPr>
        <w:t xml:space="preserve">В соответствии со статьей 17.1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w:t>
      </w:r>
      <w:r w:rsidRPr="00B17235">
        <w:rPr>
          <w:sz w:val="28"/>
          <w:szCs w:val="28"/>
          <w:lang w:eastAsia="ru-RU"/>
        </w:rPr>
        <w:t>Устава муниципального образования «Таштагольский муниципальный район Кемеровской области - Кузбасса», Совет народных депутатов Таштагольского муниципального района,</w:t>
      </w:r>
    </w:p>
    <w:p w:rsidR="00B17235" w:rsidRDefault="00B17235" w:rsidP="00B17235">
      <w:pPr>
        <w:suppressAutoHyphens w:val="0"/>
        <w:ind w:firstLine="567"/>
        <w:jc w:val="center"/>
        <w:rPr>
          <w:b/>
          <w:sz w:val="28"/>
          <w:szCs w:val="28"/>
          <w:lang w:eastAsia="ru-RU"/>
        </w:rPr>
      </w:pPr>
    </w:p>
    <w:p w:rsidR="005D394E" w:rsidRDefault="00B17235" w:rsidP="005D394E">
      <w:pPr>
        <w:suppressAutoHyphens w:val="0"/>
        <w:ind w:firstLine="567"/>
        <w:jc w:val="center"/>
        <w:rPr>
          <w:b/>
          <w:sz w:val="28"/>
          <w:szCs w:val="28"/>
          <w:lang w:eastAsia="ru-RU"/>
        </w:rPr>
      </w:pPr>
      <w:r w:rsidRPr="00B17235">
        <w:rPr>
          <w:b/>
          <w:sz w:val="28"/>
          <w:szCs w:val="28"/>
          <w:lang w:eastAsia="ru-RU"/>
        </w:rPr>
        <w:t>РЕШИЛ:</w:t>
      </w:r>
    </w:p>
    <w:p w:rsidR="005D394E" w:rsidRDefault="005D394E" w:rsidP="005D394E">
      <w:pPr>
        <w:suppressAutoHyphens w:val="0"/>
        <w:jc w:val="both"/>
        <w:rPr>
          <w:sz w:val="28"/>
          <w:szCs w:val="28"/>
          <w:lang w:eastAsia="ru-RU"/>
        </w:rPr>
      </w:pPr>
    </w:p>
    <w:p w:rsidR="005D394E" w:rsidRPr="005D394E" w:rsidRDefault="005D394E" w:rsidP="005D394E">
      <w:pPr>
        <w:suppressAutoHyphens w:val="0"/>
        <w:ind w:firstLine="709"/>
        <w:jc w:val="both"/>
        <w:rPr>
          <w:sz w:val="28"/>
          <w:szCs w:val="28"/>
          <w:lang w:eastAsia="ru-RU"/>
        </w:rPr>
      </w:pPr>
      <w:r w:rsidRPr="005D394E">
        <w:rPr>
          <w:sz w:val="28"/>
          <w:szCs w:val="28"/>
          <w:lang w:eastAsia="ru-RU"/>
        </w:rPr>
        <w:t>1. Утвердить Положение о муниципальном контроле на автомобильном транспорте</w:t>
      </w:r>
      <w:r>
        <w:rPr>
          <w:sz w:val="28"/>
          <w:szCs w:val="28"/>
          <w:lang w:eastAsia="ru-RU"/>
        </w:rPr>
        <w:t xml:space="preserve"> </w:t>
      </w:r>
      <w:r w:rsidRPr="005D394E">
        <w:rPr>
          <w:sz w:val="28"/>
          <w:szCs w:val="28"/>
          <w:lang w:eastAsia="ru-RU"/>
        </w:rPr>
        <w:t xml:space="preserve">и в дорожном хозяйстве на территории </w:t>
      </w:r>
      <w:r w:rsidRPr="00B17235">
        <w:rPr>
          <w:sz w:val="28"/>
          <w:szCs w:val="28"/>
          <w:lang w:eastAsia="ru-RU"/>
        </w:rPr>
        <w:t>муниципального образования «Таштагольский муниципальный район</w:t>
      </w:r>
      <w:r w:rsidR="001875A4">
        <w:rPr>
          <w:sz w:val="28"/>
          <w:szCs w:val="28"/>
          <w:lang w:eastAsia="ru-RU"/>
        </w:rPr>
        <w:t>», к настоящему решению</w:t>
      </w:r>
      <w:r>
        <w:rPr>
          <w:sz w:val="28"/>
          <w:szCs w:val="28"/>
          <w:lang w:eastAsia="ru-RU"/>
        </w:rPr>
        <w:t>,</w:t>
      </w:r>
      <w:r w:rsidRPr="005D394E">
        <w:rPr>
          <w:sz w:val="28"/>
          <w:szCs w:val="28"/>
          <w:lang w:eastAsia="ru-RU"/>
        </w:rPr>
        <w:t xml:space="preserve"> согласно приложению</w:t>
      </w:r>
      <w:r w:rsidR="00123B19">
        <w:rPr>
          <w:sz w:val="28"/>
          <w:szCs w:val="28"/>
          <w:lang w:eastAsia="ru-RU"/>
        </w:rPr>
        <w:t xml:space="preserve"> </w:t>
      </w:r>
      <w:r w:rsidRPr="005D394E">
        <w:rPr>
          <w:sz w:val="28"/>
          <w:szCs w:val="28"/>
          <w:lang w:eastAsia="ru-RU"/>
        </w:rPr>
        <w:t>№ 1;</w:t>
      </w:r>
    </w:p>
    <w:p w:rsidR="005D394E" w:rsidRPr="005D394E" w:rsidRDefault="005D394E" w:rsidP="005D394E">
      <w:pPr>
        <w:suppressAutoHyphens w:val="0"/>
        <w:ind w:firstLine="709"/>
        <w:jc w:val="both"/>
        <w:rPr>
          <w:sz w:val="28"/>
          <w:szCs w:val="28"/>
          <w:lang w:eastAsia="ru-RU"/>
        </w:rPr>
      </w:pPr>
      <w:r w:rsidRPr="005D394E">
        <w:rPr>
          <w:sz w:val="28"/>
          <w:szCs w:val="28"/>
          <w:lang w:eastAsia="ru-RU"/>
        </w:rPr>
        <w:t>2.</w:t>
      </w:r>
      <w:r w:rsidR="001875A4">
        <w:rPr>
          <w:sz w:val="28"/>
          <w:szCs w:val="28"/>
          <w:lang w:eastAsia="ru-RU"/>
        </w:rPr>
        <w:t xml:space="preserve"> </w:t>
      </w:r>
      <w:r w:rsidRPr="005D394E">
        <w:rPr>
          <w:sz w:val="28"/>
          <w:szCs w:val="28"/>
          <w:lang w:eastAsia="ru-RU"/>
        </w:rPr>
        <w:t>Утвердить</w:t>
      </w:r>
      <w:r>
        <w:rPr>
          <w:sz w:val="28"/>
          <w:szCs w:val="28"/>
          <w:lang w:eastAsia="ru-RU"/>
        </w:rPr>
        <w:t xml:space="preserve"> </w:t>
      </w:r>
      <w:r w:rsidRPr="005D394E">
        <w:rPr>
          <w:sz w:val="28"/>
          <w:szCs w:val="28"/>
          <w:lang w:eastAsia="ru-RU"/>
        </w:rPr>
        <w:t>ключевые показатели муниципального контроля на автомобильном транспорте</w:t>
      </w:r>
      <w:r>
        <w:rPr>
          <w:sz w:val="28"/>
          <w:szCs w:val="28"/>
          <w:lang w:eastAsia="ru-RU"/>
        </w:rPr>
        <w:t xml:space="preserve"> </w:t>
      </w:r>
      <w:r w:rsidRPr="005D394E">
        <w:rPr>
          <w:sz w:val="28"/>
          <w:szCs w:val="28"/>
          <w:lang w:eastAsia="ru-RU"/>
        </w:rPr>
        <w:t xml:space="preserve">и в дорожном хозяйстве на территории </w:t>
      </w:r>
      <w:r w:rsidRPr="00B17235">
        <w:rPr>
          <w:sz w:val="28"/>
          <w:szCs w:val="28"/>
          <w:lang w:eastAsia="ru-RU"/>
        </w:rPr>
        <w:t>муниципального образования «Таштагольский муниципальный район</w:t>
      </w:r>
      <w:r w:rsidR="001875A4">
        <w:rPr>
          <w:sz w:val="28"/>
          <w:szCs w:val="28"/>
          <w:lang w:eastAsia="ru-RU"/>
        </w:rPr>
        <w:t>»</w:t>
      </w:r>
      <w:r w:rsidRPr="00B17235">
        <w:rPr>
          <w:sz w:val="28"/>
          <w:szCs w:val="28"/>
          <w:lang w:eastAsia="ru-RU"/>
        </w:rPr>
        <w:t xml:space="preserve"> </w:t>
      </w:r>
      <w:r w:rsidRPr="005D394E">
        <w:rPr>
          <w:sz w:val="28"/>
          <w:szCs w:val="28"/>
          <w:lang w:eastAsia="ru-RU"/>
        </w:rPr>
        <w:t xml:space="preserve">и их целевые значения, индикативные показатели муниципального контроля на автомобильном транспорте и в дорожном хозяйстве на территории </w:t>
      </w:r>
      <w:r w:rsidRPr="00B17235">
        <w:rPr>
          <w:sz w:val="28"/>
          <w:szCs w:val="28"/>
          <w:lang w:eastAsia="ru-RU"/>
        </w:rPr>
        <w:lastRenderedPageBreak/>
        <w:t>муниципального образования «Таштагольский муниципальный район</w:t>
      </w:r>
      <w:r w:rsidR="00F255C4">
        <w:rPr>
          <w:sz w:val="28"/>
          <w:szCs w:val="28"/>
          <w:lang w:eastAsia="ru-RU"/>
        </w:rPr>
        <w:t>», к настоящему решению</w:t>
      </w:r>
      <w:r>
        <w:rPr>
          <w:sz w:val="28"/>
          <w:szCs w:val="28"/>
          <w:lang w:eastAsia="ru-RU"/>
        </w:rPr>
        <w:t>,</w:t>
      </w:r>
      <w:r w:rsidRPr="005D394E">
        <w:rPr>
          <w:sz w:val="28"/>
          <w:szCs w:val="28"/>
          <w:lang w:eastAsia="ru-RU"/>
        </w:rPr>
        <w:t xml:space="preserve"> согласно приложению</w:t>
      </w:r>
      <w:r w:rsidR="001F31F0">
        <w:rPr>
          <w:sz w:val="28"/>
          <w:szCs w:val="28"/>
          <w:lang w:eastAsia="ru-RU"/>
        </w:rPr>
        <w:t xml:space="preserve"> </w:t>
      </w:r>
      <w:r w:rsidRPr="005D394E">
        <w:rPr>
          <w:sz w:val="28"/>
          <w:szCs w:val="28"/>
          <w:lang w:eastAsia="ru-RU"/>
        </w:rPr>
        <w:t>№2;</w:t>
      </w:r>
    </w:p>
    <w:p w:rsidR="005D394E" w:rsidRPr="005D394E" w:rsidRDefault="005D394E" w:rsidP="00E805D9">
      <w:pPr>
        <w:suppressAutoHyphens w:val="0"/>
        <w:ind w:firstLine="709"/>
        <w:jc w:val="both"/>
        <w:rPr>
          <w:sz w:val="28"/>
          <w:szCs w:val="28"/>
          <w:lang w:eastAsia="ru-RU"/>
        </w:rPr>
      </w:pPr>
      <w:r w:rsidRPr="005D394E">
        <w:rPr>
          <w:sz w:val="28"/>
          <w:szCs w:val="28"/>
          <w:lang w:eastAsia="ru-RU"/>
        </w:rPr>
        <w:t>3.</w:t>
      </w:r>
      <w:r w:rsidR="00E805D9">
        <w:rPr>
          <w:sz w:val="28"/>
          <w:szCs w:val="28"/>
          <w:lang w:eastAsia="ru-RU"/>
        </w:rPr>
        <w:t xml:space="preserve"> </w:t>
      </w:r>
      <w:r w:rsidRPr="005D394E">
        <w:rPr>
          <w:sz w:val="28"/>
          <w:szCs w:val="28"/>
          <w:lang w:eastAsia="ru-RU"/>
        </w:rPr>
        <w:t>Утвердить</w:t>
      </w:r>
      <w:r w:rsidR="00E805D9">
        <w:rPr>
          <w:sz w:val="28"/>
          <w:szCs w:val="28"/>
          <w:lang w:eastAsia="ru-RU"/>
        </w:rPr>
        <w:t xml:space="preserve"> </w:t>
      </w:r>
      <w:r w:rsidRPr="005D394E">
        <w:rPr>
          <w:sz w:val="28"/>
          <w:szCs w:val="28"/>
          <w:lang w:eastAsia="ru-RU"/>
        </w:rPr>
        <w:t>перечень</w:t>
      </w:r>
      <w:r w:rsidR="00E805D9">
        <w:rPr>
          <w:sz w:val="28"/>
          <w:szCs w:val="28"/>
          <w:lang w:eastAsia="ru-RU"/>
        </w:rPr>
        <w:t xml:space="preserve"> </w:t>
      </w:r>
      <w:r w:rsidRPr="005D394E">
        <w:rPr>
          <w:sz w:val="28"/>
          <w:szCs w:val="28"/>
          <w:lang w:eastAsia="ru-RU"/>
        </w:rPr>
        <w:t xml:space="preserve">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E805D9" w:rsidRPr="00B17235">
        <w:rPr>
          <w:sz w:val="28"/>
          <w:szCs w:val="28"/>
          <w:lang w:eastAsia="ru-RU"/>
        </w:rPr>
        <w:t>муниципального образования «Таштагольский муниципальный район</w:t>
      </w:r>
      <w:r w:rsidR="00F255C4">
        <w:rPr>
          <w:sz w:val="28"/>
          <w:szCs w:val="28"/>
          <w:lang w:eastAsia="ru-RU"/>
        </w:rPr>
        <w:t>», к настоящему соглашению</w:t>
      </w:r>
      <w:r w:rsidR="00E805D9">
        <w:rPr>
          <w:sz w:val="28"/>
          <w:szCs w:val="28"/>
          <w:lang w:eastAsia="ru-RU"/>
        </w:rPr>
        <w:t>, согласно приложению</w:t>
      </w:r>
      <w:r w:rsidR="009D37F9">
        <w:rPr>
          <w:sz w:val="28"/>
          <w:szCs w:val="28"/>
          <w:lang w:eastAsia="ru-RU"/>
        </w:rPr>
        <w:t xml:space="preserve"> </w:t>
      </w:r>
      <w:r w:rsidR="00E805D9">
        <w:rPr>
          <w:sz w:val="28"/>
          <w:szCs w:val="28"/>
          <w:lang w:eastAsia="ru-RU"/>
        </w:rPr>
        <w:t>№ 3.</w:t>
      </w:r>
    </w:p>
    <w:p w:rsidR="00AD4472" w:rsidRPr="00371898" w:rsidRDefault="009D37F9" w:rsidP="00AD4472">
      <w:pPr>
        <w:pStyle w:val="ConsPlusNormal0"/>
        <w:widowControl/>
        <w:tabs>
          <w:tab w:val="left" w:pos="1080"/>
        </w:tabs>
        <w:jc w:val="both"/>
        <w:rPr>
          <w:rFonts w:ascii="Times New Roman" w:hAnsi="Times New Roman" w:cs="Times New Roman"/>
          <w:sz w:val="28"/>
          <w:szCs w:val="28"/>
        </w:rPr>
      </w:pPr>
      <w:r>
        <w:rPr>
          <w:sz w:val="28"/>
          <w:szCs w:val="28"/>
        </w:rPr>
        <w:t xml:space="preserve">          </w:t>
      </w:r>
      <w:r w:rsidR="00E805D9">
        <w:rPr>
          <w:sz w:val="28"/>
          <w:szCs w:val="28"/>
        </w:rPr>
        <w:t>4</w:t>
      </w:r>
      <w:r w:rsidR="00B17235" w:rsidRPr="00B17235">
        <w:rPr>
          <w:sz w:val="28"/>
          <w:szCs w:val="28"/>
        </w:rPr>
        <w:t xml:space="preserve">. </w:t>
      </w:r>
      <w:r w:rsidR="00AD4472" w:rsidRPr="00BB39CA">
        <w:rPr>
          <w:rFonts w:ascii="Times New Roman" w:hAnsi="Times New Roman" w:cs="Times New Roman"/>
          <w:sz w:val="28"/>
          <w:szCs w:val="28"/>
        </w:rPr>
        <w:t xml:space="preserve">Настоящее </w:t>
      </w:r>
      <w:r w:rsidR="00D879AE">
        <w:rPr>
          <w:rFonts w:ascii="Times New Roman" w:hAnsi="Times New Roman" w:cs="Times New Roman"/>
          <w:sz w:val="28"/>
          <w:szCs w:val="28"/>
        </w:rPr>
        <w:t>р</w:t>
      </w:r>
      <w:r w:rsidR="00AD4472" w:rsidRPr="00BB39CA">
        <w:rPr>
          <w:rFonts w:ascii="Times New Roman" w:hAnsi="Times New Roman" w:cs="Times New Roman"/>
          <w:sz w:val="28"/>
          <w:szCs w:val="28"/>
        </w:rPr>
        <w:t>ешение опубликовать в газете "</w:t>
      </w:r>
      <w:proofErr w:type="gramStart"/>
      <w:r w:rsidR="00AD4472" w:rsidRPr="00BB39CA">
        <w:rPr>
          <w:rFonts w:ascii="Times New Roman" w:hAnsi="Times New Roman" w:cs="Times New Roman"/>
          <w:sz w:val="28"/>
          <w:szCs w:val="28"/>
        </w:rPr>
        <w:t>Красная</w:t>
      </w:r>
      <w:proofErr w:type="gramEnd"/>
      <w:r w:rsidR="00AD4472" w:rsidRPr="00BB39CA">
        <w:rPr>
          <w:rFonts w:ascii="Times New Roman" w:hAnsi="Times New Roman" w:cs="Times New Roman"/>
          <w:sz w:val="28"/>
          <w:szCs w:val="28"/>
        </w:rPr>
        <w:t xml:space="preserve"> </w:t>
      </w:r>
      <w:proofErr w:type="spellStart"/>
      <w:r w:rsidR="00AD4472" w:rsidRPr="00BB39CA">
        <w:rPr>
          <w:rFonts w:ascii="Times New Roman" w:hAnsi="Times New Roman" w:cs="Times New Roman"/>
          <w:sz w:val="28"/>
          <w:szCs w:val="28"/>
        </w:rPr>
        <w:t>Шория</w:t>
      </w:r>
      <w:proofErr w:type="spellEnd"/>
      <w:r w:rsidR="00AD4472" w:rsidRPr="00BB39CA">
        <w:rPr>
          <w:rFonts w:ascii="Times New Roman" w:hAnsi="Times New Roman" w:cs="Times New Roman"/>
          <w:sz w:val="28"/>
          <w:szCs w:val="28"/>
        </w:rPr>
        <w:t xml:space="preserve">" и разместить </w:t>
      </w:r>
      <w:r w:rsidR="00AD4472" w:rsidRPr="00E04B38">
        <w:rPr>
          <w:rFonts w:ascii="Times New Roman" w:hAnsi="Times New Roman" w:cs="Times New Roman"/>
          <w:sz w:val="28"/>
          <w:szCs w:val="28"/>
        </w:rPr>
        <w:t xml:space="preserve">на  официальном сайте Совета народных депутатов </w:t>
      </w:r>
      <w:proofErr w:type="spellStart"/>
      <w:r w:rsidR="00AD4472" w:rsidRPr="00E04B38">
        <w:rPr>
          <w:rFonts w:ascii="Times New Roman" w:hAnsi="Times New Roman" w:cs="Times New Roman"/>
          <w:sz w:val="28"/>
          <w:szCs w:val="28"/>
        </w:rPr>
        <w:t>Таштагольского</w:t>
      </w:r>
      <w:proofErr w:type="spellEnd"/>
      <w:r w:rsidR="00AD4472" w:rsidRPr="00E04B38">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B17235" w:rsidRPr="00B17235" w:rsidRDefault="00E805D9" w:rsidP="00AD4472">
      <w:pPr>
        <w:tabs>
          <w:tab w:val="left" w:pos="1080"/>
        </w:tabs>
        <w:suppressAutoHyphens w:val="0"/>
        <w:autoSpaceDE w:val="0"/>
        <w:autoSpaceDN w:val="0"/>
        <w:ind w:firstLine="709"/>
        <w:jc w:val="both"/>
        <w:rPr>
          <w:sz w:val="28"/>
          <w:szCs w:val="28"/>
          <w:lang w:eastAsia="ru-RU"/>
        </w:rPr>
      </w:pPr>
      <w:r>
        <w:rPr>
          <w:sz w:val="28"/>
          <w:szCs w:val="28"/>
          <w:lang w:eastAsia="ru-RU"/>
        </w:rPr>
        <w:t>5</w:t>
      </w:r>
      <w:r w:rsidR="00B17235" w:rsidRPr="00B17235">
        <w:rPr>
          <w:sz w:val="28"/>
          <w:szCs w:val="28"/>
          <w:lang w:eastAsia="ru-RU"/>
        </w:rPr>
        <w:t>. Контроль за исполнением нас</w:t>
      </w:r>
      <w:r>
        <w:rPr>
          <w:sz w:val="28"/>
          <w:szCs w:val="28"/>
          <w:lang w:eastAsia="ru-RU"/>
        </w:rPr>
        <w:t>тоящего решения возложить на</w:t>
      </w:r>
      <w:r w:rsidR="00C75518">
        <w:rPr>
          <w:sz w:val="28"/>
          <w:szCs w:val="28"/>
          <w:lang w:eastAsia="ru-RU"/>
        </w:rPr>
        <w:t xml:space="preserve"> председателя комитета по экономике и </w:t>
      </w:r>
      <w:r w:rsidR="006D1A57">
        <w:rPr>
          <w:sz w:val="28"/>
          <w:szCs w:val="28"/>
          <w:lang w:eastAsia="ru-RU"/>
        </w:rPr>
        <w:t>развитию муниципального хозяйства Совета народных депутатов Таштагольского муниципального района Пашина Д.С</w:t>
      </w:r>
      <w:r w:rsidR="00B17235" w:rsidRPr="00B17235">
        <w:rPr>
          <w:sz w:val="28"/>
          <w:szCs w:val="28"/>
          <w:lang w:eastAsia="ru-RU"/>
        </w:rPr>
        <w:t>.</w:t>
      </w:r>
      <w:r w:rsidR="006D1A57">
        <w:rPr>
          <w:sz w:val="28"/>
          <w:szCs w:val="28"/>
          <w:lang w:eastAsia="ru-RU"/>
        </w:rPr>
        <w:t xml:space="preserve"> </w:t>
      </w:r>
    </w:p>
    <w:p w:rsidR="00B17235" w:rsidRPr="00B17235" w:rsidRDefault="00E805D9" w:rsidP="00B17235">
      <w:pPr>
        <w:suppressAutoHyphens w:val="0"/>
        <w:ind w:firstLine="567"/>
        <w:jc w:val="both"/>
        <w:rPr>
          <w:sz w:val="28"/>
          <w:szCs w:val="28"/>
          <w:lang w:eastAsia="ru-RU"/>
        </w:rPr>
      </w:pPr>
      <w:r>
        <w:rPr>
          <w:sz w:val="28"/>
          <w:szCs w:val="28"/>
          <w:lang w:eastAsia="ru-RU"/>
        </w:rPr>
        <w:t xml:space="preserve">  6</w:t>
      </w:r>
      <w:r w:rsidR="00B17235" w:rsidRPr="00B17235">
        <w:rPr>
          <w:sz w:val="28"/>
          <w:szCs w:val="28"/>
          <w:lang w:eastAsia="ru-RU"/>
        </w:rPr>
        <w:t>.</w:t>
      </w:r>
      <w:r>
        <w:rPr>
          <w:sz w:val="28"/>
          <w:szCs w:val="28"/>
          <w:lang w:eastAsia="ru-RU"/>
        </w:rPr>
        <w:t xml:space="preserve">   </w:t>
      </w:r>
      <w:r w:rsidR="00B17235" w:rsidRPr="00B17235">
        <w:rPr>
          <w:sz w:val="28"/>
          <w:szCs w:val="28"/>
          <w:lang w:eastAsia="ru-RU"/>
        </w:rPr>
        <w:t xml:space="preserve">Настоящее решение вступает в силу </w:t>
      </w:r>
      <w:r>
        <w:rPr>
          <w:sz w:val="28"/>
          <w:szCs w:val="28"/>
          <w:lang w:eastAsia="ru-RU"/>
        </w:rPr>
        <w:t xml:space="preserve">с момента </w:t>
      </w:r>
      <w:r w:rsidR="00C75518">
        <w:rPr>
          <w:sz w:val="28"/>
          <w:szCs w:val="28"/>
          <w:lang w:eastAsia="ru-RU"/>
        </w:rPr>
        <w:t>его официального опубликования</w:t>
      </w:r>
      <w:r>
        <w:rPr>
          <w:sz w:val="28"/>
          <w:szCs w:val="28"/>
          <w:lang w:eastAsia="ru-RU"/>
        </w:rPr>
        <w:t>.</w:t>
      </w:r>
    </w:p>
    <w:p w:rsidR="00B17235" w:rsidRDefault="00B17235" w:rsidP="00B17235">
      <w:pPr>
        <w:tabs>
          <w:tab w:val="left" w:pos="0"/>
        </w:tabs>
        <w:suppressAutoHyphens w:val="0"/>
        <w:jc w:val="both"/>
        <w:rPr>
          <w:sz w:val="28"/>
          <w:szCs w:val="28"/>
          <w:lang w:eastAsia="ru-RU"/>
        </w:rPr>
      </w:pPr>
    </w:p>
    <w:p w:rsidR="00B17235" w:rsidRPr="00B17235" w:rsidRDefault="00B17235" w:rsidP="00B17235">
      <w:pPr>
        <w:suppressAutoHyphens w:val="0"/>
        <w:autoSpaceDE w:val="0"/>
        <w:autoSpaceDN w:val="0"/>
        <w:rPr>
          <w:sz w:val="28"/>
          <w:szCs w:val="28"/>
          <w:lang w:eastAsia="ru-RU"/>
        </w:rPr>
      </w:pPr>
      <w:r w:rsidRPr="00B17235">
        <w:rPr>
          <w:sz w:val="28"/>
          <w:szCs w:val="28"/>
          <w:lang w:eastAsia="ru-RU"/>
        </w:rPr>
        <w:t xml:space="preserve">Заместитель председателя Совета </w:t>
      </w:r>
      <w:proofErr w:type="gramStart"/>
      <w:r w:rsidRPr="00B17235">
        <w:rPr>
          <w:sz w:val="28"/>
          <w:szCs w:val="28"/>
          <w:lang w:eastAsia="ru-RU"/>
        </w:rPr>
        <w:t>народных</w:t>
      </w:r>
      <w:proofErr w:type="gramEnd"/>
    </w:p>
    <w:p w:rsidR="00B17235" w:rsidRPr="00B17235" w:rsidRDefault="00B17235" w:rsidP="00B17235">
      <w:pPr>
        <w:suppressAutoHyphens w:val="0"/>
        <w:autoSpaceDE w:val="0"/>
        <w:autoSpaceDN w:val="0"/>
        <w:rPr>
          <w:sz w:val="28"/>
          <w:szCs w:val="28"/>
          <w:lang w:eastAsia="ru-RU"/>
        </w:rPr>
      </w:pPr>
      <w:r w:rsidRPr="00B17235">
        <w:rPr>
          <w:sz w:val="28"/>
          <w:szCs w:val="28"/>
          <w:lang w:eastAsia="ru-RU"/>
        </w:rPr>
        <w:t xml:space="preserve">депутатов Таштагольского </w:t>
      </w:r>
    </w:p>
    <w:p w:rsidR="00B17235" w:rsidRPr="00B17235" w:rsidRDefault="00B17235" w:rsidP="00B17235">
      <w:pPr>
        <w:suppressAutoHyphens w:val="0"/>
        <w:autoSpaceDE w:val="0"/>
        <w:autoSpaceDN w:val="0"/>
        <w:rPr>
          <w:sz w:val="28"/>
          <w:szCs w:val="28"/>
          <w:lang w:eastAsia="ru-RU"/>
        </w:rPr>
      </w:pPr>
      <w:r w:rsidRPr="00B17235">
        <w:rPr>
          <w:sz w:val="28"/>
          <w:szCs w:val="28"/>
          <w:lang w:eastAsia="ru-RU"/>
        </w:rPr>
        <w:t xml:space="preserve">муниципального района                                                                  </w:t>
      </w:r>
      <w:r w:rsidR="00E805D9">
        <w:rPr>
          <w:sz w:val="28"/>
          <w:szCs w:val="28"/>
          <w:lang w:eastAsia="ru-RU"/>
        </w:rPr>
        <w:t xml:space="preserve"> </w:t>
      </w:r>
      <w:r w:rsidRPr="00B17235">
        <w:rPr>
          <w:sz w:val="28"/>
          <w:szCs w:val="28"/>
          <w:lang w:eastAsia="ru-RU"/>
        </w:rPr>
        <w:t>А.В.</w:t>
      </w:r>
      <w:r w:rsidR="00E805D9">
        <w:rPr>
          <w:sz w:val="28"/>
          <w:szCs w:val="28"/>
          <w:lang w:eastAsia="ru-RU"/>
        </w:rPr>
        <w:t xml:space="preserve"> </w:t>
      </w:r>
      <w:r w:rsidRPr="00B17235">
        <w:rPr>
          <w:sz w:val="28"/>
          <w:szCs w:val="28"/>
          <w:lang w:eastAsia="ru-RU"/>
        </w:rPr>
        <w:t>Безушков</w:t>
      </w:r>
    </w:p>
    <w:p w:rsidR="00B17235" w:rsidRPr="00B17235" w:rsidRDefault="00B17235" w:rsidP="00B17235">
      <w:pPr>
        <w:widowControl w:val="0"/>
        <w:suppressAutoHyphens w:val="0"/>
        <w:autoSpaceDE w:val="0"/>
        <w:autoSpaceDN w:val="0"/>
        <w:jc w:val="center"/>
        <w:rPr>
          <w:b/>
          <w:sz w:val="28"/>
          <w:szCs w:val="28"/>
          <w:lang w:eastAsia="ru-RU"/>
        </w:rPr>
      </w:pPr>
      <w:bookmarkStart w:id="0" w:name="P35"/>
      <w:bookmarkEnd w:id="0"/>
    </w:p>
    <w:p w:rsidR="00B17235" w:rsidRPr="00B17235" w:rsidRDefault="00B17235" w:rsidP="00B17235">
      <w:pPr>
        <w:suppressAutoHyphens w:val="0"/>
        <w:rPr>
          <w:sz w:val="28"/>
          <w:szCs w:val="28"/>
          <w:lang w:eastAsia="ru-RU"/>
        </w:rPr>
      </w:pPr>
      <w:r w:rsidRPr="00B17235">
        <w:rPr>
          <w:sz w:val="28"/>
          <w:szCs w:val="28"/>
          <w:lang w:eastAsia="ru-RU"/>
        </w:rPr>
        <w:t xml:space="preserve">Глава Таштагольского </w:t>
      </w:r>
    </w:p>
    <w:p w:rsidR="00B17235" w:rsidRPr="00B17235" w:rsidRDefault="00B17235" w:rsidP="00B17235">
      <w:pPr>
        <w:suppressAutoHyphens w:val="0"/>
        <w:rPr>
          <w:sz w:val="28"/>
          <w:szCs w:val="28"/>
          <w:lang w:eastAsia="ru-RU"/>
        </w:rPr>
      </w:pPr>
      <w:r w:rsidRPr="00B17235">
        <w:rPr>
          <w:sz w:val="28"/>
          <w:szCs w:val="28"/>
          <w:lang w:eastAsia="ru-RU"/>
        </w:rPr>
        <w:t xml:space="preserve">муниципального района                                                                 </w:t>
      </w:r>
      <w:r w:rsidR="008957B4">
        <w:rPr>
          <w:sz w:val="28"/>
          <w:szCs w:val="28"/>
          <w:lang w:eastAsia="ru-RU"/>
        </w:rPr>
        <w:t xml:space="preserve">  </w:t>
      </w:r>
      <w:r w:rsidRPr="00B17235">
        <w:rPr>
          <w:sz w:val="28"/>
          <w:szCs w:val="28"/>
          <w:lang w:eastAsia="ru-RU"/>
        </w:rPr>
        <w:t>А.Г.</w:t>
      </w:r>
      <w:r w:rsidR="008957B4">
        <w:rPr>
          <w:sz w:val="28"/>
          <w:szCs w:val="28"/>
          <w:lang w:eastAsia="ru-RU"/>
        </w:rPr>
        <w:t xml:space="preserve"> </w:t>
      </w:r>
      <w:r w:rsidRPr="00B17235">
        <w:rPr>
          <w:sz w:val="28"/>
          <w:szCs w:val="28"/>
          <w:lang w:eastAsia="ru-RU"/>
        </w:rPr>
        <w:t>Орлов</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Default="006918E8" w:rsidP="006918E8">
      <w:pPr>
        <w:suppressAutoHyphens w:val="0"/>
        <w:spacing w:after="160"/>
        <w:rPr>
          <w:rFonts w:ascii="Calibri" w:hAnsi="Calibri" w:cs="Calibri"/>
          <w:color w:val="000000"/>
          <w:sz w:val="22"/>
          <w:szCs w:val="22"/>
          <w:lang w:eastAsia="ru-RU"/>
        </w:rPr>
      </w:pPr>
      <w:r w:rsidRPr="006918E8">
        <w:rPr>
          <w:rFonts w:ascii="Calibri" w:hAnsi="Calibri" w:cs="Calibri"/>
          <w:color w:val="000000"/>
          <w:sz w:val="22"/>
          <w:szCs w:val="22"/>
          <w:lang w:eastAsia="ru-RU"/>
        </w:rPr>
        <w:t> </w:t>
      </w:r>
    </w:p>
    <w:p w:rsidR="00B17235" w:rsidRDefault="00B17235" w:rsidP="006918E8">
      <w:pPr>
        <w:suppressAutoHyphens w:val="0"/>
        <w:spacing w:after="160"/>
        <w:rPr>
          <w:rFonts w:ascii="Calibri" w:hAnsi="Calibri" w:cs="Calibri"/>
          <w:color w:val="000000"/>
          <w:sz w:val="22"/>
          <w:szCs w:val="22"/>
          <w:lang w:eastAsia="ru-RU"/>
        </w:rPr>
      </w:pPr>
    </w:p>
    <w:p w:rsidR="00B17235" w:rsidRDefault="00B17235" w:rsidP="006918E8">
      <w:pPr>
        <w:suppressAutoHyphens w:val="0"/>
        <w:spacing w:after="160"/>
        <w:rPr>
          <w:rFonts w:ascii="Calibri" w:hAnsi="Calibri" w:cs="Calibri"/>
          <w:color w:val="000000"/>
          <w:sz w:val="22"/>
          <w:szCs w:val="22"/>
          <w:lang w:eastAsia="ru-RU"/>
        </w:rPr>
      </w:pPr>
    </w:p>
    <w:p w:rsidR="00B17235" w:rsidRDefault="00B17235" w:rsidP="006918E8">
      <w:pPr>
        <w:suppressAutoHyphens w:val="0"/>
        <w:spacing w:after="160"/>
        <w:rPr>
          <w:rFonts w:ascii="Calibri" w:hAnsi="Calibri" w:cs="Calibri"/>
          <w:color w:val="000000"/>
          <w:sz w:val="22"/>
          <w:szCs w:val="22"/>
          <w:lang w:eastAsia="ru-RU"/>
        </w:rPr>
      </w:pPr>
    </w:p>
    <w:p w:rsidR="00B17235" w:rsidRDefault="00B17235" w:rsidP="006918E8">
      <w:pPr>
        <w:suppressAutoHyphens w:val="0"/>
        <w:spacing w:after="160"/>
        <w:rPr>
          <w:rFonts w:ascii="Calibri" w:hAnsi="Calibri" w:cs="Calibri"/>
          <w:color w:val="000000"/>
          <w:sz w:val="22"/>
          <w:szCs w:val="22"/>
          <w:lang w:eastAsia="ru-RU"/>
        </w:rPr>
      </w:pPr>
    </w:p>
    <w:p w:rsidR="00B17235" w:rsidRDefault="00B17235" w:rsidP="006918E8">
      <w:pPr>
        <w:suppressAutoHyphens w:val="0"/>
        <w:spacing w:after="160"/>
        <w:rPr>
          <w:rFonts w:ascii="Calibri" w:hAnsi="Calibri" w:cs="Calibri"/>
          <w:color w:val="000000"/>
          <w:sz w:val="22"/>
          <w:szCs w:val="22"/>
          <w:lang w:eastAsia="ru-RU"/>
        </w:rPr>
      </w:pPr>
    </w:p>
    <w:p w:rsidR="006D1A57" w:rsidRDefault="006D1A57"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8957B4" w:rsidRDefault="008957B4" w:rsidP="006918E8">
      <w:pPr>
        <w:suppressAutoHyphens w:val="0"/>
        <w:spacing w:after="160"/>
        <w:jc w:val="right"/>
        <w:rPr>
          <w:color w:val="000000"/>
          <w:sz w:val="28"/>
          <w:szCs w:val="28"/>
          <w:lang w:eastAsia="ru-RU"/>
        </w:rPr>
      </w:pPr>
    </w:p>
    <w:p w:rsidR="00123B19" w:rsidRDefault="00123B19" w:rsidP="006918E8">
      <w:pPr>
        <w:suppressAutoHyphens w:val="0"/>
        <w:spacing w:after="160"/>
        <w:jc w:val="right"/>
        <w:rPr>
          <w:color w:val="000000"/>
          <w:sz w:val="28"/>
          <w:szCs w:val="28"/>
          <w:lang w:eastAsia="ru-RU"/>
        </w:rPr>
      </w:pPr>
    </w:p>
    <w:p w:rsidR="006918E8" w:rsidRPr="006918E8" w:rsidRDefault="006918E8" w:rsidP="006918E8">
      <w:pPr>
        <w:suppressAutoHyphens w:val="0"/>
        <w:spacing w:after="160"/>
        <w:jc w:val="right"/>
        <w:rPr>
          <w:rFonts w:ascii="Arial" w:hAnsi="Arial" w:cs="Arial"/>
          <w:color w:val="000000"/>
          <w:sz w:val="20"/>
          <w:szCs w:val="20"/>
          <w:lang w:eastAsia="ru-RU"/>
        </w:rPr>
      </w:pPr>
      <w:r w:rsidRPr="006918E8">
        <w:rPr>
          <w:color w:val="000000"/>
          <w:sz w:val="28"/>
          <w:szCs w:val="28"/>
          <w:lang w:eastAsia="ru-RU"/>
        </w:rPr>
        <w:lastRenderedPageBreak/>
        <w:t>Приложение № 1</w:t>
      </w:r>
    </w:p>
    <w:p w:rsidR="006918E8" w:rsidRPr="009D37F9" w:rsidRDefault="006918E8" w:rsidP="006918E8">
      <w:pPr>
        <w:suppressAutoHyphens w:val="0"/>
        <w:spacing w:after="160"/>
        <w:jc w:val="right"/>
        <w:rPr>
          <w:color w:val="000000"/>
          <w:sz w:val="28"/>
          <w:szCs w:val="28"/>
          <w:lang w:eastAsia="ru-RU"/>
        </w:rPr>
      </w:pPr>
      <w:r w:rsidRPr="006918E8">
        <w:rPr>
          <w:color w:val="000000"/>
          <w:sz w:val="28"/>
          <w:szCs w:val="28"/>
          <w:lang w:eastAsia="ru-RU"/>
        </w:rPr>
        <w:t xml:space="preserve">к решению Совета </w:t>
      </w:r>
      <w:r w:rsidR="00E805D9">
        <w:rPr>
          <w:color w:val="000000"/>
          <w:sz w:val="28"/>
          <w:szCs w:val="28"/>
          <w:lang w:eastAsia="ru-RU"/>
        </w:rPr>
        <w:t xml:space="preserve">народных </w:t>
      </w:r>
      <w:r w:rsidRPr="006918E8">
        <w:rPr>
          <w:color w:val="000000"/>
          <w:sz w:val="28"/>
          <w:szCs w:val="28"/>
          <w:lang w:eastAsia="ru-RU"/>
        </w:rPr>
        <w:t>депутатов</w:t>
      </w:r>
    </w:p>
    <w:p w:rsidR="006918E8" w:rsidRPr="009D37F9" w:rsidRDefault="009D37F9" w:rsidP="006918E8">
      <w:pPr>
        <w:suppressAutoHyphens w:val="0"/>
        <w:spacing w:after="160"/>
        <w:jc w:val="right"/>
        <w:rPr>
          <w:color w:val="000000"/>
          <w:sz w:val="28"/>
          <w:szCs w:val="28"/>
          <w:lang w:eastAsia="ru-RU"/>
        </w:rPr>
      </w:pPr>
      <w:r w:rsidRPr="009D37F9">
        <w:rPr>
          <w:color w:val="000000"/>
          <w:sz w:val="28"/>
          <w:szCs w:val="28"/>
          <w:lang w:eastAsia="ru-RU"/>
        </w:rPr>
        <w:t xml:space="preserve">от </w:t>
      </w:r>
      <w:r w:rsidR="009C483E">
        <w:rPr>
          <w:color w:val="000000"/>
          <w:sz w:val="28"/>
          <w:szCs w:val="28"/>
          <w:lang w:eastAsia="ru-RU"/>
        </w:rPr>
        <w:t>14</w:t>
      </w:r>
      <w:r w:rsidRPr="009D37F9">
        <w:rPr>
          <w:color w:val="000000"/>
          <w:sz w:val="28"/>
          <w:szCs w:val="28"/>
          <w:lang w:eastAsia="ru-RU"/>
        </w:rPr>
        <w:t xml:space="preserve"> июня 2022</w:t>
      </w:r>
      <w:r w:rsidR="00123B19">
        <w:rPr>
          <w:color w:val="000000"/>
          <w:sz w:val="28"/>
          <w:szCs w:val="28"/>
          <w:lang w:eastAsia="ru-RU"/>
        </w:rPr>
        <w:t xml:space="preserve">г. </w:t>
      </w:r>
      <w:r w:rsidRPr="009D37F9">
        <w:rPr>
          <w:color w:val="000000"/>
          <w:sz w:val="28"/>
          <w:szCs w:val="28"/>
          <w:lang w:eastAsia="ru-RU"/>
        </w:rPr>
        <w:t xml:space="preserve"> №</w:t>
      </w:r>
      <w:r>
        <w:rPr>
          <w:color w:val="000000"/>
          <w:sz w:val="28"/>
          <w:szCs w:val="28"/>
          <w:lang w:eastAsia="ru-RU"/>
        </w:rPr>
        <w:t xml:space="preserve"> </w:t>
      </w:r>
      <w:r w:rsidRPr="009D37F9">
        <w:rPr>
          <w:color w:val="000000"/>
          <w:sz w:val="28"/>
          <w:szCs w:val="28"/>
          <w:lang w:eastAsia="ru-RU"/>
        </w:rPr>
        <w:t>271-рр</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Pr="006918E8" w:rsidRDefault="006918E8" w:rsidP="006918E8">
      <w:pPr>
        <w:suppressAutoHyphens w:val="0"/>
        <w:spacing w:after="160"/>
        <w:jc w:val="center"/>
        <w:rPr>
          <w:rFonts w:ascii="Arial" w:hAnsi="Arial" w:cs="Arial"/>
          <w:color w:val="000000"/>
          <w:sz w:val="20"/>
          <w:szCs w:val="20"/>
          <w:lang w:eastAsia="ru-RU"/>
        </w:rPr>
      </w:pPr>
      <w:bookmarkStart w:id="1" w:name="p39"/>
      <w:bookmarkEnd w:id="1"/>
      <w:r w:rsidRPr="006918E8">
        <w:rPr>
          <w:b/>
          <w:bCs/>
          <w:color w:val="000000"/>
          <w:sz w:val="28"/>
          <w:szCs w:val="28"/>
          <w:lang w:eastAsia="ru-RU"/>
        </w:rPr>
        <w:t>Положение</w:t>
      </w:r>
    </w:p>
    <w:p w:rsidR="006918E8" w:rsidRPr="006918E8" w:rsidRDefault="006918E8" w:rsidP="00E805D9">
      <w:pPr>
        <w:suppressAutoHyphens w:val="0"/>
        <w:spacing w:after="160"/>
        <w:contextualSpacing/>
        <w:jc w:val="center"/>
        <w:rPr>
          <w:rFonts w:ascii="Arial" w:hAnsi="Arial" w:cs="Arial"/>
          <w:color w:val="000000"/>
          <w:sz w:val="20"/>
          <w:szCs w:val="20"/>
          <w:lang w:eastAsia="ru-RU"/>
        </w:rPr>
      </w:pPr>
      <w:r w:rsidRPr="006918E8">
        <w:rPr>
          <w:b/>
          <w:bCs/>
          <w:color w:val="000000"/>
          <w:sz w:val="28"/>
          <w:szCs w:val="28"/>
          <w:lang w:eastAsia="ru-RU"/>
        </w:rPr>
        <w:t>о муниципальном контр</w:t>
      </w:r>
      <w:r w:rsidR="00E805D9">
        <w:rPr>
          <w:b/>
          <w:bCs/>
          <w:color w:val="000000"/>
          <w:sz w:val="28"/>
          <w:szCs w:val="28"/>
          <w:lang w:eastAsia="ru-RU"/>
        </w:rPr>
        <w:t>оле на автомобильном транспорте</w:t>
      </w:r>
    </w:p>
    <w:p w:rsidR="006918E8" w:rsidRPr="006918E8" w:rsidRDefault="006918E8" w:rsidP="006918E8">
      <w:pPr>
        <w:suppressAutoHyphens w:val="0"/>
        <w:spacing w:after="160"/>
        <w:contextualSpacing/>
        <w:jc w:val="center"/>
        <w:rPr>
          <w:rFonts w:ascii="Arial" w:hAnsi="Arial" w:cs="Arial"/>
          <w:color w:val="000000"/>
          <w:sz w:val="20"/>
          <w:szCs w:val="20"/>
          <w:lang w:eastAsia="ru-RU"/>
        </w:rPr>
      </w:pPr>
      <w:r w:rsidRPr="006918E8">
        <w:rPr>
          <w:b/>
          <w:bCs/>
          <w:color w:val="000000"/>
          <w:sz w:val="28"/>
          <w:szCs w:val="28"/>
          <w:lang w:eastAsia="ru-RU"/>
        </w:rPr>
        <w:t>и</w:t>
      </w:r>
      <w:r w:rsidR="00E805D9">
        <w:rPr>
          <w:b/>
          <w:bCs/>
          <w:color w:val="000000"/>
          <w:sz w:val="28"/>
          <w:szCs w:val="28"/>
          <w:lang w:eastAsia="ru-RU"/>
        </w:rPr>
        <w:t xml:space="preserve"> </w:t>
      </w:r>
      <w:r w:rsidRPr="006918E8">
        <w:rPr>
          <w:b/>
          <w:bCs/>
          <w:color w:val="000000"/>
          <w:sz w:val="28"/>
          <w:szCs w:val="28"/>
          <w:lang w:eastAsia="ru-RU"/>
        </w:rPr>
        <w:t xml:space="preserve">в дорожном хозяйстве на </w:t>
      </w:r>
      <w:r w:rsidR="00CB3908" w:rsidRPr="006918E8">
        <w:rPr>
          <w:b/>
          <w:bCs/>
          <w:color w:val="000000"/>
          <w:sz w:val="28"/>
          <w:szCs w:val="28"/>
          <w:lang w:eastAsia="ru-RU"/>
        </w:rPr>
        <w:t xml:space="preserve">территории </w:t>
      </w:r>
      <w:r w:rsidR="008957B4" w:rsidRPr="008957B4">
        <w:rPr>
          <w:b/>
          <w:bCs/>
          <w:color w:val="000000"/>
          <w:sz w:val="28"/>
          <w:szCs w:val="28"/>
          <w:lang w:eastAsia="ru-RU"/>
        </w:rPr>
        <w:t>муниципального образования «Таштагольский муниципальный район</w:t>
      </w:r>
      <w:r w:rsidR="00174D35">
        <w:rPr>
          <w:b/>
          <w:bCs/>
          <w:color w:val="000000"/>
          <w:sz w:val="28"/>
          <w:szCs w:val="28"/>
          <w:lang w:eastAsia="ru-RU"/>
        </w:rPr>
        <w:t>»</w:t>
      </w:r>
    </w:p>
    <w:p w:rsidR="00123B19" w:rsidRDefault="00123B19" w:rsidP="009D37F9">
      <w:pPr>
        <w:suppressAutoHyphens w:val="0"/>
        <w:spacing w:after="160"/>
        <w:jc w:val="center"/>
        <w:rPr>
          <w:b/>
          <w:bCs/>
          <w:color w:val="000000"/>
          <w:sz w:val="28"/>
          <w:szCs w:val="28"/>
          <w:lang w:eastAsia="ru-RU"/>
        </w:rPr>
      </w:pP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Раздел 1. Общие Положения</w:t>
      </w:r>
    </w:p>
    <w:p w:rsidR="006918E8" w:rsidRPr="006918E8" w:rsidRDefault="006918E8" w:rsidP="009D37F9">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r w:rsidRPr="006918E8">
        <w:rPr>
          <w:color w:val="000000"/>
          <w:sz w:val="28"/>
          <w:szCs w:val="28"/>
          <w:lang w:eastAsia="ru-RU"/>
        </w:rPr>
        <w:t>1. Настоящее Положение определяет порядок организации и осуществления муниципального контро</w:t>
      </w:r>
      <w:r w:rsidR="008957B4">
        <w:rPr>
          <w:color w:val="000000"/>
          <w:sz w:val="28"/>
          <w:szCs w:val="28"/>
          <w:lang w:eastAsia="ru-RU"/>
        </w:rPr>
        <w:t xml:space="preserve">ля на автомобильном транспорте </w:t>
      </w:r>
      <w:r w:rsidRPr="006918E8">
        <w:rPr>
          <w:color w:val="000000"/>
          <w:sz w:val="28"/>
          <w:szCs w:val="28"/>
          <w:lang w:eastAsia="ru-RU"/>
        </w:rPr>
        <w:t xml:space="preserve">и в дорожном хозяйстве на территории муниципального образования </w:t>
      </w:r>
      <w:r w:rsidR="008957B4">
        <w:rPr>
          <w:color w:val="000000"/>
          <w:sz w:val="28"/>
          <w:szCs w:val="28"/>
          <w:lang w:eastAsia="ru-RU"/>
        </w:rPr>
        <w:t>«</w:t>
      </w:r>
      <w:r w:rsidR="008957B4" w:rsidRPr="00B17235">
        <w:rPr>
          <w:sz w:val="28"/>
          <w:szCs w:val="28"/>
          <w:lang w:eastAsia="ru-RU"/>
        </w:rPr>
        <w:t>Таштагольский муниципальный район</w:t>
      </w:r>
      <w:r w:rsidR="008957B4">
        <w:rPr>
          <w:sz w:val="28"/>
          <w:szCs w:val="28"/>
          <w:lang w:eastAsia="ru-RU"/>
        </w:rPr>
        <w:t>»</w:t>
      </w:r>
      <w:r w:rsidR="008957B4" w:rsidRPr="00B17235">
        <w:rPr>
          <w:sz w:val="28"/>
          <w:szCs w:val="28"/>
          <w:lang w:eastAsia="ru-RU"/>
        </w:rPr>
        <w:t xml:space="preserve"> </w:t>
      </w:r>
      <w:r w:rsidRPr="006918E8">
        <w:rPr>
          <w:color w:val="000000"/>
          <w:sz w:val="28"/>
          <w:szCs w:val="28"/>
          <w:lang w:eastAsia="ru-RU"/>
        </w:rPr>
        <w:t>(далее - муниципальный контроль).</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Под муниципальным контролем понимается деятельность Администрации муниципального образования</w:t>
      </w:r>
      <w:r w:rsidR="008957B4" w:rsidRPr="008957B4">
        <w:rPr>
          <w:sz w:val="28"/>
          <w:szCs w:val="28"/>
          <w:lang w:eastAsia="ru-RU"/>
        </w:rPr>
        <w:t xml:space="preserve"> </w:t>
      </w:r>
      <w:r w:rsidR="008957B4">
        <w:rPr>
          <w:sz w:val="28"/>
          <w:szCs w:val="28"/>
          <w:lang w:eastAsia="ru-RU"/>
        </w:rPr>
        <w:t>«</w:t>
      </w:r>
      <w:r w:rsidR="008957B4" w:rsidRPr="00B17235">
        <w:rPr>
          <w:sz w:val="28"/>
          <w:szCs w:val="28"/>
          <w:lang w:eastAsia="ru-RU"/>
        </w:rPr>
        <w:t>Таштагольский муниципальный район</w:t>
      </w:r>
      <w:r w:rsidR="008957B4">
        <w:rPr>
          <w:sz w:val="28"/>
          <w:szCs w:val="28"/>
          <w:lang w:eastAsia="ru-RU"/>
        </w:rPr>
        <w:t>»</w:t>
      </w:r>
      <w:r w:rsidRPr="006918E8">
        <w:rPr>
          <w:color w:val="000000"/>
          <w:sz w:val="28"/>
          <w:szCs w:val="28"/>
          <w:lang w:eastAsia="ru-RU"/>
        </w:rPr>
        <w:t>, направленная на предупреждение, выявление и пресечение нарушений обязательных требований на автомобильном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6918E8" w:rsidRPr="006918E8" w:rsidRDefault="008957B4" w:rsidP="006918E8">
      <w:pPr>
        <w:suppressAutoHyphens w:val="0"/>
        <w:spacing w:after="160"/>
        <w:jc w:val="both"/>
        <w:rPr>
          <w:rFonts w:ascii="Arial" w:hAnsi="Arial" w:cs="Arial"/>
          <w:color w:val="000000"/>
          <w:sz w:val="20"/>
          <w:szCs w:val="20"/>
          <w:lang w:eastAsia="ru-RU"/>
        </w:rPr>
      </w:pPr>
      <w:r>
        <w:rPr>
          <w:color w:val="000000"/>
          <w:sz w:val="28"/>
          <w:szCs w:val="28"/>
          <w:lang w:eastAsia="ru-RU"/>
        </w:rPr>
        <w:t xml:space="preserve">- </w:t>
      </w:r>
      <w:r w:rsidR="006918E8" w:rsidRPr="006918E8">
        <w:rPr>
          <w:color w:val="000000"/>
          <w:sz w:val="28"/>
          <w:szCs w:val="28"/>
          <w:lang w:eastAsia="ru-RU"/>
        </w:rPr>
        <w:t>жизнь и здоровье граждан;</w:t>
      </w:r>
    </w:p>
    <w:p w:rsidR="006918E8" w:rsidRPr="006918E8" w:rsidRDefault="008957B4" w:rsidP="006918E8">
      <w:pPr>
        <w:suppressAutoHyphens w:val="0"/>
        <w:spacing w:after="160"/>
        <w:jc w:val="both"/>
        <w:rPr>
          <w:rFonts w:ascii="Arial" w:hAnsi="Arial" w:cs="Arial"/>
          <w:color w:val="000000"/>
          <w:sz w:val="20"/>
          <w:szCs w:val="20"/>
          <w:lang w:eastAsia="ru-RU"/>
        </w:rPr>
      </w:pPr>
      <w:r>
        <w:rPr>
          <w:color w:val="000000"/>
          <w:sz w:val="28"/>
          <w:szCs w:val="28"/>
          <w:lang w:eastAsia="ru-RU"/>
        </w:rPr>
        <w:t xml:space="preserve">- </w:t>
      </w:r>
      <w:r w:rsidR="006918E8" w:rsidRPr="006918E8">
        <w:rPr>
          <w:color w:val="000000"/>
          <w:sz w:val="28"/>
          <w:szCs w:val="28"/>
          <w:lang w:eastAsia="ru-RU"/>
        </w:rPr>
        <w:t>права, свободы и законные интересы граждан и организаций;</w:t>
      </w:r>
    </w:p>
    <w:p w:rsidR="006918E8" w:rsidRPr="006918E8" w:rsidRDefault="008957B4" w:rsidP="006918E8">
      <w:pPr>
        <w:suppressAutoHyphens w:val="0"/>
        <w:spacing w:after="160"/>
        <w:jc w:val="both"/>
        <w:rPr>
          <w:rFonts w:ascii="Arial" w:hAnsi="Arial" w:cs="Arial"/>
          <w:color w:val="000000"/>
          <w:sz w:val="20"/>
          <w:szCs w:val="20"/>
          <w:lang w:eastAsia="ru-RU"/>
        </w:rPr>
      </w:pPr>
      <w:r>
        <w:rPr>
          <w:color w:val="000000"/>
          <w:sz w:val="28"/>
          <w:szCs w:val="28"/>
          <w:lang w:eastAsia="ru-RU"/>
        </w:rPr>
        <w:t xml:space="preserve">- </w:t>
      </w:r>
      <w:r w:rsidR="006918E8" w:rsidRPr="006918E8">
        <w:rPr>
          <w:color w:val="000000"/>
          <w:sz w:val="28"/>
          <w:szCs w:val="28"/>
          <w:lang w:eastAsia="ru-RU"/>
        </w:rPr>
        <w:t>объекты транспортной инфраструктуры, как технические сооружения и имущественные комплексы;</w:t>
      </w:r>
    </w:p>
    <w:p w:rsidR="006918E8" w:rsidRPr="006918E8" w:rsidRDefault="008957B4" w:rsidP="006918E8">
      <w:pPr>
        <w:suppressAutoHyphens w:val="0"/>
        <w:spacing w:after="160"/>
        <w:jc w:val="both"/>
        <w:rPr>
          <w:rFonts w:ascii="Arial" w:hAnsi="Arial" w:cs="Arial"/>
          <w:color w:val="000000"/>
          <w:sz w:val="20"/>
          <w:szCs w:val="20"/>
          <w:lang w:eastAsia="ru-RU"/>
        </w:rPr>
      </w:pPr>
      <w:r>
        <w:rPr>
          <w:color w:val="000000"/>
          <w:sz w:val="28"/>
          <w:szCs w:val="28"/>
          <w:lang w:eastAsia="ru-RU"/>
        </w:rPr>
        <w:lastRenderedPageBreak/>
        <w:t xml:space="preserve">- </w:t>
      </w:r>
      <w:r w:rsidR="006918E8" w:rsidRPr="006918E8">
        <w:rPr>
          <w:color w:val="000000"/>
          <w:sz w:val="28"/>
          <w:szCs w:val="28"/>
          <w:lang w:eastAsia="ru-RU"/>
        </w:rPr>
        <w:t>перевозка грузов и пассажиров, как обеспечение услуг и экономическая деятельность.</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(далее -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6. </w:t>
      </w:r>
      <w:r w:rsidR="00174D35">
        <w:rPr>
          <w:color w:val="000000"/>
          <w:sz w:val="28"/>
          <w:szCs w:val="28"/>
          <w:lang w:eastAsia="ru-RU"/>
        </w:rPr>
        <w:t>Муниципальный контроль на автомобильном транспорте и в дорожном хозяйстве осуществляется Администрацией</w:t>
      </w:r>
      <w:r w:rsidRPr="006918E8">
        <w:rPr>
          <w:color w:val="000000"/>
          <w:sz w:val="28"/>
          <w:szCs w:val="28"/>
          <w:lang w:eastAsia="ru-RU"/>
        </w:rPr>
        <w:t xml:space="preserve"> </w:t>
      </w:r>
      <w:r w:rsidR="008957B4">
        <w:rPr>
          <w:color w:val="000000"/>
          <w:sz w:val="28"/>
          <w:szCs w:val="28"/>
          <w:lang w:eastAsia="ru-RU"/>
        </w:rPr>
        <w:t>Таштагольского муниципального района</w:t>
      </w:r>
      <w:r w:rsidRPr="006918E8">
        <w:rPr>
          <w:color w:val="000000"/>
          <w:sz w:val="28"/>
          <w:szCs w:val="28"/>
          <w:lang w:eastAsia="ru-RU"/>
        </w:rPr>
        <w:t xml:space="preserve"> (далее –Администрация).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От имени Администрации муниципальный контроль вправе осуществлять следующие должностные лица:</w:t>
      </w:r>
    </w:p>
    <w:p w:rsidR="006918E8" w:rsidRPr="006918E8" w:rsidRDefault="00174D35" w:rsidP="00174D35">
      <w:pPr>
        <w:suppressAutoHyphens w:val="0"/>
        <w:spacing w:after="160"/>
        <w:ind w:firstLine="708"/>
        <w:jc w:val="both"/>
        <w:rPr>
          <w:rFonts w:ascii="Arial" w:hAnsi="Arial" w:cs="Arial"/>
          <w:color w:val="000000"/>
          <w:sz w:val="20"/>
          <w:szCs w:val="20"/>
          <w:lang w:eastAsia="ru-RU"/>
        </w:rPr>
      </w:pPr>
      <w:r>
        <w:rPr>
          <w:color w:val="000000"/>
          <w:sz w:val="28"/>
          <w:szCs w:val="28"/>
          <w:lang w:eastAsia="ru-RU"/>
        </w:rPr>
        <w:t>Должностные лица</w:t>
      </w:r>
      <w:r w:rsidR="006918E8" w:rsidRPr="006918E8">
        <w:rPr>
          <w:color w:val="000000"/>
          <w:sz w:val="28"/>
          <w:szCs w:val="28"/>
          <w:lang w:eastAsia="ru-RU"/>
        </w:rPr>
        <w:t xml:space="preserve"> Администрации, в </w:t>
      </w:r>
      <w:r>
        <w:rPr>
          <w:color w:val="000000"/>
          <w:sz w:val="28"/>
          <w:szCs w:val="28"/>
          <w:lang w:eastAsia="ru-RU"/>
        </w:rPr>
        <w:t>должностные обязанности которых</w:t>
      </w:r>
      <w:r w:rsidR="006918E8" w:rsidRPr="006918E8">
        <w:rPr>
          <w:color w:val="000000"/>
          <w:sz w:val="28"/>
          <w:szCs w:val="28"/>
          <w:lang w:eastAsia="ru-RU"/>
        </w:rPr>
        <w:t xml:space="preserve">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w:t>
      </w:r>
      <w:r>
        <w:rPr>
          <w:color w:val="000000"/>
          <w:sz w:val="28"/>
          <w:szCs w:val="28"/>
          <w:lang w:eastAsia="ru-RU"/>
        </w:rPr>
        <w:t>иятий и контрольных мероприятий.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9. Предметом муниципального контроля является соблюдение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w:t>
      </w:r>
      <w:r w:rsidRPr="006918E8">
        <w:rPr>
          <w:color w:val="000000"/>
          <w:sz w:val="28"/>
          <w:szCs w:val="28"/>
          <w:lang w:eastAsia="ru-RU"/>
        </w:rPr>
        <w:lastRenderedPageBreak/>
        <w:t>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11. Объектами муниципального контроля являются: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12. При сборе, обработке, анализе и учете сведений об объектах контроля для целей их учета Администрация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13. Администрация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lastRenderedPageBreak/>
        <w:t>Раздел 2. Управление рисками причинения вреда (ущерба) охраняемым законом ценностям при осуществлении муниципального контроля</w:t>
      </w:r>
    </w:p>
    <w:p w:rsidR="006918E8" w:rsidRPr="006918E8" w:rsidRDefault="006918E8" w:rsidP="009D37F9">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r w:rsidRPr="006918E8">
        <w:rPr>
          <w:color w:val="000000"/>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18. Администрацией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средний риск;</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умеренный риск;</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низкий риск.</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Администрации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Администрации.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21. Критериями отнесения объекта контроля к категории риска является: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23. Частота проведения плановых контрольных мероприятий устанавливается: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для объектов контроля, отнесенных к категории среднего риска - одно плановое контрольное мероприятие в 3 года;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для объектов контроля, отнесенных к категории умеренного риска - одно плановое контрольное мероприятие в 4 года.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Раздел 3. Профилактика рисков причинения вреда (ущерба) охраняемым законом ценностям при осуществлении муниципального контроля</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Глава 1. Организация профилактики нарушения</w:t>
      </w:r>
    </w:p>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обязательных требований</w:t>
      </w:r>
    </w:p>
    <w:p w:rsidR="006918E8" w:rsidRPr="006918E8" w:rsidRDefault="006918E8" w:rsidP="009D37F9">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r w:rsidRPr="006918E8">
        <w:rPr>
          <w:color w:val="000000"/>
          <w:sz w:val="28"/>
          <w:szCs w:val="28"/>
          <w:lang w:eastAsia="ru-RU"/>
        </w:rPr>
        <w:t xml:space="preserve">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w:t>
      </w:r>
      <w:r w:rsidRPr="006918E8">
        <w:rPr>
          <w:color w:val="000000"/>
          <w:sz w:val="28"/>
          <w:szCs w:val="28"/>
          <w:lang w:eastAsia="ru-RU"/>
        </w:rPr>
        <w:lastRenderedPageBreak/>
        <w:t>рисков причинения вреда) и направлена на достижение следующих основных целей: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стимулирование добросовестного соблюдения обязательных требований всеми контролируемыми лицами;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27. Администрацией разрабатывается программа профилактики рисков причинения вреда с учетом требований, установленных Законом № 248-ФЗ, и утверждается нормативным правовым актом на очередной календарный год ежегодно, не позднее 20 декабря текущего года.</w:t>
      </w:r>
    </w:p>
    <w:p w:rsidR="00174D35" w:rsidRDefault="006918E8" w:rsidP="006918E8">
      <w:pPr>
        <w:suppressAutoHyphens w:val="0"/>
        <w:spacing w:after="160"/>
        <w:jc w:val="both"/>
        <w:rPr>
          <w:color w:val="000000"/>
          <w:sz w:val="28"/>
          <w:szCs w:val="28"/>
          <w:lang w:eastAsia="ru-RU"/>
        </w:rPr>
      </w:pPr>
      <w:r w:rsidRPr="006918E8">
        <w:rPr>
          <w:color w:val="000000"/>
          <w:sz w:val="28"/>
          <w:szCs w:val="28"/>
          <w:lang w:eastAsia="ru-RU"/>
        </w:rPr>
        <w:t>28. Утвержденная программа профилактики рисков причинения вреда размещается на официальном сайте муниципального образования в информационно-тел</w:t>
      </w:r>
      <w:r w:rsidR="00174D35">
        <w:rPr>
          <w:color w:val="000000"/>
          <w:sz w:val="28"/>
          <w:szCs w:val="28"/>
          <w:lang w:eastAsia="ru-RU"/>
        </w:rPr>
        <w:t>екоммуникационной сети Интернет.</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Администрацией.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30. Администрация может проводить профилактические мероприятия, не предусмотренные программой профилактики рисков причинения вреда.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31. При осуществлении муниципального контроля Администрацией проводятся следующие профилактические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информирование;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объявление предостережения о недопустимости нарушений обязательных требований (далее - предостережение);</w:t>
      </w:r>
    </w:p>
    <w:p w:rsidR="006918E8" w:rsidRPr="006918E8" w:rsidRDefault="006918E8" w:rsidP="00174D35">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консультирование.</w:t>
      </w:r>
      <w:r w:rsidRPr="006918E8">
        <w:rPr>
          <w:rFonts w:ascii="Calibri" w:hAnsi="Calibri" w:cs="Calibri"/>
          <w:color w:val="000000"/>
          <w:sz w:val="22"/>
          <w:szCs w:val="22"/>
          <w:lang w:eastAsia="ru-RU"/>
        </w:rPr>
        <w:t> </w:t>
      </w:r>
    </w:p>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Глава 2. Информирование</w:t>
      </w:r>
    </w:p>
    <w:p w:rsidR="006918E8" w:rsidRPr="006918E8" w:rsidRDefault="006918E8" w:rsidP="009D37F9">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r w:rsidR="00174D35">
        <w:rPr>
          <w:color w:val="000000"/>
          <w:sz w:val="28"/>
          <w:szCs w:val="28"/>
          <w:lang w:eastAsia="ru-RU"/>
        </w:rPr>
        <w:t>32</w:t>
      </w:r>
      <w:r w:rsidRPr="006918E8">
        <w:rPr>
          <w:color w:val="000000"/>
          <w:sz w:val="28"/>
          <w:szCs w:val="28"/>
          <w:lang w:eastAsia="ru-RU"/>
        </w:rPr>
        <w:t>. Администрация осуществляет информирование контролируемых лиц и иных заинтересованных лиц по вопросам соблюдения обязательных требований.</w:t>
      </w:r>
    </w:p>
    <w:p w:rsidR="006918E8" w:rsidRPr="006918E8" w:rsidRDefault="00174D35" w:rsidP="006918E8">
      <w:pPr>
        <w:suppressAutoHyphens w:val="0"/>
        <w:spacing w:after="160"/>
        <w:jc w:val="both"/>
        <w:rPr>
          <w:rFonts w:ascii="Arial" w:hAnsi="Arial" w:cs="Arial"/>
          <w:color w:val="000000"/>
          <w:sz w:val="20"/>
          <w:szCs w:val="20"/>
          <w:lang w:eastAsia="ru-RU"/>
        </w:rPr>
      </w:pPr>
      <w:r>
        <w:rPr>
          <w:color w:val="000000"/>
          <w:sz w:val="28"/>
          <w:szCs w:val="28"/>
          <w:lang w:eastAsia="ru-RU"/>
        </w:rPr>
        <w:t>33</w:t>
      </w:r>
      <w:r w:rsidR="006918E8" w:rsidRPr="006918E8">
        <w:rPr>
          <w:color w:val="000000"/>
          <w:sz w:val="28"/>
          <w:szCs w:val="28"/>
          <w:lang w:eastAsia="ru-RU"/>
        </w:rPr>
        <w:t xml:space="preserve">. Информирование осуществляется посредством размещения соответствующих сведений на </w:t>
      </w:r>
      <w:r w:rsidR="006918E8" w:rsidRPr="00174D35">
        <w:rPr>
          <w:color w:val="000000"/>
          <w:sz w:val="28"/>
          <w:szCs w:val="28"/>
          <w:lang w:eastAsia="ru-RU"/>
        </w:rPr>
        <w:t>официальном сайте</w:t>
      </w:r>
      <w:r w:rsidR="006918E8" w:rsidRPr="006918E8">
        <w:rPr>
          <w:color w:val="000000"/>
          <w:sz w:val="28"/>
          <w:szCs w:val="28"/>
          <w:lang w:eastAsia="ru-RU"/>
        </w:rPr>
        <w:t>, в средствах массовой информации и в иных формах.</w:t>
      </w:r>
    </w:p>
    <w:p w:rsidR="006918E8" w:rsidRPr="006918E8" w:rsidRDefault="00174D35" w:rsidP="006918E8">
      <w:pPr>
        <w:suppressAutoHyphens w:val="0"/>
        <w:spacing w:after="160"/>
        <w:jc w:val="both"/>
        <w:rPr>
          <w:rFonts w:ascii="Arial" w:hAnsi="Arial" w:cs="Arial"/>
          <w:color w:val="000000"/>
          <w:sz w:val="20"/>
          <w:szCs w:val="20"/>
          <w:lang w:eastAsia="ru-RU"/>
        </w:rPr>
      </w:pPr>
      <w:r>
        <w:rPr>
          <w:color w:val="000000"/>
          <w:sz w:val="28"/>
          <w:szCs w:val="28"/>
          <w:lang w:eastAsia="ru-RU"/>
        </w:rPr>
        <w:t>34</w:t>
      </w:r>
      <w:r w:rsidR="006918E8" w:rsidRPr="006918E8">
        <w:rPr>
          <w:color w:val="000000"/>
          <w:sz w:val="28"/>
          <w:szCs w:val="28"/>
          <w:lang w:eastAsia="ru-RU"/>
        </w:rPr>
        <w:t xml:space="preserve">. Администрация обязана размещать и поддерживать в актуальном состоянии на </w:t>
      </w:r>
      <w:r w:rsidR="006918E8" w:rsidRPr="00174D35">
        <w:rPr>
          <w:color w:val="000000"/>
          <w:sz w:val="28"/>
          <w:szCs w:val="28"/>
          <w:lang w:eastAsia="ru-RU"/>
        </w:rPr>
        <w:t>официальном сайте: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1) тексты нормативных правовых актов, регулирующих осуществление муниципального контроля;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руководства по соблюдению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программу профилактики рисков причинения вреда и план проведения плановых контрольных мероприятий Администрацией (при проведении таких мероприятий);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8) исчерпывающий перечень сведений, которые могут запрашиваться Администрацией у контролируемого лица;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9) сведения о способах получения консультаций по вопросам соблюдения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10) сведения о порядке досудебного обжалования решений Администрации, действий (бездействия) его должностных лиц;</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11) доклады о муниципальном контроле;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12) иные сведения</w:t>
      </w:r>
      <w:r w:rsidR="00174D35">
        <w:rPr>
          <w:color w:val="000000"/>
          <w:sz w:val="28"/>
          <w:szCs w:val="28"/>
          <w:lang w:eastAsia="ru-RU"/>
        </w:rPr>
        <w:t>.</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Глава 3. Объявление предостережения</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174D35">
        <w:rPr>
          <w:color w:val="000000"/>
          <w:sz w:val="28"/>
          <w:szCs w:val="28"/>
          <w:lang w:eastAsia="ru-RU"/>
        </w:rPr>
        <w:t>35</w:t>
      </w:r>
      <w:r w:rsidRPr="006918E8">
        <w:rPr>
          <w:color w:val="000000"/>
          <w:sz w:val="28"/>
          <w:szCs w:val="28"/>
          <w:lang w:eastAsia="ru-RU"/>
        </w:rPr>
        <w:t>.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и предлагает принять меры по обеспечению соблюдения обязательных требований.</w:t>
      </w:r>
    </w:p>
    <w:p w:rsidR="006918E8" w:rsidRPr="006918E8" w:rsidRDefault="00174D35" w:rsidP="006918E8">
      <w:pPr>
        <w:suppressAutoHyphens w:val="0"/>
        <w:spacing w:after="160"/>
        <w:jc w:val="both"/>
        <w:rPr>
          <w:rFonts w:ascii="Arial" w:hAnsi="Arial" w:cs="Arial"/>
          <w:color w:val="000000"/>
          <w:sz w:val="20"/>
          <w:szCs w:val="20"/>
          <w:lang w:eastAsia="ru-RU"/>
        </w:rPr>
      </w:pPr>
      <w:r>
        <w:rPr>
          <w:color w:val="000000"/>
          <w:sz w:val="28"/>
          <w:szCs w:val="28"/>
          <w:lang w:eastAsia="ru-RU"/>
        </w:rPr>
        <w:t>36</w:t>
      </w:r>
      <w:r w:rsidR="006918E8" w:rsidRPr="006918E8">
        <w:rPr>
          <w:color w:val="000000"/>
          <w:sz w:val="28"/>
          <w:szCs w:val="28"/>
          <w:lang w:eastAsia="ru-RU"/>
        </w:rPr>
        <w:t xml:space="preserve">.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w:t>
      </w:r>
      <w:r w:rsidR="006918E8" w:rsidRPr="006918E8">
        <w:rPr>
          <w:color w:val="000000"/>
          <w:sz w:val="28"/>
          <w:szCs w:val="28"/>
          <w:lang w:eastAsia="ru-RU"/>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918E8" w:rsidRPr="006918E8" w:rsidRDefault="00174D35" w:rsidP="006918E8">
      <w:pPr>
        <w:suppressAutoHyphens w:val="0"/>
        <w:spacing w:after="160"/>
        <w:jc w:val="both"/>
        <w:rPr>
          <w:rFonts w:ascii="Arial" w:hAnsi="Arial" w:cs="Arial"/>
          <w:color w:val="000000"/>
          <w:sz w:val="20"/>
          <w:szCs w:val="20"/>
          <w:lang w:eastAsia="ru-RU"/>
        </w:rPr>
      </w:pPr>
      <w:r w:rsidRPr="00174D35">
        <w:rPr>
          <w:color w:val="000000"/>
          <w:sz w:val="28"/>
          <w:szCs w:val="28"/>
          <w:lang w:eastAsia="ru-RU"/>
        </w:rPr>
        <w:t>37</w:t>
      </w:r>
      <w:r w:rsidR="006918E8" w:rsidRPr="006918E8">
        <w:rPr>
          <w:color w:val="000000"/>
          <w:sz w:val="28"/>
          <w:szCs w:val="28"/>
          <w:lang w:eastAsia="ru-RU"/>
        </w:rPr>
        <w:t>. Контролируемое лицо вправе после получения предостережения в течение 30 дней со дня его получения подать в Администрацию возражение в отношении указанного предостережения, содержащее следующие сведения: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наименование Администрации, в который направляется возражение;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дату и номер предостережения;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доводы, на основании которых контролируемое лицо не согласно с объявленным предостережением;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дату получения предостережения контролируемым лицом;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личную подпись и дату.</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38</w:t>
      </w:r>
      <w:r w:rsidR="006918E8" w:rsidRPr="006918E8">
        <w:rPr>
          <w:color w:val="000000"/>
          <w:sz w:val="28"/>
          <w:szCs w:val="28"/>
          <w:lang w:eastAsia="ru-RU"/>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39</w:t>
      </w:r>
      <w:r w:rsidR="006918E8" w:rsidRPr="006918E8">
        <w:rPr>
          <w:color w:val="000000"/>
          <w:sz w:val="28"/>
          <w:szCs w:val="28"/>
          <w:lang w:eastAsia="ru-RU"/>
        </w:rPr>
        <w:t>. Администрация в течение 20 календарных дней со дня регистрации возражения: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4) направляют письменный ответ по существу поставленных в возражении вопросов.</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Повторно направленные возражения по тем же основаниям не рассматриваются Администрацией.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40</w:t>
      </w:r>
      <w:r w:rsidR="006918E8" w:rsidRPr="006918E8">
        <w:rPr>
          <w:color w:val="000000"/>
          <w:sz w:val="28"/>
          <w:szCs w:val="28"/>
          <w:lang w:eastAsia="ru-RU"/>
        </w:rPr>
        <w:t>. По результатам рассмотрения возражения Администрация принимает одно из следующих решений: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удовлетворяет возражение в форме отмены объявленного предостережения;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отказывает в удовлетворении возражения.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Мотивированный ответ о результатах рассмотрения возражения Администрация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41</w:t>
      </w:r>
      <w:r w:rsidR="006918E8" w:rsidRPr="006918E8">
        <w:rPr>
          <w:color w:val="000000"/>
          <w:sz w:val="28"/>
          <w:szCs w:val="28"/>
          <w:lang w:eastAsia="ru-RU"/>
        </w:rPr>
        <w:t>.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Глава 4. Консультирование</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02789C">
        <w:rPr>
          <w:color w:val="000000"/>
          <w:sz w:val="28"/>
          <w:szCs w:val="28"/>
          <w:lang w:eastAsia="ru-RU"/>
        </w:rPr>
        <w:t>42</w:t>
      </w:r>
      <w:r w:rsidRPr="006918E8">
        <w:rPr>
          <w:color w:val="000000"/>
          <w:sz w:val="28"/>
          <w:szCs w:val="28"/>
          <w:lang w:eastAsia="ru-RU"/>
        </w:rPr>
        <w:t xml:space="preserve">. </w:t>
      </w:r>
      <w:r w:rsidR="0002789C">
        <w:rPr>
          <w:color w:val="000000"/>
          <w:sz w:val="28"/>
          <w:szCs w:val="28"/>
          <w:lang w:eastAsia="ru-RU"/>
        </w:rPr>
        <w:t>Должностные лица Администрации</w:t>
      </w:r>
      <w:r w:rsidRPr="006918E8">
        <w:rPr>
          <w:color w:val="000000"/>
          <w:sz w:val="28"/>
          <w:szCs w:val="28"/>
          <w:lang w:eastAsia="ru-RU"/>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918E8" w:rsidRPr="006918E8" w:rsidRDefault="0002789C" w:rsidP="009D37F9">
      <w:pPr>
        <w:suppressAutoHyphens w:val="0"/>
        <w:spacing w:after="160"/>
        <w:jc w:val="both"/>
        <w:rPr>
          <w:rFonts w:ascii="Arial" w:hAnsi="Arial" w:cs="Arial"/>
          <w:color w:val="000000"/>
          <w:sz w:val="20"/>
          <w:szCs w:val="20"/>
          <w:lang w:eastAsia="ru-RU"/>
        </w:rPr>
      </w:pPr>
      <w:r>
        <w:rPr>
          <w:color w:val="000000"/>
          <w:sz w:val="28"/>
          <w:szCs w:val="28"/>
          <w:lang w:eastAsia="ru-RU"/>
        </w:rPr>
        <w:t>43</w:t>
      </w:r>
      <w:r w:rsidR="006918E8" w:rsidRPr="006918E8">
        <w:rPr>
          <w:color w:val="000000"/>
          <w:sz w:val="28"/>
          <w:szCs w:val="28"/>
          <w:lang w:eastAsia="ru-RU"/>
        </w:rPr>
        <w:t xml:space="preserve">. Консультирование по обращениям контролируемых лиц и их представителей осуществляется </w:t>
      </w:r>
      <w:r>
        <w:rPr>
          <w:color w:val="000000"/>
          <w:sz w:val="28"/>
          <w:szCs w:val="28"/>
          <w:lang w:eastAsia="ru-RU"/>
        </w:rPr>
        <w:t>должностным лицом</w:t>
      </w:r>
      <w:r w:rsidR="006918E8" w:rsidRPr="006918E8">
        <w:rPr>
          <w:color w:val="000000"/>
          <w:sz w:val="28"/>
          <w:szCs w:val="28"/>
          <w:lang w:eastAsia="ru-RU"/>
        </w:rPr>
        <w:t xml:space="preserve"> в устной и письменной форме посредством дачи разъяснений по вопросам, связанным с организацией и осуществлением муниципального контроля.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44</w:t>
      </w:r>
      <w:r w:rsidR="006918E8" w:rsidRPr="006918E8">
        <w:rPr>
          <w:color w:val="000000"/>
          <w:sz w:val="28"/>
          <w:szCs w:val="28"/>
          <w:lang w:eastAsia="ru-RU"/>
        </w:rPr>
        <w:t>.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1) местонахождение, контактные телефоны, адрес </w:t>
      </w:r>
      <w:r w:rsidRPr="0002789C">
        <w:rPr>
          <w:color w:val="000000"/>
          <w:sz w:val="28"/>
          <w:szCs w:val="28"/>
          <w:lang w:eastAsia="ru-RU"/>
        </w:rPr>
        <w:t>официального сайта</w:t>
      </w:r>
      <w:r w:rsidR="0002789C">
        <w:rPr>
          <w:color w:val="000000"/>
          <w:sz w:val="28"/>
          <w:szCs w:val="28"/>
          <w:lang w:eastAsia="ru-RU"/>
        </w:rPr>
        <w:t> </w:t>
      </w:r>
      <w:r w:rsidRPr="006918E8">
        <w:rPr>
          <w:color w:val="000000"/>
          <w:sz w:val="28"/>
          <w:szCs w:val="28"/>
          <w:lang w:eastAsia="ru-RU"/>
        </w:rPr>
        <w:t>и адреса электронной почты Администрации;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график работы Администрации, время приема посетителей;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4) перечень нормативных правовых актов, регулирующих осуществление муниципального контроля;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перечень актов, содержащих обязательные требования.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45</w:t>
      </w:r>
      <w:r w:rsidR="006918E8" w:rsidRPr="006918E8">
        <w:rPr>
          <w:color w:val="000000"/>
          <w:sz w:val="28"/>
          <w:szCs w:val="28"/>
          <w:lang w:eastAsia="ru-RU"/>
        </w:rPr>
        <w:t>.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46</w:t>
      </w:r>
      <w:r w:rsidR="006918E8" w:rsidRPr="006918E8">
        <w:rPr>
          <w:color w:val="000000"/>
          <w:sz w:val="28"/>
          <w:szCs w:val="28"/>
          <w:lang w:eastAsia="ru-RU"/>
        </w:rPr>
        <w:t>. Контролируемое лицо вправе направить в Администрацию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47</w:t>
      </w:r>
      <w:r w:rsidR="006918E8" w:rsidRPr="006918E8">
        <w:rPr>
          <w:color w:val="000000"/>
          <w:sz w:val="28"/>
          <w:szCs w:val="28"/>
          <w:lang w:eastAsia="ru-RU"/>
        </w:rPr>
        <w:t>.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основание объявления обратившемуся контролируемому лицу предостережения;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48</w:t>
      </w:r>
      <w:r w:rsidR="006918E8" w:rsidRPr="006918E8">
        <w:rPr>
          <w:color w:val="000000"/>
          <w:sz w:val="28"/>
          <w:szCs w:val="28"/>
          <w:lang w:eastAsia="ru-RU"/>
        </w:rPr>
        <w:t>.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49</w:t>
      </w:r>
      <w:r w:rsidR="006918E8" w:rsidRPr="006918E8">
        <w:rPr>
          <w:color w:val="000000"/>
          <w:sz w:val="28"/>
          <w:szCs w:val="28"/>
          <w:lang w:eastAsia="ru-RU"/>
        </w:rPr>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50</w:t>
      </w:r>
      <w:r w:rsidR="006918E8" w:rsidRPr="006918E8">
        <w:rPr>
          <w:color w:val="000000"/>
          <w:sz w:val="28"/>
          <w:szCs w:val="28"/>
          <w:lang w:eastAsia="ru-RU"/>
        </w:rPr>
        <w:t>.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lastRenderedPageBreak/>
        <w:t>51</w:t>
      </w:r>
      <w:r w:rsidR="006918E8" w:rsidRPr="006918E8">
        <w:rPr>
          <w:color w:val="000000"/>
          <w:sz w:val="28"/>
          <w:szCs w:val="28"/>
          <w:lang w:eastAsia="ru-RU"/>
        </w:rPr>
        <w:t>. 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52</w:t>
      </w:r>
      <w:r w:rsidR="006918E8" w:rsidRPr="006918E8">
        <w:rPr>
          <w:color w:val="000000"/>
          <w:sz w:val="28"/>
          <w:szCs w:val="28"/>
          <w:lang w:eastAsia="ru-RU"/>
        </w:rPr>
        <w:t>. Администрация осуществляют учет консультирований.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53</w:t>
      </w:r>
      <w:r w:rsidR="006918E8" w:rsidRPr="006918E8">
        <w:rPr>
          <w:color w:val="000000"/>
          <w:sz w:val="28"/>
          <w:szCs w:val="28"/>
          <w:lang w:eastAsia="ru-RU"/>
        </w:rPr>
        <w:t>.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w:t>
      </w:r>
      <w:r>
        <w:rPr>
          <w:color w:val="000000"/>
          <w:sz w:val="28"/>
          <w:szCs w:val="28"/>
          <w:lang w:eastAsia="ru-RU"/>
        </w:rPr>
        <w:t>льном сайте</w:t>
      </w:r>
      <w:r w:rsidR="006918E8" w:rsidRPr="006918E8">
        <w:rPr>
          <w:color w:val="000000"/>
          <w:sz w:val="28"/>
          <w:szCs w:val="28"/>
          <w:lang w:eastAsia="ru-RU"/>
        </w:rPr>
        <w:t xml:space="preserve"> письменного разъяснения, подписанного Главой </w:t>
      </w:r>
      <w:r>
        <w:rPr>
          <w:color w:val="000000"/>
          <w:sz w:val="28"/>
          <w:szCs w:val="28"/>
          <w:lang w:eastAsia="ru-RU"/>
        </w:rPr>
        <w:t>Таштагольского муниципального района</w:t>
      </w:r>
      <w:r w:rsidR="006918E8" w:rsidRPr="006918E8">
        <w:rPr>
          <w:color w:val="000000"/>
          <w:sz w:val="28"/>
          <w:szCs w:val="28"/>
          <w:lang w:eastAsia="ru-RU"/>
        </w:rPr>
        <w:t>.</w:t>
      </w: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Раздел 4. Осуществление муниципального контроля на автомобильном транспорте и</w:t>
      </w:r>
      <w:r w:rsidR="0006437E">
        <w:rPr>
          <w:rFonts w:ascii="Arial" w:hAnsi="Arial" w:cs="Arial"/>
          <w:color w:val="000000"/>
          <w:sz w:val="20"/>
          <w:szCs w:val="20"/>
          <w:lang w:eastAsia="ru-RU"/>
        </w:rPr>
        <w:t xml:space="preserve"> </w:t>
      </w:r>
      <w:r w:rsidRPr="006918E8">
        <w:rPr>
          <w:b/>
          <w:bCs/>
          <w:color w:val="000000"/>
          <w:sz w:val="28"/>
          <w:szCs w:val="28"/>
          <w:lang w:eastAsia="ru-RU"/>
        </w:rPr>
        <w:t>в дорожном хозяйстве</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02789C">
        <w:rPr>
          <w:color w:val="000000"/>
          <w:sz w:val="28"/>
          <w:szCs w:val="28"/>
          <w:lang w:eastAsia="ru-RU"/>
        </w:rPr>
        <w:t>54</w:t>
      </w:r>
      <w:r w:rsidRPr="006918E8">
        <w:rPr>
          <w:color w:val="000000"/>
          <w:sz w:val="28"/>
          <w:szCs w:val="28"/>
          <w:lang w:eastAsia="ru-RU"/>
        </w:rPr>
        <w:t>. При осуществлении муниципального контроля проводятся следующие контрольные мероприятия:</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контрольные мероприятия без взаимодействия с контролируемым лицом;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контрольные мероприятия, предусматривающие взаимодействие с контролируемым лицом.</w:t>
      </w:r>
    </w:p>
    <w:p w:rsidR="006918E8" w:rsidRPr="006918E8" w:rsidRDefault="0002789C" w:rsidP="009D37F9">
      <w:pPr>
        <w:suppressAutoHyphens w:val="0"/>
        <w:spacing w:after="160"/>
        <w:jc w:val="both"/>
        <w:rPr>
          <w:rFonts w:ascii="Arial" w:hAnsi="Arial" w:cs="Arial"/>
          <w:color w:val="000000"/>
          <w:sz w:val="20"/>
          <w:szCs w:val="20"/>
          <w:lang w:eastAsia="ru-RU"/>
        </w:rPr>
      </w:pPr>
      <w:r>
        <w:rPr>
          <w:color w:val="000000"/>
          <w:sz w:val="28"/>
          <w:szCs w:val="28"/>
          <w:lang w:eastAsia="ru-RU"/>
        </w:rPr>
        <w:t>55</w:t>
      </w:r>
      <w:r w:rsidR="006918E8" w:rsidRPr="006918E8">
        <w:rPr>
          <w:color w:val="000000"/>
          <w:sz w:val="28"/>
          <w:szCs w:val="28"/>
          <w:lang w:eastAsia="ru-RU"/>
        </w:rPr>
        <w:t xml:space="preserve">. Контрольные мероприятия без взаимодействия проводятся </w:t>
      </w:r>
      <w:r>
        <w:rPr>
          <w:color w:val="000000"/>
          <w:sz w:val="28"/>
          <w:szCs w:val="28"/>
          <w:lang w:eastAsia="ru-RU"/>
        </w:rPr>
        <w:t>должностными лицами</w:t>
      </w:r>
      <w:r w:rsidR="006918E8" w:rsidRPr="006918E8">
        <w:rPr>
          <w:color w:val="000000"/>
          <w:sz w:val="28"/>
          <w:szCs w:val="28"/>
          <w:lang w:eastAsia="ru-RU"/>
        </w:rPr>
        <w:t xml:space="preserve"> на основании заданий Главы </w:t>
      </w:r>
      <w:r>
        <w:rPr>
          <w:color w:val="000000"/>
          <w:sz w:val="28"/>
          <w:szCs w:val="28"/>
          <w:lang w:eastAsia="ru-RU"/>
        </w:rPr>
        <w:t>Таштагольского муниципального района</w:t>
      </w:r>
      <w:r w:rsidR="006918E8" w:rsidRPr="006918E8">
        <w:rPr>
          <w:color w:val="000000"/>
          <w:sz w:val="28"/>
          <w:szCs w:val="28"/>
          <w:lang w:eastAsia="ru-RU"/>
        </w:rPr>
        <w:t>, включая задания, содержащиеся в планах работы Администрации, в соответствии со статьями 56, 74, 75 Закона № 248-ФЗ.</w:t>
      </w:r>
    </w:p>
    <w:p w:rsidR="006918E8" w:rsidRPr="006918E8" w:rsidRDefault="0002789C" w:rsidP="009D37F9">
      <w:pPr>
        <w:suppressAutoHyphens w:val="0"/>
        <w:spacing w:after="160"/>
        <w:jc w:val="both"/>
        <w:rPr>
          <w:rFonts w:ascii="Arial" w:hAnsi="Arial" w:cs="Arial"/>
          <w:color w:val="000000"/>
          <w:sz w:val="20"/>
          <w:szCs w:val="20"/>
          <w:lang w:eastAsia="ru-RU"/>
        </w:rPr>
      </w:pPr>
      <w:r>
        <w:rPr>
          <w:color w:val="000000"/>
          <w:sz w:val="28"/>
          <w:szCs w:val="28"/>
          <w:lang w:eastAsia="ru-RU"/>
        </w:rPr>
        <w:t>56</w:t>
      </w:r>
      <w:r w:rsidR="006918E8" w:rsidRPr="006918E8">
        <w:rPr>
          <w:color w:val="000000"/>
          <w:sz w:val="28"/>
          <w:szCs w:val="28"/>
          <w:lang w:eastAsia="ru-RU"/>
        </w:rPr>
        <w:t>.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инспекционный визит, в ходе которого могут совершаться следующие контрольные (надзорные) действия: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а) осмотр;</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б) опрос;</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в) получение письменных объяснений;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г) инструментальное обследование;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Инспекционный визит проводится в порядке и объеме, определенном статьей 70 Закона № 248-ФЗ;</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2) рейдовый осмотр, в ходе которого могут совершаться следующие контрольные действия: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а) осмотр;</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б) опрос;</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в) получение письменных объяснений;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г) истребование документов;</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д) инструментальное обследование.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Рейдовый осмотр проводится в порядке и объеме, определенном статьей 71 Закона № 248-ФЗ;</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документарная проверка, в ходе которой могут совершаться следующие контрольные действия: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а) получение письменных объяснений;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б) истребование документов.</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Документарная проводится в порядке и объеме, определенном статьей 72 Закона № 248-ФЗ;</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выездная проверка, в ходе которой могут совершаться следующие контрольные действия: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а) осмотр;</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б) опрос;</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в) получение письменных объяснений;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г) истребование документов;</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д) инструментальное обследование.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57</w:t>
      </w:r>
      <w:r w:rsidR="006918E8" w:rsidRPr="006918E8">
        <w:rPr>
          <w:color w:val="000000"/>
          <w:sz w:val="28"/>
          <w:szCs w:val="28"/>
          <w:lang w:eastAsia="ru-RU"/>
        </w:rPr>
        <w:t>. Основания для проведения контрольных мероприятий предусмотрены статьей 57 Закона № 248-ФЗ.</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58</w:t>
      </w:r>
      <w:r w:rsidR="006918E8" w:rsidRPr="006918E8">
        <w:rPr>
          <w:color w:val="000000"/>
          <w:sz w:val="28"/>
          <w:szCs w:val="28"/>
          <w:lang w:eastAsia="ru-RU"/>
        </w:rPr>
        <w:t xml:space="preserve">. Сведения о причинении вреда (ущерба) или об угрозе причинения вреда (ущерба) охраняемым законом ценностям </w:t>
      </w:r>
      <w:r w:rsidR="0006437E" w:rsidRPr="006918E8">
        <w:rPr>
          <w:color w:val="000000"/>
          <w:sz w:val="28"/>
          <w:szCs w:val="28"/>
          <w:lang w:eastAsia="ru-RU"/>
        </w:rPr>
        <w:t>Администрация</w:t>
      </w:r>
      <w:r w:rsidR="006918E8" w:rsidRPr="006918E8">
        <w:rPr>
          <w:color w:val="000000"/>
          <w:sz w:val="28"/>
          <w:szCs w:val="28"/>
          <w:lang w:eastAsia="ru-RU"/>
        </w:rPr>
        <w:t xml:space="preserve"> получает:</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59</w:t>
      </w:r>
      <w:r w:rsidR="006918E8" w:rsidRPr="006918E8">
        <w:rPr>
          <w:color w:val="000000"/>
          <w:sz w:val="28"/>
          <w:szCs w:val="28"/>
          <w:lang w:eastAsia="ru-RU"/>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60</w:t>
      </w:r>
      <w:r w:rsidR="006918E8" w:rsidRPr="006918E8">
        <w:rPr>
          <w:color w:val="000000"/>
          <w:sz w:val="28"/>
          <w:szCs w:val="28"/>
          <w:lang w:eastAsia="ru-RU"/>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3) обеспечивает, в том числе по решению Главы </w:t>
      </w:r>
      <w:r w:rsidR="00D27D49">
        <w:rPr>
          <w:color w:val="000000"/>
          <w:sz w:val="28"/>
          <w:szCs w:val="28"/>
          <w:lang w:eastAsia="ru-RU"/>
        </w:rPr>
        <w:t>Таштагольского муниципального района</w:t>
      </w:r>
      <w:bookmarkStart w:id="2" w:name="_GoBack"/>
      <w:bookmarkEnd w:id="2"/>
      <w:r w:rsidRPr="006918E8">
        <w:rPr>
          <w:color w:val="000000"/>
          <w:sz w:val="28"/>
          <w:szCs w:val="28"/>
          <w:lang w:eastAsia="ru-RU"/>
        </w:rPr>
        <w:t>, проведение контрольного мероприятия без взаимодействия.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61</w:t>
      </w:r>
      <w:r w:rsidR="006918E8" w:rsidRPr="006918E8">
        <w:rPr>
          <w:color w:val="000000"/>
          <w:sz w:val="28"/>
          <w:szCs w:val="28"/>
          <w:lang w:eastAsia="ru-RU"/>
        </w:rPr>
        <w:t>. Администрация вправе обратиться в суд с иском о взыскании с гражданина, организации, со средства массовой информации расходов, понесенных Администрацией в связи с рассмотрением обращения (заявления), информации указанных лиц, если в них были указаны заведомо ложные сведения.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62</w:t>
      </w:r>
      <w:r w:rsidR="006918E8" w:rsidRPr="006918E8">
        <w:rPr>
          <w:color w:val="000000"/>
          <w:sz w:val="28"/>
          <w:szCs w:val="28"/>
          <w:lang w:eastAsia="ru-RU"/>
        </w:rPr>
        <w:t xml:space="preserve">. По итогам рассмотрения сведений о причинении вреда (ущерба) или об угрозе причинения вреда (ущерба) охраняемым законом ценностям </w:t>
      </w:r>
      <w:r>
        <w:rPr>
          <w:color w:val="000000"/>
          <w:sz w:val="28"/>
          <w:szCs w:val="28"/>
          <w:lang w:eastAsia="ru-RU"/>
        </w:rPr>
        <w:t>должностное лицо</w:t>
      </w:r>
      <w:r w:rsidR="006918E8" w:rsidRPr="006918E8">
        <w:rPr>
          <w:color w:val="000000"/>
          <w:sz w:val="28"/>
          <w:szCs w:val="28"/>
          <w:lang w:eastAsia="ru-RU"/>
        </w:rPr>
        <w:t xml:space="preserve"> направляет Главе </w:t>
      </w:r>
      <w:r>
        <w:rPr>
          <w:color w:val="000000"/>
          <w:sz w:val="28"/>
          <w:szCs w:val="28"/>
          <w:lang w:eastAsia="ru-RU"/>
        </w:rPr>
        <w:t>Таштагольского муниципального района</w:t>
      </w:r>
      <w:r w:rsidR="006918E8" w:rsidRPr="006918E8">
        <w:rPr>
          <w:color w:val="000000"/>
          <w:sz w:val="28"/>
          <w:szCs w:val="28"/>
          <w:lang w:eastAsia="ru-RU"/>
        </w:rPr>
        <w:t>:</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w:t>
      </w:r>
      <w:r w:rsidRPr="006918E8">
        <w:rPr>
          <w:color w:val="000000"/>
          <w:sz w:val="28"/>
          <w:szCs w:val="28"/>
          <w:lang w:eastAsia="ru-RU"/>
        </w:rPr>
        <w:lastRenderedPageBreak/>
        <w:t>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63</w:t>
      </w:r>
      <w:r w:rsidR="006918E8" w:rsidRPr="006918E8">
        <w:rPr>
          <w:color w:val="000000"/>
          <w:sz w:val="28"/>
          <w:szCs w:val="28"/>
          <w:lang w:eastAsia="ru-RU"/>
        </w:rPr>
        <w:t>.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Администрацией и подлежащего согласованию с</w:t>
      </w:r>
      <w:r w:rsidR="0006437E">
        <w:rPr>
          <w:color w:val="000000"/>
          <w:sz w:val="28"/>
          <w:szCs w:val="28"/>
          <w:lang w:eastAsia="ru-RU"/>
        </w:rPr>
        <w:t xml:space="preserve"> </w:t>
      </w:r>
      <w:r w:rsidR="006918E8" w:rsidRPr="006918E8">
        <w:rPr>
          <w:color w:val="000000"/>
          <w:sz w:val="28"/>
          <w:szCs w:val="28"/>
          <w:lang w:eastAsia="ru-RU"/>
        </w:rPr>
        <w:t>прокуратурой.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64</w:t>
      </w:r>
      <w:r w:rsidR="006918E8" w:rsidRPr="006918E8">
        <w:rPr>
          <w:color w:val="000000"/>
          <w:sz w:val="28"/>
          <w:szCs w:val="28"/>
          <w:lang w:eastAsia="ru-RU"/>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2276DF">
        <w:rPr>
          <w:color w:val="000000"/>
          <w:sz w:val="28"/>
          <w:szCs w:val="28"/>
          <w:lang w:eastAsia="ru-RU"/>
        </w:rPr>
        <w:t>Таштагольского муниципального района</w:t>
      </w:r>
      <w:r w:rsidR="006918E8" w:rsidRPr="006918E8">
        <w:rPr>
          <w:color w:val="000000"/>
          <w:sz w:val="28"/>
          <w:szCs w:val="28"/>
          <w:lang w:eastAsia="ru-RU"/>
        </w:rPr>
        <w:t xml:space="preserve">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дата, время и место принятия решения;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кем принято решение;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основание проведения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вид контроля;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5) фамилии, имена, отчества (при наличии), </w:t>
      </w:r>
      <w:r w:rsidR="002276DF">
        <w:rPr>
          <w:color w:val="000000"/>
          <w:sz w:val="28"/>
          <w:szCs w:val="28"/>
          <w:lang w:eastAsia="ru-RU"/>
        </w:rPr>
        <w:t>должностных лиц</w:t>
      </w:r>
      <w:r w:rsidRPr="006918E8">
        <w:rPr>
          <w:color w:val="000000"/>
          <w:sz w:val="28"/>
          <w:szCs w:val="28"/>
          <w:lang w:eastAsia="ru-RU"/>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объект контроля, в отношении которого проводится контрольное мероприятие;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Pr="006918E8">
        <w:rPr>
          <w:color w:val="000000"/>
          <w:sz w:val="28"/>
          <w:szCs w:val="28"/>
          <w:lang w:eastAsia="ru-RU"/>
        </w:rPr>
        <w:lastRenderedPageBreak/>
        <w:t>проводится контрольное мероприятие, может не указываться в отношении рейдового осмотра;</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9) вид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10) перечень контрольных действий, совершаемых в рамках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11) предмет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14) иные сведения, если это предусмотрено положением о виде контроля.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65</w:t>
      </w:r>
      <w:r w:rsidR="006918E8" w:rsidRPr="006918E8">
        <w:rPr>
          <w:color w:val="000000"/>
          <w:sz w:val="28"/>
          <w:szCs w:val="28"/>
          <w:lang w:eastAsia="ru-RU"/>
        </w:rPr>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66</w:t>
      </w:r>
      <w:r w:rsidR="006918E8" w:rsidRPr="006918E8">
        <w:rPr>
          <w:color w:val="000000"/>
          <w:sz w:val="28"/>
          <w:szCs w:val="28"/>
          <w:lang w:eastAsia="ru-RU"/>
        </w:rPr>
        <w:t>. Совершение контрольных действий и их результаты отражаются в документах, составляемых инспектором Администрации и лицами, привлекаемыми к совершению контрольных действий.</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67</w:t>
      </w:r>
      <w:r w:rsidR="006918E8" w:rsidRPr="006918E8">
        <w:rPr>
          <w:color w:val="000000"/>
          <w:sz w:val="28"/>
          <w:szCs w:val="28"/>
          <w:lang w:eastAsia="ru-RU"/>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68</w:t>
      </w:r>
      <w:r w:rsidR="006918E8" w:rsidRPr="006918E8">
        <w:rPr>
          <w:color w:val="000000"/>
          <w:sz w:val="28"/>
          <w:szCs w:val="28"/>
          <w:lang w:eastAsia="ru-RU"/>
        </w:rPr>
        <w:t>.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6918E8" w:rsidRPr="006918E8" w:rsidRDefault="0002789C" w:rsidP="006918E8">
      <w:pPr>
        <w:suppressAutoHyphens w:val="0"/>
        <w:spacing w:after="160"/>
        <w:jc w:val="both"/>
        <w:rPr>
          <w:rFonts w:ascii="Arial" w:hAnsi="Arial" w:cs="Arial"/>
          <w:color w:val="000000"/>
          <w:sz w:val="20"/>
          <w:szCs w:val="20"/>
          <w:lang w:eastAsia="ru-RU"/>
        </w:rPr>
      </w:pPr>
      <w:r>
        <w:rPr>
          <w:color w:val="000000"/>
          <w:sz w:val="28"/>
          <w:szCs w:val="28"/>
          <w:lang w:eastAsia="ru-RU"/>
        </w:rPr>
        <w:t>69</w:t>
      </w:r>
      <w:r w:rsidR="006918E8" w:rsidRPr="006918E8">
        <w:rPr>
          <w:color w:val="000000"/>
          <w:sz w:val="28"/>
          <w:szCs w:val="28"/>
          <w:lang w:eastAsia="ru-RU"/>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Администрации, предъявляются служебное удостоверение, заверенная печатью бумажная копия, либо решение о проведении контрольного </w:t>
      </w:r>
      <w:r w:rsidR="006918E8" w:rsidRPr="006918E8">
        <w:rPr>
          <w:color w:val="000000"/>
          <w:sz w:val="28"/>
          <w:szCs w:val="28"/>
          <w:lang w:eastAsia="ru-RU"/>
        </w:rP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6918E8" w:rsidRPr="006918E8" w:rsidRDefault="0002789C" w:rsidP="006918E8">
      <w:pPr>
        <w:suppressAutoHyphens w:val="0"/>
        <w:spacing w:after="160"/>
        <w:jc w:val="both"/>
        <w:rPr>
          <w:rFonts w:ascii="Arial" w:hAnsi="Arial" w:cs="Arial"/>
          <w:color w:val="000000"/>
          <w:sz w:val="20"/>
          <w:szCs w:val="20"/>
          <w:lang w:eastAsia="ru-RU"/>
        </w:rPr>
      </w:pPr>
      <w:bookmarkStart w:id="3" w:name="p260"/>
      <w:bookmarkEnd w:id="3"/>
      <w:r>
        <w:rPr>
          <w:color w:val="000000"/>
          <w:sz w:val="28"/>
          <w:szCs w:val="28"/>
          <w:lang w:eastAsia="ru-RU"/>
        </w:rPr>
        <w:t>70</w:t>
      </w:r>
      <w:r w:rsidR="006918E8" w:rsidRPr="006918E8">
        <w:rPr>
          <w:color w:val="000000"/>
          <w:sz w:val="28"/>
          <w:szCs w:val="28"/>
          <w:lang w:eastAsia="ru-RU"/>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006918E8" w:rsidRPr="006918E8">
          <w:rPr>
            <w:color w:val="454545"/>
            <w:sz w:val="28"/>
            <w:szCs w:val="28"/>
            <w:lang w:eastAsia="ru-RU"/>
          </w:rPr>
          <w:t>пунктами 73</w:t>
        </w:r>
      </w:hyperlink>
      <w:r w:rsidR="006918E8" w:rsidRPr="006918E8">
        <w:rPr>
          <w:color w:val="000000"/>
          <w:sz w:val="28"/>
          <w:szCs w:val="28"/>
          <w:lang w:eastAsia="ru-RU"/>
        </w:rPr>
        <w:t>, </w:t>
      </w:r>
      <w:hyperlink r:id="rId8" w:anchor="p263" w:history="1">
        <w:r w:rsidR="006918E8" w:rsidRPr="006918E8">
          <w:rPr>
            <w:color w:val="454545"/>
            <w:sz w:val="28"/>
            <w:szCs w:val="28"/>
            <w:lang w:eastAsia="ru-RU"/>
          </w:rPr>
          <w:t>74</w:t>
        </w:r>
      </w:hyperlink>
      <w:r w:rsidR="006918E8" w:rsidRPr="006918E8">
        <w:rPr>
          <w:color w:val="000000"/>
          <w:sz w:val="28"/>
          <w:szCs w:val="28"/>
          <w:lang w:eastAsia="ru-RU"/>
        </w:rPr>
        <w:t>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918E8" w:rsidRPr="006918E8" w:rsidRDefault="002276DF" w:rsidP="006918E8">
      <w:pPr>
        <w:suppressAutoHyphens w:val="0"/>
        <w:spacing w:after="160"/>
        <w:jc w:val="both"/>
        <w:rPr>
          <w:rFonts w:ascii="Arial" w:hAnsi="Arial" w:cs="Arial"/>
          <w:color w:val="000000"/>
          <w:sz w:val="20"/>
          <w:szCs w:val="20"/>
          <w:lang w:eastAsia="ru-RU"/>
        </w:rPr>
      </w:pPr>
      <w:r>
        <w:rPr>
          <w:color w:val="000000"/>
          <w:sz w:val="28"/>
          <w:szCs w:val="28"/>
          <w:lang w:eastAsia="ru-RU"/>
        </w:rPr>
        <w:t>71</w:t>
      </w:r>
      <w:r w:rsidR="006918E8" w:rsidRPr="006918E8">
        <w:rPr>
          <w:color w:val="000000"/>
          <w:sz w:val="28"/>
          <w:szCs w:val="28"/>
          <w:lang w:eastAsia="ru-RU"/>
        </w:rPr>
        <w:t>. Документы, оформляемые Администрацией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006918E8" w:rsidRPr="002276DF">
        <w:rPr>
          <w:color w:val="000000"/>
          <w:sz w:val="28"/>
          <w:szCs w:val="28"/>
          <w:lang w:eastAsia="ru-RU"/>
        </w:rPr>
        <w:t>до 31.12.2023 указанные в пункте документы могут составляться и подписываться на бумажном носителе (в том числе акты контрольных мероприятий, предписания</w:t>
      </w:r>
      <w:r w:rsidR="006918E8" w:rsidRPr="006918E8">
        <w:rPr>
          <w:color w:val="000000"/>
          <w:sz w:val="28"/>
          <w:szCs w:val="28"/>
          <w:lang w:eastAsia="ru-RU"/>
        </w:rPr>
        <w:t>)).</w:t>
      </w:r>
    </w:p>
    <w:p w:rsidR="006918E8" w:rsidRPr="006918E8" w:rsidRDefault="00D34FDD" w:rsidP="006918E8">
      <w:pPr>
        <w:suppressAutoHyphens w:val="0"/>
        <w:spacing w:after="160"/>
        <w:jc w:val="both"/>
        <w:rPr>
          <w:rFonts w:ascii="Arial" w:hAnsi="Arial" w:cs="Arial"/>
          <w:color w:val="000000"/>
          <w:sz w:val="20"/>
          <w:szCs w:val="20"/>
          <w:lang w:eastAsia="ru-RU"/>
        </w:rPr>
      </w:pPr>
      <w:bookmarkStart w:id="4" w:name="p262"/>
      <w:bookmarkEnd w:id="4"/>
      <w:r w:rsidRPr="00D34FDD">
        <w:rPr>
          <w:color w:val="000000"/>
          <w:sz w:val="28"/>
          <w:szCs w:val="28"/>
          <w:lang w:eastAsia="ru-RU"/>
        </w:rPr>
        <w:t>72</w:t>
      </w:r>
      <w:r w:rsidR="006918E8" w:rsidRPr="006918E8">
        <w:rPr>
          <w:color w:val="000000"/>
          <w:sz w:val="28"/>
          <w:szCs w:val="28"/>
          <w:lang w:eastAsia="ru-RU"/>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73</w:t>
      </w:r>
      <w:r w:rsidR="006918E8" w:rsidRPr="006918E8">
        <w:rPr>
          <w:color w:val="000000"/>
          <w:sz w:val="28"/>
          <w:szCs w:val="28"/>
          <w:lang w:eastAsia="ru-RU"/>
        </w:rPr>
        <w:t>.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 248-ФЗ, проводятся в виде инспекционного визита, рейдового осмотра, документарной проверки, выездной проверки.</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74</w:t>
      </w:r>
      <w:r w:rsidR="006918E8" w:rsidRPr="006918E8">
        <w:rPr>
          <w:color w:val="000000"/>
          <w:sz w:val="28"/>
          <w:szCs w:val="28"/>
          <w:lang w:eastAsia="ru-RU"/>
        </w:rPr>
        <w:t>.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75</w:t>
      </w:r>
      <w:r w:rsidR="006918E8" w:rsidRPr="006918E8">
        <w:rPr>
          <w:color w:val="000000"/>
          <w:sz w:val="28"/>
          <w:szCs w:val="28"/>
          <w:lang w:eastAsia="ru-RU"/>
        </w:rPr>
        <w:t xml:space="preserve">. Внеплановые контрольные мероприятия, предусматривающие взаимодействие с контролируемым лицом, по основанию, предусмотренному </w:t>
      </w:r>
      <w:r w:rsidR="006918E8" w:rsidRPr="006918E8">
        <w:rPr>
          <w:color w:val="000000"/>
          <w:sz w:val="28"/>
          <w:szCs w:val="28"/>
          <w:lang w:eastAsia="ru-RU"/>
        </w:rPr>
        <w:lastRenderedPageBreak/>
        <w:t>пунктом 5 части 1 статьи 57 Закона № 248-ФЗ, проводятся в виде инспекционного визита, рейдового осмотра, документарной проверки, выездной проверки.</w:t>
      </w:r>
    </w:p>
    <w:p w:rsidR="006918E8" w:rsidRPr="006918E8" w:rsidRDefault="00D34FDD" w:rsidP="006918E8">
      <w:pPr>
        <w:suppressAutoHyphens w:val="0"/>
        <w:spacing w:after="160"/>
        <w:jc w:val="both"/>
        <w:rPr>
          <w:rFonts w:ascii="Arial" w:hAnsi="Arial" w:cs="Arial"/>
          <w:color w:val="000000"/>
          <w:sz w:val="20"/>
          <w:szCs w:val="20"/>
          <w:lang w:eastAsia="ru-RU"/>
        </w:rPr>
      </w:pPr>
      <w:bookmarkStart w:id="5" w:name="p278"/>
      <w:bookmarkEnd w:id="5"/>
      <w:r>
        <w:rPr>
          <w:color w:val="000000"/>
          <w:sz w:val="28"/>
          <w:szCs w:val="28"/>
          <w:lang w:eastAsia="ru-RU"/>
        </w:rPr>
        <w:t>76</w:t>
      </w:r>
      <w:r w:rsidR="006918E8" w:rsidRPr="006918E8">
        <w:rPr>
          <w:color w:val="000000"/>
          <w:sz w:val="28"/>
          <w:szCs w:val="28"/>
          <w:lang w:eastAsia="ru-RU"/>
        </w:rPr>
        <w:t>. В день подписания решения о проведении внепланового контрольного мероприятия в целях согласования его проведения Администрация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77</w:t>
      </w:r>
      <w:r w:rsidR="006918E8" w:rsidRPr="006918E8">
        <w:rPr>
          <w:color w:val="000000"/>
          <w:sz w:val="28"/>
          <w:szCs w:val="28"/>
          <w:lang w:eastAsia="ru-RU"/>
        </w:rPr>
        <w:t>. Направление сведений и документов, предусмотренных </w:t>
      </w:r>
      <w:hyperlink r:id="rId9" w:anchor="p278" w:history="1">
        <w:r w:rsidR="006918E8" w:rsidRPr="006918E8">
          <w:rPr>
            <w:color w:val="454545"/>
            <w:sz w:val="28"/>
            <w:szCs w:val="28"/>
            <w:lang w:eastAsia="ru-RU"/>
          </w:rPr>
          <w:t>пунктом 84</w:t>
        </w:r>
      </w:hyperlink>
      <w:r w:rsidR="006918E8" w:rsidRPr="006918E8">
        <w:rPr>
          <w:color w:val="000000"/>
          <w:sz w:val="28"/>
          <w:szCs w:val="28"/>
          <w:lang w:eastAsia="ru-RU"/>
        </w:rPr>
        <w:t>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78</w:t>
      </w:r>
      <w:r w:rsidR="006918E8" w:rsidRPr="006918E8">
        <w:rPr>
          <w:color w:val="000000"/>
          <w:sz w:val="28"/>
          <w:szCs w:val="28"/>
          <w:lang w:eastAsia="ru-RU"/>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0" w:anchor="p278" w:history="1">
        <w:r w:rsidR="006918E8" w:rsidRPr="006918E8">
          <w:rPr>
            <w:color w:val="454545"/>
            <w:sz w:val="28"/>
            <w:szCs w:val="28"/>
            <w:lang w:eastAsia="ru-RU"/>
          </w:rPr>
          <w:t>пунктом 84</w:t>
        </w:r>
      </w:hyperlink>
      <w:r w:rsidR="006918E8" w:rsidRPr="006918E8">
        <w:rPr>
          <w:color w:val="000000"/>
          <w:sz w:val="28"/>
          <w:szCs w:val="28"/>
          <w:lang w:eastAsia="ru-RU"/>
        </w:rPr>
        <w:t>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79</w:t>
      </w:r>
      <w:r w:rsidR="006918E8" w:rsidRPr="006918E8">
        <w:rPr>
          <w:color w:val="000000"/>
          <w:sz w:val="28"/>
          <w:szCs w:val="28"/>
          <w:lang w:eastAsia="ru-RU"/>
        </w:rPr>
        <w:t>. Права и обязанности контролируемых лиц, возникающие в связи с организацией и осуществлением муниципального контроля, устанавливаются Законом № 248-ФЗ.</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80</w:t>
      </w:r>
      <w:r w:rsidR="006918E8" w:rsidRPr="006918E8">
        <w:rPr>
          <w:color w:val="000000"/>
          <w:sz w:val="28"/>
          <w:szCs w:val="28"/>
          <w:lang w:eastAsia="ru-RU"/>
        </w:rPr>
        <w:t>.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Администрацию информацию о невозможности присутствия при проведении контрольного мероприятия с приложением подтверждающих документов.</w:t>
      </w:r>
    </w:p>
    <w:p w:rsidR="006918E8" w:rsidRPr="006918E8" w:rsidRDefault="00D34FDD" w:rsidP="006918E8">
      <w:pPr>
        <w:suppressAutoHyphens w:val="0"/>
        <w:spacing w:after="160"/>
        <w:jc w:val="both"/>
        <w:rPr>
          <w:rFonts w:ascii="Arial" w:hAnsi="Arial" w:cs="Arial"/>
          <w:color w:val="000000"/>
          <w:sz w:val="20"/>
          <w:szCs w:val="20"/>
          <w:lang w:eastAsia="ru-RU"/>
        </w:rPr>
      </w:pPr>
      <w:bookmarkStart w:id="6" w:name="p283"/>
      <w:bookmarkEnd w:id="6"/>
      <w:r>
        <w:rPr>
          <w:color w:val="000000"/>
          <w:sz w:val="28"/>
          <w:szCs w:val="28"/>
          <w:lang w:eastAsia="ru-RU"/>
        </w:rPr>
        <w:t>81</w:t>
      </w:r>
      <w:r w:rsidR="006918E8" w:rsidRPr="006918E8">
        <w:rPr>
          <w:color w:val="000000"/>
          <w:sz w:val="28"/>
          <w:szCs w:val="28"/>
          <w:lang w:eastAsia="ru-RU"/>
        </w:rPr>
        <w:t>. При поступлении информации, указанной в </w:t>
      </w:r>
      <w:hyperlink r:id="rId11" w:anchor="p283" w:history="1">
        <w:r w:rsidR="006918E8" w:rsidRPr="006918E8">
          <w:rPr>
            <w:color w:val="454545"/>
            <w:sz w:val="28"/>
            <w:szCs w:val="28"/>
            <w:lang w:eastAsia="ru-RU"/>
          </w:rPr>
          <w:t>пункте 89</w:t>
        </w:r>
      </w:hyperlink>
      <w:r w:rsidR="006918E8" w:rsidRPr="006918E8">
        <w:rPr>
          <w:color w:val="000000"/>
          <w:sz w:val="28"/>
          <w:szCs w:val="28"/>
          <w:lang w:eastAsia="ru-RU"/>
        </w:rPr>
        <w:t> настоящего Положения, в Администрацию, решением Главы Администрации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123B19" w:rsidRDefault="00123B19" w:rsidP="009D37F9">
      <w:pPr>
        <w:suppressAutoHyphens w:val="0"/>
        <w:spacing w:after="160"/>
        <w:jc w:val="center"/>
        <w:rPr>
          <w:b/>
          <w:bCs/>
          <w:color w:val="000000"/>
          <w:sz w:val="28"/>
          <w:szCs w:val="28"/>
          <w:lang w:eastAsia="ru-RU"/>
        </w:rPr>
      </w:pP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lastRenderedPageBreak/>
        <w:t>Раздел 5. Результаты контрольных мероприятий и решения, по результатам контрольных мероприятий</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D34FDD">
        <w:rPr>
          <w:color w:val="000000"/>
          <w:sz w:val="28"/>
          <w:szCs w:val="28"/>
          <w:lang w:eastAsia="ru-RU"/>
        </w:rPr>
        <w:t>82</w:t>
      </w:r>
      <w:r w:rsidRPr="006918E8">
        <w:rPr>
          <w:color w:val="000000"/>
          <w:sz w:val="28"/>
          <w:szCs w:val="28"/>
          <w:lang w:eastAsia="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83</w:t>
      </w:r>
      <w:r w:rsidR="006918E8" w:rsidRPr="006918E8">
        <w:rPr>
          <w:color w:val="000000"/>
          <w:sz w:val="28"/>
          <w:szCs w:val="28"/>
          <w:lang w:eastAsia="ru-RU"/>
        </w:rPr>
        <w:t>. Вопросы оформления результатов контрольных мероприятий регулируются статьей 87 Закона № 248-ФЗ.</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84</w:t>
      </w:r>
      <w:r w:rsidR="006918E8" w:rsidRPr="006918E8">
        <w:rPr>
          <w:color w:val="000000"/>
          <w:sz w:val="28"/>
          <w:szCs w:val="28"/>
          <w:lang w:eastAsia="ru-RU"/>
        </w:rPr>
        <w:t>. В случае выявления при проведении контрольного мероприятия нарушений обязательных требований контролируемым лицом и выдачи в связи с этим Администрацией предписания об устранении выявленных нарушений такое предписание должно содержать следующие данные: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дата и место составления предписания;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дата и номер акта контрольного мероприятия, на основании которого выдается предписание;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фамилия, имя, отчество (при наличии) и должность лица (лиц), выдавшего (выдавших) предписание;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содержание предписания - обязательные требования, которые нарушены;</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сроки исполнения;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85</w:t>
      </w:r>
      <w:r w:rsidR="006918E8" w:rsidRPr="006918E8">
        <w:rPr>
          <w:color w:val="000000"/>
          <w:sz w:val="28"/>
          <w:szCs w:val="28"/>
          <w:lang w:eastAsia="ru-RU"/>
        </w:rPr>
        <w:t>.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 248-ФЗ, не применяются.</w:t>
      </w:r>
    </w:p>
    <w:p w:rsidR="00123B19" w:rsidRDefault="00123B19" w:rsidP="009D37F9">
      <w:pPr>
        <w:suppressAutoHyphens w:val="0"/>
        <w:spacing w:after="160"/>
        <w:jc w:val="center"/>
        <w:rPr>
          <w:b/>
          <w:bCs/>
          <w:color w:val="000000"/>
          <w:sz w:val="28"/>
          <w:szCs w:val="28"/>
          <w:lang w:eastAsia="ru-RU"/>
        </w:rPr>
      </w:pPr>
    </w:p>
    <w:p w:rsidR="00123B19" w:rsidRDefault="00123B19" w:rsidP="009D37F9">
      <w:pPr>
        <w:suppressAutoHyphens w:val="0"/>
        <w:spacing w:after="160"/>
        <w:jc w:val="center"/>
        <w:rPr>
          <w:b/>
          <w:bCs/>
          <w:color w:val="000000"/>
          <w:sz w:val="28"/>
          <w:szCs w:val="28"/>
          <w:lang w:eastAsia="ru-RU"/>
        </w:rPr>
      </w:pPr>
    </w:p>
    <w:p w:rsidR="006918E8" w:rsidRPr="006918E8" w:rsidRDefault="006918E8" w:rsidP="009D37F9">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lastRenderedPageBreak/>
        <w:t>Раздел 6. Обжалование решений контрольного органа, действий (бездействия) его должностных лиц</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D34FDD">
        <w:rPr>
          <w:color w:val="000000"/>
          <w:sz w:val="28"/>
          <w:szCs w:val="28"/>
          <w:lang w:eastAsia="ru-RU"/>
        </w:rPr>
        <w:t>86</w:t>
      </w:r>
      <w:r w:rsidRPr="006918E8">
        <w:rPr>
          <w:color w:val="000000"/>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Администрации, действий (бездействия) их должностных лиц в соответствии с частью 4 статьи 40 Закона № 248-ФЗ и в соответствии с настоящим положением.</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87</w:t>
      </w:r>
      <w:r w:rsidR="006918E8" w:rsidRPr="006918E8">
        <w:rPr>
          <w:color w:val="000000"/>
          <w:sz w:val="28"/>
          <w:szCs w:val="28"/>
          <w:lang w:eastAsia="ru-RU"/>
        </w:rPr>
        <w:t>. Сроки подачи жалобы определяются в соответствии с частями 5 - 11 статьи 40 Закона № 248-ФЗ.</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88</w:t>
      </w:r>
      <w:r w:rsidR="006918E8" w:rsidRPr="006918E8">
        <w:rPr>
          <w:color w:val="000000"/>
          <w:sz w:val="28"/>
          <w:szCs w:val="28"/>
          <w:lang w:eastAsia="ru-RU"/>
        </w:rPr>
        <w:t xml:space="preserve">. Жалоба, поданная в досудебном порядке на действия (бездействие) инспектора, подлежит рассмотрению </w:t>
      </w:r>
      <w:r w:rsidR="002276DF">
        <w:rPr>
          <w:color w:val="000000"/>
          <w:sz w:val="28"/>
          <w:szCs w:val="28"/>
          <w:lang w:eastAsia="ru-RU"/>
        </w:rPr>
        <w:t>должностным лицом</w:t>
      </w:r>
      <w:r>
        <w:rPr>
          <w:color w:val="000000"/>
          <w:sz w:val="28"/>
          <w:szCs w:val="28"/>
          <w:lang w:eastAsia="ru-RU"/>
        </w:rPr>
        <w:t xml:space="preserve"> и уполномоченными по</w:t>
      </w:r>
      <w:r w:rsidR="002276DF">
        <w:rPr>
          <w:color w:val="000000"/>
          <w:sz w:val="28"/>
          <w:szCs w:val="28"/>
          <w:lang w:eastAsia="ru-RU"/>
        </w:rPr>
        <w:t xml:space="preserve"> проведе</w:t>
      </w:r>
      <w:r>
        <w:rPr>
          <w:color w:val="000000"/>
          <w:sz w:val="28"/>
          <w:szCs w:val="28"/>
          <w:lang w:eastAsia="ru-RU"/>
        </w:rPr>
        <w:t>нию контроля.</w:t>
      </w:r>
    </w:p>
    <w:p w:rsidR="006918E8" w:rsidRPr="006918E8" w:rsidRDefault="00D34FDD" w:rsidP="006918E8">
      <w:pPr>
        <w:suppressAutoHyphens w:val="0"/>
        <w:spacing w:after="160"/>
        <w:jc w:val="both"/>
        <w:rPr>
          <w:rFonts w:ascii="Arial" w:hAnsi="Arial" w:cs="Arial"/>
          <w:color w:val="000000"/>
          <w:sz w:val="20"/>
          <w:szCs w:val="20"/>
          <w:lang w:eastAsia="ru-RU"/>
        </w:rPr>
      </w:pPr>
      <w:bookmarkStart w:id="7" w:name="p308"/>
      <w:bookmarkEnd w:id="7"/>
      <w:r>
        <w:rPr>
          <w:color w:val="000000"/>
          <w:sz w:val="28"/>
          <w:szCs w:val="28"/>
          <w:lang w:eastAsia="ru-RU"/>
        </w:rPr>
        <w:t>89</w:t>
      </w:r>
      <w:r w:rsidR="006918E8" w:rsidRPr="006918E8">
        <w:rPr>
          <w:color w:val="000000"/>
          <w:sz w:val="28"/>
          <w:szCs w:val="28"/>
          <w:lang w:eastAsia="ru-RU"/>
        </w:rPr>
        <w:t xml:space="preserve">. Срок рассмотрения жалобы не позднее 20 рабочих дней со дня регистрации такой жалобы </w:t>
      </w:r>
      <w:r w:rsidR="0006437E" w:rsidRPr="006918E8">
        <w:rPr>
          <w:color w:val="000000"/>
          <w:sz w:val="28"/>
          <w:szCs w:val="28"/>
          <w:lang w:eastAsia="ru-RU"/>
        </w:rPr>
        <w:t>в Администрации</w:t>
      </w:r>
      <w:r w:rsidR="006918E8" w:rsidRPr="006918E8">
        <w:rPr>
          <w:color w:val="000000"/>
          <w:sz w:val="28"/>
          <w:szCs w:val="28"/>
          <w:lang w:eastAsia="ru-RU"/>
        </w:rPr>
        <w:t>.</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Срок рассмотрения жалобы, установленный </w:t>
      </w:r>
      <w:hyperlink r:id="rId12" w:anchor="p308" w:history="1">
        <w:r w:rsidRPr="006918E8">
          <w:rPr>
            <w:color w:val="454545"/>
            <w:sz w:val="28"/>
            <w:szCs w:val="28"/>
            <w:lang w:eastAsia="ru-RU"/>
          </w:rPr>
          <w:t>абзацем первым</w:t>
        </w:r>
      </w:hyperlink>
      <w:r w:rsidRPr="006918E8">
        <w:rPr>
          <w:color w:val="000000"/>
          <w:sz w:val="28"/>
          <w:szCs w:val="28"/>
          <w:lang w:eastAsia="ru-RU"/>
        </w:rPr>
        <w:t>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90</w:t>
      </w:r>
      <w:r w:rsidR="006918E8" w:rsidRPr="006918E8">
        <w:rPr>
          <w:color w:val="000000"/>
          <w:sz w:val="28"/>
          <w:szCs w:val="28"/>
          <w:lang w:eastAsia="ru-RU"/>
        </w:rPr>
        <w:t>. По итогам рассмотрения жалобы принимается одно из следующих решений: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оставить жалобу без удовлетворения;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отменить решение Администрации полностью или частично;</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отменить решение Администрации полностью и принять новое решение;</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 xml:space="preserve">- признать действия (бездействие) </w:t>
      </w:r>
      <w:r w:rsidR="00D34FDD">
        <w:rPr>
          <w:color w:val="000000"/>
          <w:sz w:val="28"/>
          <w:szCs w:val="28"/>
          <w:lang w:eastAsia="ru-RU"/>
        </w:rPr>
        <w:t>должностного лица</w:t>
      </w:r>
      <w:r w:rsidRPr="006918E8">
        <w:rPr>
          <w:color w:val="000000"/>
          <w:sz w:val="28"/>
          <w:szCs w:val="28"/>
          <w:lang w:eastAsia="ru-RU"/>
        </w:rPr>
        <w:t xml:space="preserve"> Администрации незаконными и вынести решение по существу, в том числе об осуществлении при необходимости определенных действий.</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91</w:t>
      </w:r>
      <w:r w:rsidR="006918E8" w:rsidRPr="006918E8">
        <w:rPr>
          <w:color w:val="000000"/>
          <w:sz w:val="28"/>
          <w:szCs w:val="28"/>
          <w:lang w:eastAsia="ru-RU"/>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92</w:t>
      </w:r>
      <w:r w:rsidR="006918E8" w:rsidRPr="006918E8">
        <w:rPr>
          <w:color w:val="000000"/>
          <w:sz w:val="28"/>
          <w:szCs w:val="28"/>
          <w:lang w:eastAsia="ru-RU"/>
        </w:rPr>
        <w:t xml:space="preserve">. Досудебный порядок обжалования до </w:t>
      </w:r>
      <w:r w:rsidR="006918E8" w:rsidRPr="00D34FDD">
        <w:rPr>
          <w:color w:val="000000"/>
          <w:sz w:val="28"/>
          <w:szCs w:val="28"/>
          <w:lang w:eastAsia="ru-RU"/>
        </w:rPr>
        <w:t>31 декабря 2023</w:t>
      </w:r>
      <w:r w:rsidR="006918E8" w:rsidRPr="006918E8">
        <w:rPr>
          <w:color w:val="000000"/>
          <w:sz w:val="28"/>
          <w:szCs w:val="28"/>
          <w:lang w:eastAsia="ru-RU"/>
        </w:rPr>
        <w:t xml:space="preserve"> года может осуществляться посредством бумажного документооборота.</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123B19" w:rsidRDefault="00123B19" w:rsidP="006918E8">
      <w:pPr>
        <w:suppressAutoHyphens w:val="0"/>
        <w:spacing w:after="160"/>
        <w:jc w:val="center"/>
        <w:rPr>
          <w:b/>
          <w:bCs/>
          <w:color w:val="000000"/>
          <w:sz w:val="28"/>
          <w:szCs w:val="28"/>
          <w:lang w:eastAsia="ru-RU"/>
        </w:rPr>
      </w:pPr>
      <w:bookmarkStart w:id="8" w:name="p319"/>
      <w:bookmarkEnd w:id="8"/>
    </w:p>
    <w:p w:rsidR="00123B19" w:rsidRDefault="00123B19" w:rsidP="006918E8">
      <w:pPr>
        <w:suppressAutoHyphens w:val="0"/>
        <w:spacing w:after="160"/>
        <w:jc w:val="center"/>
        <w:rPr>
          <w:b/>
          <w:bCs/>
          <w:color w:val="000000"/>
          <w:sz w:val="28"/>
          <w:szCs w:val="28"/>
          <w:lang w:eastAsia="ru-RU"/>
        </w:rPr>
      </w:pPr>
    </w:p>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lastRenderedPageBreak/>
        <w:t>Раздел 7. Оценка результативности и эффективности</w:t>
      </w:r>
    </w:p>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деятельности контрольного органа</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00D34FDD">
        <w:rPr>
          <w:color w:val="000000"/>
          <w:sz w:val="28"/>
          <w:szCs w:val="28"/>
          <w:lang w:eastAsia="ru-RU"/>
        </w:rPr>
        <w:t>93</w:t>
      </w:r>
      <w:r w:rsidRPr="006918E8">
        <w:rPr>
          <w:color w:val="000000"/>
          <w:sz w:val="28"/>
          <w:szCs w:val="28"/>
          <w:lang w:eastAsia="ru-RU"/>
        </w:rPr>
        <w:t>. Оценка результативности и эффективности деятельности Администрации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94</w:t>
      </w:r>
      <w:r w:rsidR="006918E8" w:rsidRPr="006918E8">
        <w:rPr>
          <w:color w:val="000000"/>
          <w:sz w:val="28"/>
          <w:szCs w:val="28"/>
          <w:lang w:eastAsia="ru-RU"/>
        </w:rPr>
        <w:t>. В систему показателей результативности и эффективности деятельности входят:</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ключевые показатели муниципального контроля;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индикативные показатели муниципального контроля.</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95</w:t>
      </w:r>
      <w:r w:rsidR="006918E8" w:rsidRPr="006918E8">
        <w:rPr>
          <w:color w:val="000000"/>
          <w:sz w:val="28"/>
          <w:szCs w:val="28"/>
          <w:lang w:eastAsia="ru-RU"/>
        </w:rPr>
        <w:t>. Ключевые показатели муниципального контроля на автомобильном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представительного органа муниципального образования.</w:t>
      </w:r>
    </w:p>
    <w:p w:rsidR="006918E8" w:rsidRPr="006918E8" w:rsidRDefault="00D34FDD" w:rsidP="006918E8">
      <w:pPr>
        <w:suppressAutoHyphens w:val="0"/>
        <w:spacing w:after="160"/>
        <w:jc w:val="both"/>
        <w:rPr>
          <w:rFonts w:ascii="Arial" w:hAnsi="Arial" w:cs="Arial"/>
          <w:color w:val="000000"/>
          <w:sz w:val="20"/>
          <w:szCs w:val="20"/>
          <w:lang w:eastAsia="ru-RU"/>
        </w:rPr>
      </w:pPr>
      <w:r>
        <w:rPr>
          <w:color w:val="000000"/>
          <w:sz w:val="28"/>
          <w:szCs w:val="28"/>
          <w:lang w:eastAsia="ru-RU"/>
        </w:rPr>
        <w:t>96</w:t>
      </w:r>
      <w:r w:rsidR="006918E8" w:rsidRPr="006918E8">
        <w:rPr>
          <w:color w:val="000000"/>
          <w:sz w:val="28"/>
          <w:szCs w:val="28"/>
          <w:lang w:eastAsia="ru-RU"/>
        </w:rPr>
        <w:t>. Администрация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 248-ФЗ.</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Организация подготовки доклада возлагается на Администрацию.</w:t>
      </w:r>
    </w:p>
    <w:p w:rsidR="006918E8" w:rsidRDefault="006918E8" w:rsidP="006918E8">
      <w:pPr>
        <w:suppressAutoHyphens w:val="0"/>
        <w:spacing w:after="160"/>
        <w:rPr>
          <w:rFonts w:ascii="Calibri" w:hAnsi="Calibri" w:cs="Calibri"/>
          <w:color w:val="000000"/>
          <w:sz w:val="22"/>
          <w:szCs w:val="22"/>
          <w:lang w:eastAsia="ru-RU"/>
        </w:rPr>
      </w:pPr>
      <w:r w:rsidRPr="006918E8">
        <w:rPr>
          <w:rFonts w:ascii="Calibri" w:hAnsi="Calibri" w:cs="Calibri"/>
          <w:color w:val="000000"/>
          <w:sz w:val="22"/>
          <w:szCs w:val="22"/>
          <w:lang w:eastAsia="ru-RU"/>
        </w:rPr>
        <w:t> </w:t>
      </w: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Default="009D37F9" w:rsidP="006918E8">
      <w:pPr>
        <w:suppressAutoHyphens w:val="0"/>
        <w:spacing w:after="160"/>
        <w:rPr>
          <w:rFonts w:ascii="Calibri" w:hAnsi="Calibri" w:cs="Calibri"/>
          <w:color w:val="000000"/>
          <w:sz w:val="22"/>
          <w:szCs w:val="22"/>
          <w:lang w:eastAsia="ru-RU"/>
        </w:rPr>
      </w:pPr>
    </w:p>
    <w:p w:rsidR="009D37F9" w:rsidRPr="006918E8" w:rsidRDefault="009D37F9" w:rsidP="006918E8">
      <w:pPr>
        <w:suppressAutoHyphens w:val="0"/>
        <w:spacing w:after="160"/>
        <w:rPr>
          <w:rFonts w:ascii="Arial" w:hAnsi="Arial" w:cs="Arial"/>
          <w:color w:val="000000"/>
          <w:sz w:val="20"/>
          <w:szCs w:val="20"/>
          <w:lang w:eastAsia="ru-RU"/>
        </w:rPr>
      </w:pP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Arial" w:hAnsi="Arial" w:cs="Arial"/>
          <w:color w:val="000000"/>
          <w:sz w:val="20"/>
          <w:szCs w:val="20"/>
          <w:lang w:eastAsia="ru-RU"/>
        </w:rPr>
        <w:t> </w:t>
      </w:r>
    </w:p>
    <w:p w:rsidR="006918E8" w:rsidRPr="006918E8" w:rsidRDefault="006918E8" w:rsidP="009D37F9">
      <w:pPr>
        <w:suppressAutoHyphens w:val="0"/>
        <w:spacing w:after="160"/>
        <w:jc w:val="right"/>
        <w:rPr>
          <w:rFonts w:ascii="Arial" w:hAnsi="Arial" w:cs="Arial"/>
          <w:color w:val="000000"/>
          <w:sz w:val="20"/>
          <w:szCs w:val="20"/>
          <w:lang w:eastAsia="ru-RU"/>
        </w:rPr>
      </w:pPr>
      <w:r w:rsidRPr="006918E8">
        <w:rPr>
          <w:rFonts w:ascii="Calibri" w:hAnsi="Calibri" w:cs="Calibri"/>
          <w:color w:val="000000"/>
          <w:sz w:val="22"/>
          <w:szCs w:val="22"/>
          <w:lang w:eastAsia="ru-RU"/>
        </w:rPr>
        <w:lastRenderedPageBreak/>
        <w:t> </w:t>
      </w:r>
      <w:r w:rsidRPr="006918E8">
        <w:rPr>
          <w:color w:val="000000"/>
          <w:sz w:val="28"/>
          <w:szCs w:val="28"/>
          <w:lang w:eastAsia="ru-RU"/>
        </w:rPr>
        <w:t>Приложение № 2</w:t>
      </w:r>
    </w:p>
    <w:p w:rsidR="006918E8" w:rsidRPr="006918E8" w:rsidRDefault="006918E8" w:rsidP="006918E8">
      <w:pPr>
        <w:suppressAutoHyphens w:val="0"/>
        <w:spacing w:after="160"/>
        <w:jc w:val="right"/>
        <w:rPr>
          <w:rFonts w:ascii="Arial" w:hAnsi="Arial" w:cs="Arial"/>
          <w:color w:val="000000"/>
          <w:sz w:val="20"/>
          <w:szCs w:val="20"/>
          <w:lang w:eastAsia="ru-RU"/>
        </w:rPr>
      </w:pPr>
      <w:r w:rsidRPr="006918E8">
        <w:rPr>
          <w:color w:val="000000"/>
          <w:sz w:val="28"/>
          <w:szCs w:val="28"/>
          <w:lang w:eastAsia="ru-RU"/>
        </w:rPr>
        <w:t xml:space="preserve">к решению Совета </w:t>
      </w:r>
      <w:r w:rsidR="0006437E">
        <w:rPr>
          <w:color w:val="000000"/>
          <w:sz w:val="28"/>
          <w:szCs w:val="28"/>
          <w:lang w:eastAsia="ru-RU"/>
        </w:rPr>
        <w:t xml:space="preserve">народных </w:t>
      </w:r>
      <w:r w:rsidRPr="006918E8">
        <w:rPr>
          <w:color w:val="000000"/>
          <w:sz w:val="28"/>
          <w:szCs w:val="28"/>
          <w:lang w:eastAsia="ru-RU"/>
        </w:rPr>
        <w:t>депутатов</w:t>
      </w:r>
    </w:p>
    <w:p w:rsidR="006918E8" w:rsidRPr="006918E8" w:rsidRDefault="006918E8" w:rsidP="006918E8">
      <w:pPr>
        <w:suppressAutoHyphens w:val="0"/>
        <w:spacing w:after="160"/>
        <w:jc w:val="right"/>
        <w:rPr>
          <w:rFonts w:ascii="Arial" w:hAnsi="Arial" w:cs="Arial"/>
          <w:color w:val="000000"/>
          <w:sz w:val="20"/>
          <w:szCs w:val="20"/>
          <w:lang w:eastAsia="ru-RU"/>
        </w:rPr>
      </w:pPr>
      <w:r w:rsidRPr="006918E8">
        <w:rPr>
          <w:color w:val="000000"/>
          <w:sz w:val="28"/>
          <w:szCs w:val="28"/>
          <w:lang w:eastAsia="ru-RU"/>
        </w:rPr>
        <w:t xml:space="preserve">от </w:t>
      </w:r>
      <w:r w:rsidR="0006437E">
        <w:rPr>
          <w:color w:val="000000"/>
          <w:sz w:val="28"/>
          <w:szCs w:val="28"/>
          <w:lang w:eastAsia="ru-RU"/>
        </w:rPr>
        <w:t xml:space="preserve">  </w:t>
      </w:r>
      <w:r w:rsidR="009C483E">
        <w:rPr>
          <w:color w:val="000000"/>
          <w:sz w:val="28"/>
          <w:szCs w:val="28"/>
          <w:lang w:eastAsia="ru-RU"/>
        </w:rPr>
        <w:t>14</w:t>
      </w:r>
      <w:r w:rsidR="009D37F9">
        <w:rPr>
          <w:color w:val="000000"/>
          <w:sz w:val="28"/>
          <w:szCs w:val="28"/>
          <w:lang w:eastAsia="ru-RU"/>
        </w:rPr>
        <w:t xml:space="preserve"> июня 2022г.</w:t>
      </w:r>
      <w:r w:rsidR="0006437E">
        <w:rPr>
          <w:color w:val="000000"/>
          <w:sz w:val="28"/>
          <w:szCs w:val="28"/>
          <w:lang w:eastAsia="ru-RU"/>
        </w:rPr>
        <w:t xml:space="preserve">   №</w:t>
      </w:r>
      <w:r w:rsidR="00A01339">
        <w:rPr>
          <w:color w:val="000000"/>
          <w:sz w:val="28"/>
          <w:szCs w:val="28"/>
          <w:lang w:eastAsia="ru-RU"/>
        </w:rPr>
        <w:t xml:space="preserve"> </w:t>
      </w:r>
      <w:r w:rsidR="009D37F9">
        <w:rPr>
          <w:color w:val="000000"/>
          <w:sz w:val="28"/>
          <w:szCs w:val="28"/>
          <w:lang w:eastAsia="ru-RU"/>
        </w:rPr>
        <w:t>271-рр</w:t>
      </w:r>
    </w:p>
    <w:p w:rsidR="006918E8" w:rsidRPr="006918E8" w:rsidRDefault="006918E8" w:rsidP="009D37F9">
      <w:pPr>
        <w:suppressAutoHyphens w:val="0"/>
        <w:spacing w:after="160"/>
        <w:jc w:val="center"/>
        <w:rPr>
          <w:rFonts w:ascii="Arial" w:hAnsi="Arial" w:cs="Arial"/>
          <w:color w:val="000000"/>
          <w:sz w:val="20"/>
          <w:szCs w:val="20"/>
          <w:lang w:eastAsia="ru-RU"/>
        </w:rPr>
      </w:pPr>
      <w:bookmarkStart w:id="9" w:name="p344"/>
      <w:bookmarkEnd w:id="9"/>
      <w:r w:rsidRPr="006918E8">
        <w:rPr>
          <w:b/>
          <w:bCs/>
          <w:color w:val="000000"/>
          <w:sz w:val="28"/>
          <w:szCs w:val="28"/>
          <w:lang w:eastAsia="ru-RU"/>
        </w:rPr>
        <w:t>Ключевые показатели</w:t>
      </w:r>
    </w:p>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муниципального контроля на автомобильном транспорте и в дорожном хозяйстве</w:t>
      </w:r>
      <w:r w:rsidR="0006437E">
        <w:rPr>
          <w:b/>
          <w:bCs/>
          <w:color w:val="000000"/>
          <w:sz w:val="28"/>
          <w:szCs w:val="28"/>
          <w:lang w:eastAsia="ru-RU"/>
        </w:rPr>
        <w:t xml:space="preserve"> </w:t>
      </w:r>
      <w:r w:rsidRPr="006918E8">
        <w:rPr>
          <w:b/>
          <w:bCs/>
          <w:color w:val="000000"/>
          <w:sz w:val="28"/>
          <w:szCs w:val="28"/>
          <w:lang w:eastAsia="ru-RU"/>
        </w:rPr>
        <w:t xml:space="preserve">на территории </w:t>
      </w:r>
      <w:r w:rsidR="0006437E" w:rsidRPr="0006437E">
        <w:rPr>
          <w:b/>
          <w:bCs/>
          <w:color w:val="000000"/>
          <w:sz w:val="28"/>
          <w:szCs w:val="28"/>
          <w:lang w:eastAsia="ru-RU"/>
        </w:rPr>
        <w:t>муниципального образования «Таштагольский муниципальный район»</w:t>
      </w:r>
      <w:r w:rsidR="0006437E">
        <w:rPr>
          <w:b/>
          <w:bCs/>
          <w:color w:val="000000"/>
          <w:sz w:val="28"/>
          <w:szCs w:val="28"/>
          <w:lang w:eastAsia="ru-RU"/>
        </w:rPr>
        <w:t xml:space="preserve"> </w:t>
      </w:r>
      <w:r w:rsidRPr="006918E8">
        <w:rPr>
          <w:b/>
          <w:bCs/>
          <w:color w:val="000000"/>
          <w:sz w:val="28"/>
          <w:szCs w:val="28"/>
          <w:lang w:eastAsia="ru-RU"/>
        </w:rPr>
        <w:t>и</w:t>
      </w:r>
      <w:r w:rsidR="0006437E">
        <w:rPr>
          <w:b/>
          <w:bCs/>
          <w:color w:val="000000"/>
          <w:sz w:val="28"/>
          <w:szCs w:val="28"/>
          <w:lang w:eastAsia="ru-RU"/>
        </w:rPr>
        <w:t xml:space="preserve"> </w:t>
      </w:r>
      <w:r w:rsidRPr="006918E8">
        <w:rPr>
          <w:b/>
          <w:bCs/>
          <w:color w:val="000000"/>
          <w:sz w:val="28"/>
          <w:szCs w:val="28"/>
          <w:lang w:eastAsia="ru-RU"/>
        </w:rPr>
        <w:t>их целевые значения, индикативные показатели муниципального контроля на автомобильном транспорте и в дорожном хозяйстве</w:t>
      </w:r>
      <w:r w:rsidR="009D37F9">
        <w:rPr>
          <w:b/>
          <w:bCs/>
          <w:color w:val="000000"/>
          <w:sz w:val="28"/>
          <w:szCs w:val="28"/>
          <w:lang w:eastAsia="ru-RU"/>
        </w:rPr>
        <w:t xml:space="preserve"> </w:t>
      </w:r>
      <w:r w:rsidRPr="006918E8">
        <w:rPr>
          <w:b/>
          <w:bCs/>
          <w:color w:val="000000"/>
          <w:sz w:val="28"/>
          <w:szCs w:val="28"/>
          <w:lang w:eastAsia="ru-RU"/>
        </w:rPr>
        <w:t xml:space="preserve">на </w:t>
      </w:r>
      <w:r w:rsidR="0006437E" w:rsidRPr="006918E8">
        <w:rPr>
          <w:b/>
          <w:bCs/>
          <w:color w:val="000000"/>
          <w:sz w:val="28"/>
          <w:szCs w:val="28"/>
          <w:lang w:eastAsia="ru-RU"/>
        </w:rPr>
        <w:t xml:space="preserve">территории </w:t>
      </w:r>
      <w:r w:rsidR="0006437E" w:rsidRPr="0006437E">
        <w:rPr>
          <w:b/>
          <w:bCs/>
          <w:color w:val="000000"/>
          <w:sz w:val="28"/>
          <w:szCs w:val="28"/>
          <w:lang w:eastAsia="ru-RU"/>
        </w:rPr>
        <w:t>муниципального образования «Таштагольский муниципальный район»</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Ключевые показатели муниципального контроля на автомобильном транспорте и в дорожном хозяйстве и их целевые значения:</w:t>
      </w:r>
    </w:p>
    <w:tbl>
      <w:tblPr>
        <w:tblW w:w="9040" w:type="dxa"/>
        <w:tblInd w:w="2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599"/>
        <w:gridCol w:w="1441"/>
      </w:tblGrid>
      <w:tr w:rsidR="006918E8" w:rsidRPr="006918E8" w:rsidTr="006918E8">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rFonts w:ascii="Calibri" w:hAnsi="Calibri" w:cs="Calibri"/>
                <w:color w:val="000000"/>
                <w:sz w:val="22"/>
                <w:szCs w:val="22"/>
                <w:lang w:eastAsia="ru-RU"/>
              </w:rPr>
              <w:t> </w:t>
            </w:r>
            <w:r w:rsidRPr="006918E8">
              <w:rPr>
                <w:color w:val="000000"/>
                <w:sz w:val="28"/>
                <w:szCs w:val="28"/>
                <w:lang w:eastAsia="ru-RU"/>
              </w:rPr>
              <w:t>Ключевые показатели</w:t>
            </w:r>
          </w:p>
        </w:tc>
        <w:tc>
          <w:tcPr>
            <w:tcW w:w="0" w:type="auto"/>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color w:val="000000"/>
                <w:sz w:val="28"/>
                <w:szCs w:val="28"/>
                <w:lang w:eastAsia="ru-RU"/>
              </w:rPr>
              <w:t>Целевые значения (%)</w:t>
            </w:r>
          </w:p>
        </w:tc>
      </w:tr>
      <w:tr w:rsidR="006918E8" w:rsidRPr="006918E8" w:rsidTr="006918E8">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918E8" w:rsidRPr="006918E8" w:rsidRDefault="006918E8" w:rsidP="00123B19">
            <w:pPr>
              <w:suppressAutoHyphens w:val="0"/>
              <w:spacing w:after="160"/>
              <w:ind w:left="132"/>
              <w:rPr>
                <w:rFonts w:ascii="Arial" w:hAnsi="Arial" w:cs="Arial"/>
                <w:color w:val="000000"/>
                <w:sz w:val="20"/>
                <w:szCs w:val="20"/>
                <w:lang w:eastAsia="ru-RU"/>
              </w:rPr>
            </w:pPr>
            <w:r w:rsidRPr="006918E8">
              <w:rPr>
                <w:color w:val="000000"/>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color w:val="000000"/>
                <w:sz w:val="28"/>
                <w:szCs w:val="28"/>
                <w:lang w:eastAsia="ru-RU"/>
              </w:rPr>
              <w:t>Не менее 70</w:t>
            </w:r>
          </w:p>
        </w:tc>
      </w:tr>
      <w:tr w:rsidR="006918E8" w:rsidRPr="006918E8" w:rsidTr="006918E8">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918E8" w:rsidRPr="006918E8" w:rsidRDefault="006918E8" w:rsidP="00123B19">
            <w:pPr>
              <w:suppressAutoHyphens w:val="0"/>
              <w:spacing w:after="160"/>
              <w:ind w:left="132"/>
              <w:rPr>
                <w:rFonts w:ascii="Arial" w:hAnsi="Arial" w:cs="Arial"/>
                <w:color w:val="000000"/>
                <w:sz w:val="20"/>
                <w:szCs w:val="20"/>
                <w:lang w:eastAsia="ru-RU"/>
              </w:rPr>
            </w:pPr>
            <w:r w:rsidRPr="006918E8">
              <w:rPr>
                <w:color w:val="000000"/>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color w:val="000000"/>
                <w:sz w:val="28"/>
                <w:szCs w:val="28"/>
                <w:lang w:eastAsia="ru-RU"/>
              </w:rPr>
              <w:t>Не более 0</w:t>
            </w:r>
          </w:p>
        </w:tc>
      </w:tr>
      <w:tr w:rsidR="006918E8" w:rsidRPr="006918E8" w:rsidTr="006918E8">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918E8" w:rsidRPr="006918E8" w:rsidRDefault="006918E8" w:rsidP="00123B19">
            <w:pPr>
              <w:suppressAutoHyphens w:val="0"/>
              <w:spacing w:after="160"/>
              <w:ind w:left="132"/>
              <w:rPr>
                <w:rFonts w:ascii="Arial" w:hAnsi="Arial" w:cs="Arial"/>
                <w:color w:val="000000"/>
                <w:sz w:val="20"/>
                <w:szCs w:val="20"/>
                <w:lang w:eastAsia="ru-RU"/>
              </w:rPr>
            </w:pPr>
            <w:r w:rsidRPr="006918E8">
              <w:rPr>
                <w:color w:val="000000"/>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color w:val="000000"/>
                <w:sz w:val="28"/>
                <w:szCs w:val="28"/>
                <w:lang w:eastAsia="ru-RU"/>
              </w:rPr>
              <w:t>Не более 0</w:t>
            </w:r>
          </w:p>
        </w:tc>
      </w:tr>
      <w:tr w:rsidR="006918E8" w:rsidRPr="006918E8" w:rsidTr="006918E8">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918E8" w:rsidRPr="006918E8" w:rsidRDefault="006918E8" w:rsidP="00123B19">
            <w:pPr>
              <w:suppressAutoHyphens w:val="0"/>
              <w:spacing w:after="160"/>
              <w:ind w:left="132"/>
              <w:rPr>
                <w:rFonts w:ascii="Arial" w:hAnsi="Arial" w:cs="Arial"/>
                <w:color w:val="000000"/>
                <w:sz w:val="20"/>
                <w:szCs w:val="20"/>
                <w:lang w:eastAsia="ru-RU"/>
              </w:rPr>
            </w:pPr>
            <w:r w:rsidRPr="006918E8">
              <w:rPr>
                <w:color w:val="000000"/>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918E8" w:rsidRPr="006918E8" w:rsidRDefault="006918E8" w:rsidP="006918E8">
            <w:pPr>
              <w:suppressAutoHyphens w:val="0"/>
              <w:spacing w:after="160"/>
              <w:jc w:val="center"/>
              <w:rPr>
                <w:rFonts w:ascii="Arial" w:hAnsi="Arial" w:cs="Arial"/>
                <w:color w:val="000000"/>
                <w:sz w:val="20"/>
                <w:szCs w:val="20"/>
                <w:lang w:eastAsia="ru-RU"/>
              </w:rPr>
            </w:pPr>
            <w:r w:rsidRPr="006918E8">
              <w:rPr>
                <w:color w:val="000000"/>
                <w:sz w:val="28"/>
                <w:szCs w:val="28"/>
                <w:lang w:eastAsia="ru-RU"/>
              </w:rPr>
              <w:t>Не более 0</w:t>
            </w:r>
          </w:p>
        </w:tc>
      </w:tr>
    </w:tbl>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Индикативные показатели муниципального контроля на автомобильном транспорте и в дорожном хозяйстве на территории муниципального образования: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1) количество обращений граждан и организаций о нарушении обязательных требований, поступивших в Администрацию;</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количество проведенных Администрацией внеплановых контрольных мероприятий;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lastRenderedPageBreak/>
        <w:t>3) количество принятых прокуратурой решений о согласовании проведения Администрацией внепланового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количество выявленных Администрацией нарушений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количество устраненных нарушений обязательных требований;</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количество поступивших возражений в отношении акта контрольного мероприятия;</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количество выданных Администрацией предписаний об устранении нарушений обязательных требований.</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Default="006918E8" w:rsidP="006918E8">
      <w:pPr>
        <w:suppressAutoHyphens w:val="0"/>
        <w:spacing w:after="160"/>
        <w:rPr>
          <w:rFonts w:ascii="Arial" w:hAnsi="Arial" w:cs="Arial"/>
          <w:color w:val="000000"/>
          <w:sz w:val="20"/>
          <w:szCs w:val="20"/>
          <w:lang w:eastAsia="ru-RU"/>
        </w:rPr>
      </w:pPr>
      <w:r w:rsidRPr="006918E8">
        <w:rPr>
          <w:rFonts w:ascii="Arial" w:hAnsi="Arial" w:cs="Arial"/>
          <w:color w:val="000000"/>
          <w:sz w:val="20"/>
          <w:szCs w:val="20"/>
          <w:lang w:eastAsia="ru-RU"/>
        </w:rPr>
        <w:t> </w:t>
      </w: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06437E" w:rsidRDefault="0006437E" w:rsidP="006918E8">
      <w:pPr>
        <w:suppressAutoHyphens w:val="0"/>
        <w:spacing w:after="160"/>
        <w:rPr>
          <w:rFonts w:ascii="Arial" w:hAnsi="Arial" w:cs="Arial"/>
          <w:color w:val="000000"/>
          <w:sz w:val="20"/>
          <w:szCs w:val="20"/>
          <w:lang w:eastAsia="ru-RU"/>
        </w:rPr>
      </w:pPr>
    </w:p>
    <w:p w:rsidR="00D34FDD" w:rsidRDefault="00D34FDD" w:rsidP="006918E8">
      <w:pPr>
        <w:suppressAutoHyphens w:val="0"/>
        <w:spacing w:after="160"/>
        <w:rPr>
          <w:rFonts w:ascii="Arial" w:hAnsi="Arial" w:cs="Arial"/>
          <w:color w:val="000000"/>
          <w:sz w:val="20"/>
          <w:szCs w:val="20"/>
          <w:lang w:eastAsia="ru-RU"/>
        </w:rPr>
      </w:pPr>
    </w:p>
    <w:p w:rsidR="00D34FDD" w:rsidRDefault="00D34FDD" w:rsidP="006918E8">
      <w:pPr>
        <w:suppressAutoHyphens w:val="0"/>
        <w:spacing w:after="160"/>
        <w:rPr>
          <w:rFonts w:ascii="Arial" w:hAnsi="Arial" w:cs="Arial"/>
          <w:color w:val="000000"/>
          <w:sz w:val="20"/>
          <w:szCs w:val="20"/>
          <w:lang w:eastAsia="ru-RU"/>
        </w:rPr>
      </w:pPr>
    </w:p>
    <w:p w:rsidR="00D34FDD" w:rsidRDefault="00D34FDD" w:rsidP="006918E8">
      <w:pPr>
        <w:suppressAutoHyphens w:val="0"/>
        <w:spacing w:after="160"/>
        <w:rPr>
          <w:rFonts w:ascii="Arial" w:hAnsi="Arial" w:cs="Arial"/>
          <w:color w:val="000000"/>
          <w:sz w:val="20"/>
          <w:szCs w:val="20"/>
          <w:lang w:eastAsia="ru-RU"/>
        </w:rPr>
      </w:pPr>
    </w:p>
    <w:p w:rsidR="00D34FDD" w:rsidRDefault="00D34FDD"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Default="009D37F9" w:rsidP="006918E8">
      <w:pPr>
        <w:suppressAutoHyphens w:val="0"/>
        <w:spacing w:after="160"/>
        <w:rPr>
          <w:rFonts w:ascii="Arial" w:hAnsi="Arial" w:cs="Arial"/>
          <w:color w:val="000000"/>
          <w:sz w:val="20"/>
          <w:szCs w:val="20"/>
          <w:lang w:eastAsia="ru-RU"/>
        </w:rPr>
      </w:pPr>
    </w:p>
    <w:p w:rsidR="009D37F9" w:rsidRPr="006918E8" w:rsidRDefault="009D37F9" w:rsidP="006918E8">
      <w:pPr>
        <w:suppressAutoHyphens w:val="0"/>
        <w:spacing w:after="160"/>
        <w:rPr>
          <w:rFonts w:ascii="Arial" w:hAnsi="Arial" w:cs="Arial"/>
          <w:color w:val="000000"/>
          <w:sz w:val="20"/>
          <w:szCs w:val="20"/>
          <w:lang w:eastAsia="ru-RU"/>
        </w:rPr>
      </w:pPr>
    </w:p>
    <w:p w:rsidR="006918E8" w:rsidRPr="006918E8" w:rsidRDefault="006918E8" w:rsidP="009D37F9">
      <w:pPr>
        <w:suppressAutoHyphens w:val="0"/>
        <w:spacing w:after="160"/>
        <w:jc w:val="right"/>
        <w:rPr>
          <w:rFonts w:ascii="Arial" w:hAnsi="Arial" w:cs="Arial"/>
          <w:color w:val="000000"/>
          <w:sz w:val="20"/>
          <w:szCs w:val="20"/>
          <w:lang w:eastAsia="ru-RU"/>
        </w:rPr>
      </w:pPr>
      <w:r w:rsidRPr="006918E8">
        <w:rPr>
          <w:rFonts w:ascii="Arial" w:hAnsi="Arial" w:cs="Arial"/>
          <w:color w:val="000000"/>
          <w:sz w:val="20"/>
          <w:szCs w:val="20"/>
          <w:lang w:eastAsia="ru-RU"/>
        </w:rPr>
        <w:lastRenderedPageBreak/>
        <w:t> </w:t>
      </w:r>
      <w:r w:rsidRPr="006918E8">
        <w:rPr>
          <w:color w:val="000000"/>
          <w:sz w:val="28"/>
          <w:szCs w:val="28"/>
          <w:lang w:eastAsia="ru-RU"/>
        </w:rPr>
        <w:t>Приложение № 3</w:t>
      </w:r>
    </w:p>
    <w:p w:rsidR="006918E8" w:rsidRPr="006918E8" w:rsidRDefault="006918E8" w:rsidP="006918E8">
      <w:pPr>
        <w:suppressAutoHyphens w:val="0"/>
        <w:spacing w:after="160"/>
        <w:jc w:val="right"/>
        <w:rPr>
          <w:rFonts w:ascii="Arial" w:hAnsi="Arial" w:cs="Arial"/>
          <w:color w:val="000000"/>
          <w:sz w:val="20"/>
          <w:szCs w:val="20"/>
          <w:lang w:eastAsia="ru-RU"/>
        </w:rPr>
      </w:pPr>
      <w:r w:rsidRPr="006918E8">
        <w:rPr>
          <w:color w:val="000000"/>
          <w:sz w:val="28"/>
          <w:szCs w:val="28"/>
          <w:lang w:eastAsia="ru-RU"/>
        </w:rPr>
        <w:t xml:space="preserve">к решению Совета </w:t>
      </w:r>
      <w:r w:rsidR="0006437E">
        <w:rPr>
          <w:color w:val="000000"/>
          <w:sz w:val="28"/>
          <w:szCs w:val="28"/>
          <w:lang w:eastAsia="ru-RU"/>
        </w:rPr>
        <w:t xml:space="preserve">народных </w:t>
      </w:r>
      <w:r w:rsidRPr="006918E8">
        <w:rPr>
          <w:color w:val="000000"/>
          <w:sz w:val="28"/>
          <w:szCs w:val="28"/>
          <w:lang w:eastAsia="ru-RU"/>
        </w:rPr>
        <w:t>депутатов</w:t>
      </w:r>
    </w:p>
    <w:p w:rsidR="006918E8" w:rsidRPr="006918E8" w:rsidRDefault="006918E8" w:rsidP="006918E8">
      <w:pPr>
        <w:suppressAutoHyphens w:val="0"/>
        <w:spacing w:after="160"/>
        <w:jc w:val="right"/>
        <w:rPr>
          <w:rFonts w:ascii="Arial" w:hAnsi="Arial" w:cs="Arial"/>
          <w:color w:val="000000"/>
          <w:sz w:val="20"/>
          <w:szCs w:val="20"/>
          <w:lang w:eastAsia="ru-RU"/>
        </w:rPr>
      </w:pPr>
      <w:r w:rsidRPr="006918E8">
        <w:rPr>
          <w:color w:val="000000"/>
          <w:sz w:val="28"/>
          <w:szCs w:val="28"/>
          <w:lang w:eastAsia="ru-RU"/>
        </w:rPr>
        <w:t xml:space="preserve">от </w:t>
      </w:r>
      <w:r w:rsidR="0006437E">
        <w:rPr>
          <w:color w:val="000000"/>
          <w:sz w:val="28"/>
          <w:szCs w:val="28"/>
          <w:lang w:eastAsia="ru-RU"/>
        </w:rPr>
        <w:t xml:space="preserve">  </w:t>
      </w:r>
      <w:r w:rsidR="009C483E">
        <w:rPr>
          <w:color w:val="000000"/>
          <w:sz w:val="28"/>
          <w:szCs w:val="28"/>
          <w:lang w:eastAsia="ru-RU"/>
        </w:rPr>
        <w:t>14</w:t>
      </w:r>
      <w:r w:rsidR="009D37F9">
        <w:rPr>
          <w:color w:val="000000"/>
          <w:sz w:val="28"/>
          <w:szCs w:val="28"/>
          <w:lang w:eastAsia="ru-RU"/>
        </w:rPr>
        <w:t xml:space="preserve"> июня 2022г.</w:t>
      </w:r>
      <w:r w:rsidR="0006437E">
        <w:rPr>
          <w:color w:val="000000"/>
          <w:sz w:val="28"/>
          <w:szCs w:val="28"/>
          <w:lang w:eastAsia="ru-RU"/>
        </w:rPr>
        <w:t xml:space="preserve">   № </w:t>
      </w:r>
      <w:r w:rsidR="009D37F9">
        <w:rPr>
          <w:color w:val="000000"/>
          <w:sz w:val="28"/>
          <w:szCs w:val="28"/>
          <w:lang w:eastAsia="ru-RU"/>
        </w:rPr>
        <w:t>271-рр</w:t>
      </w:r>
    </w:p>
    <w:p w:rsidR="006918E8" w:rsidRPr="006918E8" w:rsidRDefault="006918E8" w:rsidP="006918E8">
      <w:pPr>
        <w:suppressAutoHyphens w:val="0"/>
        <w:spacing w:after="160"/>
        <w:rPr>
          <w:rFonts w:ascii="Arial" w:hAnsi="Arial" w:cs="Arial"/>
          <w:color w:val="000000"/>
          <w:sz w:val="20"/>
          <w:szCs w:val="20"/>
          <w:lang w:eastAsia="ru-RU"/>
        </w:rPr>
      </w:pPr>
      <w:r w:rsidRPr="006918E8">
        <w:rPr>
          <w:rFonts w:ascii="Calibri" w:hAnsi="Calibri" w:cs="Calibri"/>
          <w:color w:val="000000"/>
          <w:sz w:val="22"/>
          <w:szCs w:val="22"/>
          <w:lang w:eastAsia="ru-RU"/>
        </w:rPr>
        <w:t> </w:t>
      </w:r>
    </w:p>
    <w:p w:rsidR="006918E8" w:rsidRPr="006918E8" w:rsidRDefault="006918E8" w:rsidP="006918E8">
      <w:pPr>
        <w:suppressAutoHyphens w:val="0"/>
        <w:spacing w:after="160"/>
        <w:jc w:val="center"/>
        <w:rPr>
          <w:rFonts w:ascii="Arial" w:hAnsi="Arial" w:cs="Arial"/>
          <w:color w:val="000000"/>
          <w:sz w:val="20"/>
          <w:szCs w:val="20"/>
          <w:lang w:eastAsia="ru-RU"/>
        </w:rPr>
      </w:pPr>
      <w:bookmarkStart w:id="10" w:name="p384"/>
      <w:bookmarkEnd w:id="10"/>
      <w:r w:rsidRPr="006918E8">
        <w:rPr>
          <w:b/>
          <w:bCs/>
          <w:color w:val="000000"/>
          <w:sz w:val="28"/>
          <w:szCs w:val="28"/>
          <w:lang w:eastAsia="ru-RU"/>
        </w:rPr>
        <w:t>Перечень</w:t>
      </w:r>
    </w:p>
    <w:p w:rsidR="006918E8" w:rsidRPr="006918E8" w:rsidRDefault="006918E8" w:rsidP="0006437E">
      <w:pPr>
        <w:suppressAutoHyphens w:val="0"/>
        <w:spacing w:after="160"/>
        <w:jc w:val="center"/>
        <w:rPr>
          <w:rFonts w:ascii="Arial" w:hAnsi="Arial" w:cs="Arial"/>
          <w:color w:val="000000"/>
          <w:sz w:val="20"/>
          <w:szCs w:val="20"/>
          <w:lang w:eastAsia="ru-RU"/>
        </w:rPr>
      </w:pPr>
      <w:r w:rsidRPr="006918E8">
        <w:rPr>
          <w:b/>
          <w:bCs/>
          <w:color w:val="000000"/>
          <w:sz w:val="28"/>
          <w:szCs w:val="28"/>
          <w:lang w:eastAsia="ru-RU"/>
        </w:rPr>
        <w:t xml:space="preserve">индикаторов риска нарушения обязательных требований в </w:t>
      </w:r>
      <w:r w:rsidR="007224D5" w:rsidRPr="006918E8">
        <w:rPr>
          <w:b/>
          <w:bCs/>
          <w:color w:val="000000"/>
          <w:sz w:val="28"/>
          <w:szCs w:val="28"/>
          <w:lang w:eastAsia="ru-RU"/>
        </w:rPr>
        <w:t>сфере муниципального</w:t>
      </w:r>
      <w:r w:rsidRPr="006918E8">
        <w:rPr>
          <w:b/>
          <w:bCs/>
          <w:color w:val="000000"/>
          <w:sz w:val="28"/>
          <w:szCs w:val="28"/>
          <w:lang w:eastAsia="ru-RU"/>
        </w:rPr>
        <w:t xml:space="preserve"> контр</w:t>
      </w:r>
      <w:r w:rsidR="0006437E">
        <w:rPr>
          <w:b/>
          <w:bCs/>
          <w:color w:val="000000"/>
          <w:sz w:val="28"/>
          <w:szCs w:val="28"/>
          <w:lang w:eastAsia="ru-RU"/>
        </w:rPr>
        <w:t xml:space="preserve">оля на автомобильном транспорте </w:t>
      </w:r>
      <w:r w:rsidRPr="006918E8">
        <w:rPr>
          <w:b/>
          <w:bCs/>
          <w:color w:val="000000"/>
          <w:sz w:val="28"/>
          <w:szCs w:val="28"/>
          <w:lang w:eastAsia="ru-RU"/>
        </w:rPr>
        <w:t>и</w:t>
      </w:r>
      <w:r w:rsidR="0006437E">
        <w:rPr>
          <w:rFonts w:ascii="Arial" w:hAnsi="Arial" w:cs="Arial"/>
          <w:color w:val="000000"/>
          <w:sz w:val="20"/>
          <w:szCs w:val="20"/>
          <w:lang w:eastAsia="ru-RU"/>
        </w:rPr>
        <w:t xml:space="preserve"> </w:t>
      </w:r>
      <w:r w:rsidRPr="006918E8">
        <w:rPr>
          <w:b/>
          <w:bCs/>
          <w:color w:val="000000"/>
          <w:sz w:val="28"/>
          <w:szCs w:val="28"/>
          <w:lang w:eastAsia="ru-RU"/>
        </w:rPr>
        <w:t xml:space="preserve">в дорожном хозяйстве на </w:t>
      </w:r>
      <w:r w:rsidR="007224D5" w:rsidRPr="006918E8">
        <w:rPr>
          <w:b/>
          <w:bCs/>
          <w:color w:val="000000"/>
          <w:sz w:val="28"/>
          <w:szCs w:val="28"/>
          <w:lang w:eastAsia="ru-RU"/>
        </w:rPr>
        <w:t xml:space="preserve">территории </w:t>
      </w:r>
      <w:r w:rsidR="0006437E" w:rsidRPr="0006437E">
        <w:rPr>
          <w:b/>
          <w:bCs/>
          <w:color w:val="000000"/>
          <w:sz w:val="28"/>
          <w:szCs w:val="28"/>
          <w:lang w:eastAsia="ru-RU"/>
        </w:rPr>
        <w:t>муниципального образования «Таштагольский муниципальный район»</w:t>
      </w:r>
    </w:p>
    <w:p w:rsidR="006918E8" w:rsidRPr="006918E8" w:rsidRDefault="006918E8" w:rsidP="009D37F9">
      <w:pPr>
        <w:suppressAutoHyphens w:val="0"/>
        <w:spacing w:after="160"/>
        <w:jc w:val="both"/>
        <w:rPr>
          <w:rFonts w:ascii="Arial" w:hAnsi="Arial" w:cs="Arial"/>
          <w:color w:val="000000"/>
          <w:sz w:val="20"/>
          <w:szCs w:val="20"/>
          <w:lang w:eastAsia="ru-RU"/>
        </w:rPr>
      </w:pPr>
      <w:r w:rsidRPr="006918E8">
        <w:rPr>
          <w:rFonts w:ascii="Calibri" w:hAnsi="Calibri" w:cs="Calibri"/>
          <w:color w:val="000000"/>
          <w:sz w:val="22"/>
          <w:szCs w:val="22"/>
          <w:lang w:eastAsia="ru-RU"/>
        </w:rPr>
        <w:t> </w:t>
      </w:r>
      <w:r w:rsidRPr="006918E8">
        <w:rPr>
          <w:color w:val="000000"/>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2. Наличие признаков нарушения обязательных требований при осуществлении дорожной деятельности.</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w:t>
      </w:r>
      <w:r w:rsidR="00D34FDD">
        <w:rPr>
          <w:color w:val="000000"/>
          <w:sz w:val="28"/>
          <w:szCs w:val="28"/>
          <w:lang w:eastAsia="ru-RU"/>
        </w:rPr>
        <w:t xml:space="preserve">а) на автомобильном транспорте </w:t>
      </w:r>
      <w:r w:rsidRPr="006918E8">
        <w:rPr>
          <w:color w:val="000000"/>
          <w:sz w:val="28"/>
          <w:szCs w:val="28"/>
          <w:lang w:eastAsia="ru-RU"/>
        </w:rPr>
        <w:t>и в дорожном хозяйстве в области организации регулярных перевозок.</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6918E8" w:rsidRPr="006918E8" w:rsidRDefault="006918E8" w:rsidP="006918E8">
      <w:pPr>
        <w:suppressAutoHyphens w:val="0"/>
        <w:spacing w:after="160"/>
        <w:jc w:val="both"/>
        <w:rPr>
          <w:rFonts w:ascii="Arial" w:hAnsi="Arial" w:cs="Arial"/>
          <w:color w:val="000000"/>
          <w:sz w:val="20"/>
          <w:szCs w:val="20"/>
          <w:lang w:eastAsia="ru-RU"/>
        </w:rPr>
      </w:pPr>
      <w:r w:rsidRPr="006918E8">
        <w:rPr>
          <w:color w:val="000000"/>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5504D" w:rsidRPr="0006437E" w:rsidRDefault="006918E8" w:rsidP="0006437E">
      <w:pPr>
        <w:suppressAutoHyphens w:val="0"/>
        <w:spacing w:after="160"/>
        <w:jc w:val="both"/>
        <w:rPr>
          <w:rFonts w:ascii="Arial" w:hAnsi="Arial" w:cs="Arial"/>
          <w:color w:val="000000"/>
          <w:sz w:val="20"/>
          <w:szCs w:val="20"/>
          <w:lang w:eastAsia="ru-RU"/>
        </w:rPr>
      </w:pPr>
      <w:r w:rsidRPr="006918E8">
        <w:rPr>
          <w:color w:val="000000"/>
          <w:sz w:val="28"/>
          <w:szCs w:val="28"/>
          <w:lang w:eastAsia="ru-RU"/>
        </w:rPr>
        <w:t>7. Поступление информации о нарушении обязательных требований при производстве дорожных работ.</w:t>
      </w:r>
    </w:p>
    <w:sectPr w:rsidR="00D5504D" w:rsidRPr="0006437E" w:rsidSect="00123B1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B7D"/>
    <w:multiLevelType w:val="hybridMultilevel"/>
    <w:tmpl w:val="2DE8A5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1AE3D16"/>
    <w:multiLevelType w:val="hybridMultilevel"/>
    <w:tmpl w:val="89C4B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C550A"/>
    <w:multiLevelType w:val="hybridMultilevel"/>
    <w:tmpl w:val="2D94DE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9783227"/>
    <w:multiLevelType w:val="hybridMultilevel"/>
    <w:tmpl w:val="4EB28626"/>
    <w:lvl w:ilvl="0" w:tplc="643CC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861135"/>
    <w:multiLevelType w:val="hybridMultilevel"/>
    <w:tmpl w:val="A53C7D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D36"/>
    <w:rsid w:val="0000432E"/>
    <w:rsid w:val="0002789C"/>
    <w:rsid w:val="000356AB"/>
    <w:rsid w:val="0006437E"/>
    <w:rsid w:val="000F2D36"/>
    <w:rsid w:val="00123B19"/>
    <w:rsid w:val="00174D35"/>
    <w:rsid w:val="001875A4"/>
    <w:rsid w:val="001F31F0"/>
    <w:rsid w:val="002276DF"/>
    <w:rsid w:val="002D3CCC"/>
    <w:rsid w:val="002F36C7"/>
    <w:rsid w:val="005D394E"/>
    <w:rsid w:val="006918E8"/>
    <w:rsid w:val="006B743B"/>
    <w:rsid w:val="006D1A57"/>
    <w:rsid w:val="007224D5"/>
    <w:rsid w:val="008957B4"/>
    <w:rsid w:val="009C483E"/>
    <w:rsid w:val="009D2B60"/>
    <w:rsid w:val="009D37F9"/>
    <w:rsid w:val="00A01339"/>
    <w:rsid w:val="00AD4472"/>
    <w:rsid w:val="00B17235"/>
    <w:rsid w:val="00C75518"/>
    <w:rsid w:val="00CB3908"/>
    <w:rsid w:val="00D27D49"/>
    <w:rsid w:val="00D34FDD"/>
    <w:rsid w:val="00D37E60"/>
    <w:rsid w:val="00D5504D"/>
    <w:rsid w:val="00D879AE"/>
    <w:rsid w:val="00E7713C"/>
    <w:rsid w:val="00E805D9"/>
    <w:rsid w:val="00F255C4"/>
    <w:rsid w:val="00F5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E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172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918E8"/>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18E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918E8"/>
    <w:pPr>
      <w:suppressAutoHyphens w:val="0"/>
      <w:spacing w:before="100" w:beforeAutospacing="1" w:after="100" w:afterAutospacing="1"/>
    </w:pPr>
    <w:rPr>
      <w:lang w:eastAsia="ru-RU"/>
    </w:rPr>
  </w:style>
  <w:style w:type="character" w:styleId="a4">
    <w:name w:val="Hyperlink"/>
    <w:basedOn w:val="a0"/>
    <w:uiPriority w:val="99"/>
    <w:semiHidden/>
    <w:unhideWhenUsed/>
    <w:rsid w:val="006918E8"/>
    <w:rPr>
      <w:color w:val="0000FF"/>
      <w:u w:val="single"/>
    </w:rPr>
  </w:style>
  <w:style w:type="paragraph" w:customStyle="1" w:styleId="consplustitle">
    <w:name w:val="consplustitle"/>
    <w:basedOn w:val="a"/>
    <w:rsid w:val="006918E8"/>
    <w:pPr>
      <w:suppressAutoHyphens w:val="0"/>
      <w:spacing w:before="100" w:beforeAutospacing="1" w:after="100" w:afterAutospacing="1"/>
    </w:pPr>
    <w:rPr>
      <w:lang w:eastAsia="ru-RU"/>
    </w:rPr>
  </w:style>
  <w:style w:type="paragraph" w:customStyle="1" w:styleId="consplusnormal">
    <w:name w:val="consplusnormal"/>
    <w:basedOn w:val="a"/>
    <w:rsid w:val="006918E8"/>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B17235"/>
    <w:rPr>
      <w:rFonts w:asciiTheme="majorHAnsi" w:eastAsiaTheme="majorEastAsia" w:hAnsiTheme="majorHAnsi" w:cstheme="majorBidi"/>
      <w:color w:val="365F91" w:themeColor="accent1" w:themeShade="BF"/>
      <w:sz w:val="26"/>
      <w:szCs w:val="26"/>
      <w:lang w:eastAsia="ar-SA"/>
    </w:rPr>
  </w:style>
  <w:style w:type="paragraph" w:styleId="a5">
    <w:name w:val="List Paragraph"/>
    <w:basedOn w:val="a"/>
    <w:uiPriority w:val="34"/>
    <w:qFormat/>
    <w:rsid w:val="005D394E"/>
    <w:pPr>
      <w:ind w:left="720"/>
      <w:contextualSpacing/>
    </w:pPr>
  </w:style>
  <w:style w:type="paragraph" w:customStyle="1" w:styleId="ConsPlusNormal0">
    <w:name w:val="ConsPlusNormal"/>
    <w:rsid w:val="00AD447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58853526">
      <w:bodyDiv w:val="1"/>
      <w:marLeft w:val="0"/>
      <w:marRight w:val="0"/>
      <w:marTop w:val="0"/>
      <w:marBottom w:val="0"/>
      <w:divBdr>
        <w:top w:val="none" w:sz="0" w:space="0" w:color="auto"/>
        <w:left w:val="none" w:sz="0" w:space="0" w:color="auto"/>
        <w:bottom w:val="none" w:sz="0" w:space="0" w:color="auto"/>
        <w:right w:val="none" w:sz="0" w:space="0" w:color="auto"/>
      </w:divBdr>
    </w:div>
    <w:div w:id="15701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resheniya/118696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uob.ru/aktualno/npa/resheniya/1186963.html" TargetMode="External"/><Relationship Id="rId12"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onsultant.op.ru/region/static4018_00_50_492669/document_notes_inner.htm?" TargetMode="External"/><Relationship Id="rId5" Type="http://schemas.openxmlformats.org/officeDocument/2006/relationships/webSettings" Target="webSettings.xml"/><Relationship Id="rId10" Type="http://schemas.openxmlformats.org/officeDocument/2006/relationships/hyperlink" Target="http://consultant.op.ru/region/static4018_00_50_492669/document_notes_inner.htm?" TargetMode="External"/><Relationship Id="rId4" Type="http://schemas.openxmlformats.org/officeDocument/2006/relationships/settings" Target="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19F9-7252-4240-8A36-A530717C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7452</Words>
  <Characters>42479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cp:lastModifiedBy>Пользователь</cp:lastModifiedBy>
  <cp:revision>5</cp:revision>
  <dcterms:created xsi:type="dcterms:W3CDTF">2022-06-08T03:26:00Z</dcterms:created>
  <dcterms:modified xsi:type="dcterms:W3CDTF">2022-06-09T07:14:00Z</dcterms:modified>
</cp:coreProperties>
</file>