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E13B0C">
              <w:rPr>
                <w:color w:val="000000"/>
              </w:rPr>
              <w:t>4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1A179B" w:rsidP="00DB42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</w:t>
            </w:r>
            <w:r>
              <w:rPr>
                <w:color w:val="000000"/>
                <w:lang w:val="en-US"/>
              </w:rPr>
              <w:t xml:space="preserve"> </w:t>
            </w:r>
            <w:r w:rsidR="00DB425C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>202</w:t>
            </w:r>
            <w:r w:rsidR="00DB425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года № </w:t>
            </w:r>
            <w:r w:rsidR="00DB425C">
              <w:rPr>
                <w:color w:val="000000"/>
              </w:rPr>
              <w:t xml:space="preserve">      </w:t>
            </w:r>
            <w:proofErr w:type="gramStart"/>
            <w:r w:rsidR="003C615C">
              <w:rPr>
                <w:color w:val="000000"/>
              </w:rPr>
              <w:t>-</w:t>
            </w:r>
            <w:proofErr w:type="spellStart"/>
            <w:r w:rsidR="003C615C">
              <w:rPr>
                <w:color w:val="000000"/>
              </w:rPr>
              <w:t>р</w:t>
            </w:r>
            <w:proofErr w:type="gramEnd"/>
            <w:r w:rsidR="003C615C">
              <w:rPr>
                <w:color w:val="000000"/>
              </w:rPr>
              <w:t>р</w:t>
            </w:r>
            <w:proofErr w:type="spellEnd"/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8D48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8D4802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>
              <w:rPr>
                <w:color w:val="000000"/>
                <w:lang w:val="en-US"/>
              </w:rPr>
              <w:t>2</w:t>
            </w:r>
            <w:r w:rsidR="008D480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года №</w:t>
            </w:r>
            <w:r w:rsidR="008D4802">
              <w:rPr>
                <w:color w:val="000000"/>
              </w:rPr>
              <w:t>22</w:t>
            </w:r>
            <w:r w:rsidR="002A155C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8D4802">
        <w:rPr>
          <w:b/>
          <w:bCs/>
        </w:rPr>
        <w:t>2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8D4802">
        <w:rPr>
          <w:b/>
          <w:bCs/>
        </w:rPr>
        <w:t>3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8D4802">
        <w:rPr>
          <w:b/>
          <w:bCs/>
        </w:rPr>
        <w:t>4</w:t>
      </w:r>
      <w:r w:rsidR="001325F2" w:rsidRPr="001325F2">
        <w:rPr>
          <w:b/>
          <w:bCs/>
        </w:rPr>
        <w:t xml:space="preserve"> годов</w:t>
      </w:r>
      <w:proofErr w:type="gramEnd"/>
    </w:p>
    <w:p w:rsidR="00142B07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525" w:type="dxa"/>
        <w:tblInd w:w="93" w:type="dxa"/>
        <w:tblLook w:val="04A0" w:firstRow="1" w:lastRow="0" w:firstColumn="1" w:lastColumn="0" w:noHBand="0" w:noVBand="1"/>
      </w:tblPr>
      <w:tblGrid>
        <w:gridCol w:w="2850"/>
        <w:gridCol w:w="561"/>
        <w:gridCol w:w="437"/>
        <w:gridCol w:w="494"/>
        <w:gridCol w:w="1033"/>
        <w:gridCol w:w="523"/>
        <w:gridCol w:w="1665"/>
        <w:gridCol w:w="1481"/>
        <w:gridCol w:w="1481"/>
      </w:tblGrid>
      <w:tr w:rsidR="00142B07" w:rsidRPr="00142B07" w:rsidTr="00314AFE">
        <w:trPr>
          <w:trHeight w:val="22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142B07">
              <w:rPr>
                <w:rFonts w:ascii="Arial CYR" w:hAnsi="Arial CYR" w:cs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142B07">
              <w:rPr>
                <w:rFonts w:ascii="Arial CYR" w:hAnsi="Arial CYR" w:cs="Arial CYR"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42B07" w:rsidRPr="00142B07" w:rsidTr="00314AFE">
        <w:trPr>
          <w:trHeight w:val="1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42B07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42B07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42B07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42B07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42B07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42B07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42B07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42B07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42B07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1 780 378,13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1 361 650,88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671 230,47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муниципального образования "Таштагольский муниципальный район""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1 780 378,13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1 361 650,88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671 230,47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69 760,90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44 899,70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45 069,30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11 899,00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11 899,00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7 939,00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Проведение выборов в исполнительные, законодательн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ы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17 107,70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3 222,30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3 392,30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10 709,40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10 709,40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10 709,40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10 709,40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10 709,40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10 659,40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3 013,30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3 013,30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2 509,50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723,60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629 703,89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86 627,00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87 227,00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"Поддержка топливно-энерг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142B07" w:rsidRPr="00142B07" w:rsidTr="00314AFE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225 632,00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44 257,00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225 632,00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44 257,00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221 330,92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44 257,00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55 505,92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44 257,00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22 148,93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11 698,94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12 298,94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22 148,93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11 698,94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22 148,93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11 698,94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22 148,93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11 698,94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33 056,99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165 825,00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165 825,00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165 825,00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165 825,00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330 041,89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1 042 777,81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1 198 473,55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504 733,67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197 508,74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197 730,95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60 097,40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192 508,74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192 508,74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192 472,15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193 286,76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57 499,40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161 855,99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175 559,64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51 911,93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161 855,99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161 855,99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161 855,99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19 357,94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17 727,12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5 587,47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19 357,94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19 357,94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19 357,94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осуществляемых за счет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местного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11 258,21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11 258,21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11 258,21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11 258,21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834 737,35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999 001,20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442 894,87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834 737,35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999 001,20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442 894,87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185 890,81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397 220,00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27 320,81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27 320,81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158 570,00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396 990,00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158 570,00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396 990,00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158 570,00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396 990,00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158 570,00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396 990,00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648 846,54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601 781,20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442 894,87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31 830,71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615,37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31 830,71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615,37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31 163,51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31 163,51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31 163,51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617 015,83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601 165,83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442 894,87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617 015,83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601 165,83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442 894,87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617 015,83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601 165,83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442 894,87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617 015,83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601 165,83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442 894,87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10 421,72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9 131,40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9 131,40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8 400,00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149,62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"Профилактика безнадзорности и правонарушений несовершеннолетних в Таштагольском м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33 757,53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29 639,01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32 188,50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1 744,68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1 744,68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1 744,68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934,48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934,48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934,48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934,48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1 650,00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810,20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1 620,40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32 002,85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32 002,85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311,55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311,55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311,55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311,55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311,55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31 691,30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13 060,80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455 745,35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455 745,35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42 900,50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42 663,50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"Развитие физической культуры и спорта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42 228,50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42 228,50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412 824,85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"Развитие физической культуры и спорта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320 199,90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319 219,90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319 219,90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319 219,90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319 219,90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319 219,90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"Развитие физической культуры и спорта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40 022,70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38 846,60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1 176,10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5 868,55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"Развитие физической культуры и спорта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4 145,20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71,73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9 798,00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9 798,00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9 738,32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9 738,32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2 296,42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2 196,42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2 196,42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1 740,62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1 740,62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1 195,62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"Управление и распоряжение муниципальным имуществом"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413 037,39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413 037,39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413 037,39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265 887,60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265 887,60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265 887,60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142B07" w:rsidRPr="00142B07" w:rsidTr="00314AFE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232 087,60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142B07" w:rsidRPr="00142B07" w:rsidTr="00314AFE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147 149,79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3 212,80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3 212,80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1 327 003,49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1 308 117,70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1 313 696,08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1 327 003,49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1 308 117,70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1 313 696,08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1 267 633,19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1 250 941,30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1 256 519,68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423 865,06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389 335,50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373 568,44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419 986,40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389 305,50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373 538,44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419 986,40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389 305,50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373 538,44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215 625,20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184 944,30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169 177,24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179,10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6 567,04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8 321,63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7 151,30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4 227,20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164 455,87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140 844,93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128 535,77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162 784,68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140 844,93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128 535,77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1 671,19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686 921,62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723 098,91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746 113,38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34 863,30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33 692,04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33 105,30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Уплата налогов, сборов и иных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88 890,43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88 890,43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88 890,43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88 890,43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88 890,43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647 988,32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599 446,44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591 227,97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647 988,32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599 446,44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591 227,97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644 445,47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599 446,44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581 747,64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111 396,46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68 609,94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52 737,14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25 061,36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25 061,36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66,72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21 120,80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12 190,83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12 154,73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3 873,84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3 128,80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1 646,30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86 059,19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77 531,08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8 528,11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6 063,61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3 851,10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2 026,30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2 021,41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683,70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359,70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3 921,54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3 167,40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1 666,60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39 097,90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142B07" w:rsidRPr="00142B07" w:rsidTr="00314AFE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35 345,23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35 345,23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27 105,60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7 974,28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9 480,33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3 542,85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3 542,85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3 542,85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3 542,85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74 600,72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67 823,30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66 541,66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61 800,34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56 823,30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55 541,66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60 606,79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56 174,91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54 256,10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61 800,34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56 823,30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55 541,66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60 606,79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56 174,91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54 256,10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60 606,79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56 174,91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54 256,10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60 138,49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56 174,91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54 256,10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468,30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1 193,55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648,39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1 285,56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1 193,55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648,39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1 285,56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1 193,55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648,39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1 285,56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80 118,51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68 556,31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68 168,93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11 495,24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"Питание школьников из малообеспеченных семей"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5 786,64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5 786,64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3 174,40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3 174,40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3 093,40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Социальные выплаты гражданам, кроме публичных нормативных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D4076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"Профилактика безнадзорности и правонарушений несовершеннолетних в Таштагольском м</w:t>
            </w:r>
            <w:r w:rsidR="00D4076C">
              <w:rPr>
                <w:rFonts w:ascii="Arial CYR" w:hAnsi="Arial CYR" w:cs="Arial CYR"/>
                <w:b/>
                <w:bCs/>
                <w:sz w:val="16"/>
                <w:szCs w:val="16"/>
              </w:rPr>
              <w:t>у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 и иные социальные выплаты гражданам,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68 613,27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62 338,33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61 956,33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68 613,27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62 338,33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61 956,33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6 930,80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473,23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19 936,63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16 927,00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16 838,30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2 877,08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216,45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36 904,63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33 874,23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33 580,93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2 032,69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631,84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447,63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205,83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2 815,41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2 499,41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2 499,41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1 913,43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577,98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59 370,30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57 176,40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57 176,40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7 615,60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7 245,60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7 245,60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D4076C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Ведомственная целевая программа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2 392,60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2 392,60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2 392,60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дств дл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Предоставление бесплатного проезда отдельным категориям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51 530,80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142B07" w:rsidRPr="00142B07" w:rsidTr="00314AFE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142B07" w:rsidRPr="00142B07" w:rsidTr="00314A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" w:name="_GoBack"/>
            <w:bookmarkEnd w:id="1"/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232 540,26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232 540,26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55 243,40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37 979,80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57 129,20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55 063,40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"Культура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55 063,40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43 380,82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55 063,40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43 380,82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43 380,82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37 799,80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36 358,45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34 440,52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31 244,50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29 803,15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7 680,30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7 180,30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11 682,58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20 590,75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"Обеспечение персонифицированного финансирования дополнительного образования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176 994,86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171 256,36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140 752,02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144 652,02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2 006,97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2 006,97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2 006,97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2 006,97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2 006,97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3 318,07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3 318,07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2 666,67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3 026,92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142B07" w:rsidRPr="00142B07" w:rsidTr="00314AFE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3 026,92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3 026,92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3 026,92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162 639,30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140 062,30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144 062,30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8 591,40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8 591,40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8 491,40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23 074,00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23 074,00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22 974,00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91 123,85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76 853,93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80 853,93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91 123,85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76 853,93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80 853,93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80 156,35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66 673,43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70 673,43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29 766,60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29 766,60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29 766,60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"Культура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1 787,30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3 951,20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"Культура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42B07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222 930,77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190 732,10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190 733,61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222 930,77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190 732,10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190 733,61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1 689,29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1 115,29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04100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42B07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142B07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255,90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</w:tr>
      <w:tr w:rsidR="00142B07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07" w:rsidRPr="00142B07" w:rsidRDefault="00142B07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2A192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269,91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81,38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221 241,48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189 635,10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189 636,61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166 159,80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153 682,80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153 682,80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7 339,00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7 339,00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5 566,90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1 681,10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3 258,00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3 258,00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2 813,00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2A192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155 559,80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155 559,80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D4076C" w:rsidRPr="00142B07" w:rsidTr="00314AFE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D4076C" w:rsidRPr="00142B07" w:rsidTr="00314AFE">
        <w:trPr>
          <w:trHeight w:val="13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110 653,30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6 505,20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6 505,20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683,00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4 972,40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849,80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11 567,58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9 908,00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9 258,00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Почетных граждан Таштагольского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3 850,00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3 832,00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4 850,00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"Возрождение и развитие коренного (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2A192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D4076C" w:rsidRPr="00142B07" w:rsidTr="00314AFE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D4076C" w:rsidRPr="00142B07" w:rsidTr="00314AFE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Социальное обеспечение и иные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79100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D4076C" w:rsidRPr="00142B07" w:rsidTr="00314AFE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компенсации, меры социальной поддержки по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D4076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"Профилактика безнадзорности и правонарушений несовершеннолетних в Таштагольском м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38 369,30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33 639,60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33 641,11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5 276,00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3 561,80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3 561,80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2 357,80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2 357,80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114,04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2 243,76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1 030,50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1 030,50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2A192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33 094,81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33 094,81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6 724,51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5 161,06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5 163,60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5 164,76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1 559,40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1 559,40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1 559,75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1 964,40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631,90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463,30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"Контрольно-счетная комиссия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265,00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947,70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75 966,60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59 527,80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76 102,90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Казского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7 378,20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1 072,00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5 530,00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Каларского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5 231,60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5 242,90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5 204,50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4 744,00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4 860,00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4 826,00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95,90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Коуринского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3 281,10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3 140,80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3 137,40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3 032,00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Кызыл-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3 787,40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3 429,50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3 430,50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образования Таштагольский муниципальный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3 406,00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3 318,00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37,30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Мундыбашского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11 472,50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5 734,70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5 655,30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Непрограммное направление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99000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5 106,00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4 733,00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4 650,00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181,10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169,70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3 442,10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3 336,00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3 514,40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3 223,00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3 186,00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3 365,00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8 263,00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мцниципальном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172,20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Темиртауского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3 168,60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491,90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499,60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Усть-Кабырзинского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5 298,70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4 602,60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4 594,40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4 886,50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4 459,00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4 452,00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67,20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c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кого</w:t>
            </w:r>
            <w:proofErr w:type="spell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10 888,00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786,20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783,30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8 758,70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8 758,70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8 758,70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8 758,70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24100 </w:t>
            </w: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D4076C" w:rsidRPr="00142B07" w:rsidTr="00314AF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D4076C" w:rsidRPr="00142B07" w:rsidTr="00314AFE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D4076C" w:rsidRPr="00142B07" w:rsidTr="00314AFE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4 528 998,38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3 605 839,71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76C" w:rsidRPr="00142B07" w:rsidRDefault="00D4076C" w:rsidP="00142B0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2B07">
              <w:rPr>
                <w:rFonts w:ascii="Arial CYR" w:hAnsi="Arial CYR" w:cs="Arial CYR"/>
                <w:sz w:val="16"/>
                <w:szCs w:val="16"/>
              </w:rPr>
              <w:t>2 889 524,98</w:t>
            </w:r>
          </w:p>
        </w:tc>
      </w:tr>
    </w:tbl>
    <w:p w:rsidR="0027465A" w:rsidRDefault="0027465A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27465A" w:rsidSect="00CF1069">
      <w:footerReference w:type="default" r:id="rId8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07" w:rsidRDefault="00142B07" w:rsidP="0003771C">
      <w:r>
        <w:separator/>
      </w:r>
    </w:p>
  </w:endnote>
  <w:endnote w:type="continuationSeparator" w:id="0">
    <w:p w:rsidR="00142B07" w:rsidRDefault="00142B07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07" w:rsidRDefault="00142B07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4AFE">
      <w:rPr>
        <w:noProof/>
      </w:rPr>
      <w:t>63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07" w:rsidRDefault="00142B07" w:rsidP="0003771C">
      <w:r>
        <w:separator/>
      </w:r>
    </w:p>
  </w:footnote>
  <w:footnote w:type="continuationSeparator" w:id="0">
    <w:p w:rsidR="00142B07" w:rsidRDefault="00142B07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771C"/>
    <w:rsid w:val="0005042E"/>
    <w:rsid w:val="00054CE9"/>
    <w:rsid w:val="00055523"/>
    <w:rsid w:val="0007046E"/>
    <w:rsid w:val="00071DAB"/>
    <w:rsid w:val="00074F7E"/>
    <w:rsid w:val="000832DB"/>
    <w:rsid w:val="000853C6"/>
    <w:rsid w:val="000862E7"/>
    <w:rsid w:val="000D32BC"/>
    <w:rsid w:val="000D60B7"/>
    <w:rsid w:val="000E20C7"/>
    <w:rsid w:val="000F0B22"/>
    <w:rsid w:val="000F0C59"/>
    <w:rsid w:val="00100C0C"/>
    <w:rsid w:val="00113403"/>
    <w:rsid w:val="001325F2"/>
    <w:rsid w:val="00142B07"/>
    <w:rsid w:val="00145D46"/>
    <w:rsid w:val="00162D7C"/>
    <w:rsid w:val="001636EB"/>
    <w:rsid w:val="00163DD7"/>
    <w:rsid w:val="00165E84"/>
    <w:rsid w:val="00181C69"/>
    <w:rsid w:val="00184392"/>
    <w:rsid w:val="00186D0D"/>
    <w:rsid w:val="00194575"/>
    <w:rsid w:val="001A179B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20554C"/>
    <w:rsid w:val="00213860"/>
    <w:rsid w:val="00214ECE"/>
    <w:rsid w:val="00214FC8"/>
    <w:rsid w:val="00215039"/>
    <w:rsid w:val="00221E0C"/>
    <w:rsid w:val="00226EAF"/>
    <w:rsid w:val="00237A66"/>
    <w:rsid w:val="00240ECC"/>
    <w:rsid w:val="002450E7"/>
    <w:rsid w:val="00245D94"/>
    <w:rsid w:val="0024701A"/>
    <w:rsid w:val="002519A9"/>
    <w:rsid w:val="002616A2"/>
    <w:rsid w:val="002627A0"/>
    <w:rsid w:val="00263BF5"/>
    <w:rsid w:val="00273D9D"/>
    <w:rsid w:val="0027465A"/>
    <w:rsid w:val="00274DAD"/>
    <w:rsid w:val="00292260"/>
    <w:rsid w:val="002A155C"/>
    <w:rsid w:val="002B2078"/>
    <w:rsid w:val="002C06D8"/>
    <w:rsid w:val="002D15F2"/>
    <w:rsid w:val="002E1AC8"/>
    <w:rsid w:val="002E23A0"/>
    <w:rsid w:val="002E7AEE"/>
    <w:rsid w:val="002F08AF"/>
    <w:rsid w:val="002F3296"/>
    <w:rsid w:val="00311CF7"/>
    <w:rsid w:val="00314AFE"/>
    <w:rsid w:val="003264AD"/>
    <w:rsid w:val="00332B41"/>
    <w:rsid w:val="0033382D"/>
    <w:rsid w:val="003341B0"/>
    <w:rsid w:val="00362778"/>
    <w:rsid w:val="003660B1"/>
    <w:rsid w:val="0037142A"/>
    <w:rsid w:val="0037737B"/>
    <w:rsid w:val="00393400"/>
    <w:rsid w:val="003A4AF4"/>
    <w:rsid w:val="003A629B"/>
    <w:rsid w:val="003C3EBD"/>
    <w:rsid w:val="003C615C"/>
    <w:rsid w:val="003E1808"/>
    <w:rsid w:val="003E582E"/>
    <w:rsid w:val="003E6F8A"/>
    <w:rsid w:val="00406572"/>
    <w:rsid w:val="004231E5"/>
    <w:rsid w:val="004243F4"/>
    <w:rsid w:val="004403F3"/>
    <w:rsid w:val="004436E9"/>
    <w:rsid w:val="00451D93"/>
    <w:rsid w:val="00461020"/>
    <w:rsid w:val="00463D49"/>
    <w:rsid w:val="00464312"/>
    <w:rsid w:val="0046712C"/>
    <w:rsid w:val="00475BD4"/>
    <w:rsid w:val="0048322C"/>
    <w:rsid w:val="0048747B"/>
    <w:rsid w:val="00487ABF"/>
    <w:rsid w:val="004B56F2"/>
    <w:rsid w:val="004C7EAC"/>
    <w:rsid w:val="004D129A"/>
    <w:rsid w:val="004D38D3"/>
    <w:rsid w:val="004E5A6F"/>
    <w:rsid w:val="004E7EED"/>
    <w:rsid w:val="004F2B32"/>
    <w:rsid w:val="004F341E"/>
    <w:rsid w:val="004F5558"/>
    <w:rsid w:val="005029F1"/>
    <w:rsid w:val="00521FCC"/>
    <w:rsid w:val="0052632B"/>
    <w:rsid w:val="0053540C"/>
    <w:rsid w:val="00544000"/>
    <w:rsid w:val="005527A8"/>
    <w:rsid w:val="005565B3"/>
    <w:rsid w:val="005706C0"/>
    <w:rsid w:val="0057304F"/>
    <w:rsid w:val="00587506"/>
    <w:rsid w:val="00591437"/>
    <w:rsid w:val="005A5B83"/>
    <w:rsid w:val="005B07F0"/>
    <w:rsid w:val="005B2B11"/>
    <w:rsid w:val="005B378B"/>
    <w:rsid w:val="005C10D1"/>
    <w:rsid w:val="005D13AB"/>
    <w:rsid w:val="005D3E64"/>
    <w:rsid w:val="005D79D2"/>
    <w:rsid w:val="005F69D1"/>
    <w:rsid w:val="00603055"/>
    <w:rsid w:val="00620892"/>
    <w:rsid w:val="006240B3"/>
    <w:rsid w:val="006416DC"/>
    <w:rsid w:val="0065641B"/>
    <w:rsid w:val="00665088"/>
    <w:rsid w:val="006666BC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B73F7"/>
    <w:rsid w:val="006D08B6"/>
    <w:rsid w:val="006D4A41"/>
    <w:rsid w:val="006D5B70"/>
    <w:rsid w:val="006E028A"/>
    <w:rsid w:val="006E646A"/>
    <w:rsid w:val="006F1D7F"/>
    <w:rsid w:val="006F7176"/>
    <w:rsid w:val="00701F8A"/>
    <w:rsid w:val="00713F98"/>
    <w:rsid w:val="00720073"/>
    <w:rsid w:val="007246BC"/>
    <w:rsid w:val="00733EA6"/>
    <w:rsid w:val="007370B5"/>
    <w:rsid w:val="0076013F"/>
    <w:rsid w:val="00777B4C"/>
    <w:rsid w:val="00787433"/>
    <w:rsid w:val="00797F77"/>
    <w:rsid w:val="007B0B3B"/>
    <w:rsid w:val="007B228B"/>
    <w:rsid w:val="007B6FFA"/>
    <w:rsid w:val="007C5FAE"/>
    <w:rsid w:val="007C73C9"/>
    <w:rsid w:val="007E13EB"/>
    <w:rsid w:val="007E50CD"/>
    <w:rsid w:val="007F0A8B"/>
    <w:rsid w:val="007F4A3F"/>
    <w:rsid w:val="007F74C8"/>
    <w:rsid w:val="008052FF"/>
    <w:rsid w:val="00820922"/>
    <w:rsid w:val="00820E38"/>
    <w:rsid w:val="00823C10"/>
    <w:rsid w:val="0084004C"/>
    <w:rsid w:val="00840664"/>
    <w:rsid w:val="00840E3A"/>
    <w:rsid w:val="0084344A"/>
    <w:rsid w:val="008451BA"/>
    <w:rsid w:val="0085713E"/>
    <w:rsid w:val="00865075"/>
    <w:rsid w:val="0086583E"/>
    <w:rsid w:val="008664DB"/>
    <w:rsid w:val="00871013"/>
    <w:rsid w:val="00873F24"/>
    <w:rsid w:val="00874C48"/>
    <w:rsid w:val="00876007"/>
    <w:rsid w:val="0088031A"/>
    <w:rsid w:val="00885879"/>
    <w:rsid w:val="00885A99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7B44"/>
    <w:rsid w:val="00915772"/>
    <w:rsid w:val="00925EE2"/>
    <w:rsid w:val="00936BF1"/>
    <w:rsid w:val="009402B8"/>
    <w:rsid w:val="00955BE1"/>
    <w:rsid w:val="009568BB"/>
    <w:rsid w:val="00983BAE"/>
    <w:rsid w:val="009909B4"/>
    <w:rsid w:val="00994D7E"/>
    <w:rsid w:val="009B511E"/>
    <w:rsid w:val="009B614D"/>
    <w:rsid w:val="009C2F90"/>
    <w:rsid w:val="009C794B"/>
    <w:rsid w:val="009D3EA0"/>
    <w:rsid w:val="009D6B2E"/>
    <w:rsid w:val="009E09F2"/>
    <w:rsid w:val="009E50BC"/>
    <w:rsid w:val="00A0397D"/>
    <w:rsid w:val="00A15759"/>
    <w:rsid w:val="00A17220"/>
    <w:rsid w:val="00A1759C"/>
    <w:rsid w:val="00A331F4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B0C94"/>
    <w:rsid w:val="00AB32A0"/>
    <w:rsid w:val="00AC36A5"/>
    <w:rsid w:val="00AC5D4B"/>
    <w:rsid w:val="00AD2964"/>
    <w:rsid w:val="00B06B4F"/>
    <w:rsid w:val="00B1442D"/>
    <w:rsid w:val="00B2669D"/>
    <w:rsid w:val="00B31E7F"/>
    <w:rsid w:val="00B34AFA"/>
    <w:rsid w:val="00B50211"/>
    <w:rsid w:val="00B54736"/>
    <w:rsid w:val="00B55A9C"/>
    <w:rsid w:val="00B65132"/>
    <w:rsid w:val="00B66B5C"/>
    <w:rsid w:val="00B8068C"/>
    <w:rsid w:val="00B95AC8"/>
    <w:rsid w:val="00BA1A97"/>
    <w:rsid w:val="00BA7D0B"/>
    <w:rsid w:val="00BC0C67"/>
    <w:rsid w:val="00BD4633"/>
    <w:rsid w:val="00BD7039"/>
    <w:rsid w:val="00BE0E6D"/>
    <w:rsid w:val="00BE25A7"/>
    <w:rsid w:val="00BE2DE2"/>
    <w:rsid w:val="00BE5DB5"/>
    <w:rsid w:val="00C006A6"/>
    <w:rsid w:val="00C039FA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D8"/>
    <w:rsid w:val="00CD0D9D"/>
    <w:rsid w:val="00CD1AF9"/>
    <w:rsid w:val="00CE25EB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4076C"/>
    <w:rsid w:val="00D54620"/>
    <w:rsid w:val="00D547E8"/>
    <w:rsid w:val="00D608EF"/>
    <w:rsid w:val="00D66AB2"/>
    <w:rsid w:val="00D70CFC"/>
    <w:rsid w:val="00D7453D"/>
    <w:rsid w:val="00D76FBC"/>
    <w:rsid w:val="00D939AD"/>
    <w:rsid w:val="00DA3838"/>
    <w:rsid w:val="00DB07C9"/>
    <w:rsid w:val="00DB425C"/>
    <w:rsid w:val="00DE3652"/>
    <w:rsid w:val="00DE5E40"/>
    <w:rsid w:val="00DF4C26"/>
    <w:rsid w:val="00E01DD8"/>
    <w:rsid w:val="00E06962"/>
    <w:rsid w:val="00E1172D"/>
    <w:rsid w:val="00E13B0C"/>
    <w:rsid w:val="00E21E99"/>
    <w:rsid w:val="00E34352"/>
    <w:rsid w:val="00E50DA2"/>
    <w:rsid w:val="00E623B6"/>
    <w:rsid w:val="00E678CD"/>
    <w:rsid w:val="00E753A4"/>
    <w:rsid w:val="00E81A31"/>
    <w:rsid w:val="00E81CC0"/>
    <w:rsid w:val="00E84AFD"/>
    <w:rsid w:val="00E870D2"/>
    <w:rsid w:val="00E93DD8"/>
    <w:rsid w:val="00EB322A"/>
    <w:rsid w:val="00EB7A04"/>
    <w:rsid w:val="00ED3372"/>
    <w:rsid w:val="00ED780D"/>
    <w:rsid w:val="00EE5C76"/>
    <w:rsid w:val="00EF42FF"/>
    <w:rsid w:val="00F0286A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7B7C"/>
    <w:rsid w:val="00F61D35"/>
    <w:rsid w:val="00F66C84"/>
    <w:rsid w:val="00F726D0"/>
    <w:rsid w:val="00F7541D"/>
    <w:rsid w:val="00F75523"/>
    <w:rsid w:val="00F75A8F"/>
    <w:rsid w:val="00F95469"/>
    <w:rsid w:val="00FA5D17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73B5-73A2-4ADA-BDE6-BBB3BB2B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74</Pages>
  <Words>31020</Words>
  <Characters>176819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207425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vas</cp:lastModifiedBy>
  <cp:revision>28</cp:revision>
  <cp:lastPrinted>2020-01-24T10:09:00Z</cp:lastPrinted>
  <dcterms:created xsi:type="dcterms:W3CDTF">2021-08-13T08:05:00Z</dcterms:created>
  <dcterms:modified xsi:type="dcterms:W3CDTF">2022-01-27T02:22:00Z</dcterms:modified>
</cp:coreProperties>
</file>