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E6" w:rsidRDefault="005871E6" w:rsidP="00D7188C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Таштагольский МР-ПП-01" style="position:absolute;left:0;text-align:left;margin-left:198pt;margin-top:-18pt;width:1in;height:1in;z-index:-251658240;visibility:visible">
            <v:imagedata r:id="rId7" o:title=""/>
          </v:shape>
        </w:pict>
      </w:r>
    </w:p>
    <w:p w:rsidR="005871E6" w:rsidRDefault="005871E6" w:rsidP="00D7188C">
      <w:pPr>
        <w:jc w:val="center"/>
        <w:rPr>
          <w:noProof/>
        </w:rPr>
      </w:pPr>
    </w:p>
    <w:p w:rsidR="005871E6" w:rsidRDefault="005871E6" w:rsidP="00D7188C">
      <w:pPr>
        <w:jc w:val="center"/>
      </w:pPr>
    </w:p>
    <w:p w:rsidR="005871E6" w:rsidRDefault="005871E6" w:rsidP="00D7188C">
      <w:pPr>
        <w:jc w:val="center"/>
        <w:rPr>
          <w:b/>
          <w:bCs/>
          <w:sz w:val="28"/>
          <w:szCs w:val="28"/>
        </w:rPr>
      </w:pPr>
    </w:p>
    <w:p w:rsidR="005871E6" w:rsidRDefault="005871E6" w:rsidP="00D718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 - КУЗБАСС</w:t>
      </w:r>
    </w:p>
    <w:p w:rsidR="005871E6" w:rsidRDefault="005871E6" w:rsidP="00D718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5871E6" w:rsidRDefault="005871E6" w:rsidP="00D718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5871E6" w:rsidRDefault="005871E6" w:rsidP="00D718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НАРОДНЫХ ДЕПУТАТОВ</w:t>
      </w:r>
    </w:p>
    <w:p w:rsidR="005871E6" w:rsidRDefault="005871E6" w:rsidP="00D718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 РАЙОНА</w:t>
      </w:r>
    </w:p>
    <w:p w:rsidR="005871E6" w:rsidRDefault="005871E6" w:rsidP="00D7188C">
      <w:pPr>
        <w:jc w:val="center"/>
        <w:rPr>
          <w:b/>
          <w:bCs/>
          <w:sz w:val="28"/>
          <w:szCs w:val="28"/>
        </w:rPr>
      </w:pPr>
    </w:p>
    <w:p w:rsidR="005871E6" w:rsidRDefault="005871E6" w:rsidP="00FD26CA">
      <w:pPr>
        <w:tabs>
          <w:tab w:val="center" w:pos="4677"/>
          <w:tab w:val="left" w:pos="583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РЕШЕНИЕ</w:t>
      </w:r>
      <w:r>
        <w:rPr>
          <w:b/>
          <w:bCs/>
          <w:sz w:val="28"/>
          <w:szCs w:val="28"/>
        </w:rPr>
        <w:tab/>
      </w:r>
    </w:p>
    <w:p w:rsidR="005871E6" w:rsidRPr="005F6384" w:rsidRDefault="005871E6" w:rsidP="00D7188C">
      <w:pPr>
        <w:jc w:val="center"/>
        <w:rPr>
          <w:b/>
          <w:bCs/>
          <w:sz w:val="28"/>
          <w:szCs w:val="28"/>
        </w:rPr>
      </w:pPr>
    </w:p>
    <w:p w:rsidR="005871E6" w:rsidRPr="002203BE" w:rsidRDefault="005871E6" w:rsidP="00D7188C">
      <w:pPr>
        <w:pStyle w:val="Title"/>
        <w:rPr>
          <w:b/>
          <w:bCs/>
        </w:rPr>
      </w:pPr>
      <w:r>
        <w:rPr>
          <w:b/>
          <w:bCs/>
        </w:rPr>
        <w:t xml:space="preserve">от « 24 » декабря </w:t>
      </w:r>
      <w:r w:rsidRPr="002203BE">
        <w:rPr>
          <w:b/>
          <w:bCs/>
        </w:rPr>
        <w:t>20</w:t>
      </w:r>
      <w:r>
        <w:rPr>
          <w:b/>
          <w:bCs/>
        </w:rPr>
        <w:t xml:space="preserve">21 </w:t>
      </w:r>
      <w:r w:rsidRPr="002203BE">
        <w:rPr>
          <w:b/>
          <w:bCs/>
        </w:rPr>
        <w:t>№</w:t>
      </w:r>
      <w:r>
        <w:rPr>
          <w:b/>
          <w:bCs/>
        </w:rPr>
        <w:t xml:space="preserve"> 230-рр</w:t>
      </w:r>
    </w:p>
    <w:p w:rsidR="005871E6" w:rsidRPr="004740CD" w:rsidRDefault="005871E6" w:rsidP="00D7188C">
      <w:pPr>
        <w:pStyle w:val="Title"/>
      </w:pPr>
    </w:p>
    <w:p w:rsidR="005871E6" w:rsidRDefault="005871E6" w:rsidP="00D7188C">
      <w:pPr>
        <w:pStyle w:val="Title"/>
        <w:jc w:val="right"/>
      </w:pPr>
      <w:r w:rsidRPr="002203BE">
        <w:t xml:space="preserve">Принято Советом народных депутатов </w:t>
      </w:r>
    </w:p>
    <w:p w:rsidR="005871E6" w:rsidRDefault="005871E6" w:rsidP="00D7188C">
      <w:pPr>
        <w:pStyle w:val="Title"/>
        <w:jc w:val="right"/>
      </w:pPr>
      <w:r>
        <w:t>Таштагольского муниципального района</w:t>
      </w:r>
    </w:p>
    <w:p w:rsidR="005871E6" w:rsidRPr="004F329A" w:rsidRDefault="005871E6" w:rsidP="00D7188C">
      <w:pPr>
        <w:pStyle w:val="Title"/>
        <w:jc w:val="right"/>
        <w:rPr>
          <w:b/>
          <w:bCs/>
        </w:rPr>
      </w:pPr>
      <w:r w:rsidRPr="004F329A">
        <w:rPr>
          <w:b/>
          <w:bCs/>
        </w:rPr>
        <w:t xml:space="preserve">от </w:t>
      </w:r>
      <w:r>
        <w:rPr>
          <w:b/>
          <w:bCs/>
        </w:rPr>
        <w:t>24 декабря</w:t>
      </w:r>
      <w:r w:rsidRPr="004F329A">
        <w:rPr>
          <w:b/>
          <w:bCs/>
        </w:rPr>
        <w:t xml:space="preserve"> 20</w:t>
      </w:r>
      <w:r>
        <w:rPr>
          <w:b/>
          <w:bCs/>
        </w:rPr>
        <w:t>21</w:t>
      </w:r>
    </w:p>
    <w:p w:rsidR="005871E6" w:rsidRDefault="005871E6" w:rsidP="00B919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5871E6" w:rsidRPr="00B919F8" w:rsidRDefault="005871E6" w:rsidP="00B919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Таштагольского районного Совета народных депутатов №313-рр от 31.05.2012 года «Об утверждении Положений  об отраслевых (функциональных) органах администрации Таштагольского муниципального района»</w:t>
      </w:r>
    </w:p>
    <w:p w:rsidR="005871E6" w:rsidRDefault="005871E6" w:rsidP="00941F4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871E6" w:rsidRDefault="005871E6" w:rsidP="00941F47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00917">
        <w:rPr>
          <w:sz w:val="28"/>
          <w:szCs w:val="28"/>
        </w:rPr>
        <w:t xml:space="preserve">В соответствии с Федеральным </w:t>
      </w:r>
      <w:hyperlink r:id="rId8" w:history="1">
        <w:r w:rsidRPr="00C00917">
          <w:rPr>
            <w:sz w:val="28"/>
            <w:szCs w:val="28"/>
          </w:rPr>
          <w:t>законом</w:t>
        </w:r>
      </w:hyperlink>
      <w:r w:rsidRPr="00C00917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 xml:space="preserve"> № 131-ФЗ «</w:t>
      </w:r>
      <w:r w:rsidRPr="00C00917">
        <w:rPr>
          <w:sz w:val="28"/>
          <w:szCs w:val="28"/>
        </w:rPr>
        <w:t>Об общих принципах организации местного самоуправления в Р</w:t>
      </w:r>
      <w:r>
        <w:rPr>
          <w:sz w:val="28"/>
          <w:szCs w:val="28"/>
        </w:rPr>
        <w:t xml:space="preserve">оссийской Федерации», Законом Кемеровской области от 27.07.2005 № 99-ОЗ «О наделении органов местного самоуправления отдельными государственными полномочиями в сфере социальной поддержки и социального обслуживания населения» и внесенными в него изменениями законами Кемеровской области – Кузбасса от 17.03.2020 № 26-ОЗ «О внесении изменений в некоторые законодательные акты Кемеровской области в сфере социальной поддержки и социального обслуживания населения», от 09.04.2020 № 43-ОЗ «О внесении изменений в Закон Кемеровской области «О наделении органов местного самоуправления отдельными государственными полномочиями в сфере социальной поддержки и социального обслуживания населения» , от 26.06.2020 №66-ОЗ «О внесении изменений в Закон Кемеровской области «О размере, порядке назначения и выплаты пособия на ребенка», </w:t>
      </w:r>
      <w:r w:rsidRPr="00C00917">
        <w:rPr>
          <w:sz w:val="28"/>
          <w:szCs w:val="28"/>
        </w:rPr>
        <w:t xml:space="preserve">руководствуясь </w:t>
      </w:r>
      <w:hyperlink r:id="rId9" w:history="1">
        <w:r w:rsidRPr="00C00917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муниципального образования «</w:t>
      </w:r>
      <w:r w:rsidRPr="00C00917">
        <w:rPr>
          <w:sz w:val="28"/>
          <w:szCs w:val="28"/>
        </w:rPr>
        <w:t>Таштагольский муниципальный район</w:t>
      </w:r>
      <w:r>
        <w:rPr>
          <w:sz w:val="28"/>
          <w:szCs w:val="28"/>
        </w:rPr>
        <w:t>»</w:t>
      </w:r>
      <w:r w:rsidRPr="00C00917">
        <w:rPr>
          <w:sz w:val="28"/>
          <w:szCs w:val="28"/>
        </w:rPr>
        <w:t xml:space="preserve">, Совет </w:t>
      </w:r>
      <w:r>
        <w:rPr>
          <w:sz w:val="28"/>
          <w:szCs w:val="28"/>
        </w:rPr>
        <w:t>народных депутатов</w:t>
      </w:r>
      <w:r w:rsidRPr="00B919F8">
        <w:rPr>
          <w:sz w:val="28"/>
          <w:szCs w:val="28"/>
        </w:rPr>
        <w:t xml:space="preserve"> </w:t>
      </w:r>
      <w:r w:rsidRPr="00C00917">
        <w:rPr>
          <w:sz w:val="28"/>
          <w:szCs w:val="28"/>
        </w:rPr>
        <w:t>Таштагольск</w:t>
      </w:r>
      <w:r>
        <w:rPr>
          <w:sz w:val="28"/>
          <w:szCs w:val="28"/>
        </w:rPr>
        <w:t>ого</w:t>
      </w:r>
      <w:r w:rsidRPr="00C0091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</w:t>
      </w:r>
      <w:r w:rsidRPr="00C00917">
        <w:rPr>
          <w:sz w:val="28"/>
          <w:szCs w:val="28"/>
        </w:rPr>
        <w:t>н</w:t>
      </w:r>
      <w:r>
        <w:rPr>
          <w:sz w:val="28"/>
          <w:szCs w:val="28"/>
        </w:rPr>
        <w:t>а</w:t>
      </w:r>
    </w:p>
    <w:p w:rsidR="005871E6" w:rsidRDefault="005871E6" w:rsidP="00C85D0A">
      <w:pPr>
        <w:jc w:val="center"/>
        <w:rPr>
          <w:b/>
          <w:bCs/>
          <w:sz w:val="28"/>
          <w:szCs w:val="28"/>
        </w:rPr>
      </w:pPr>
    </w:p>
    <w:p w:rsidR="005871E6" w:rsidRPr="00C85D0A" w:rsidRDefault="005871E6" w:rsidP="00C85D0A">
      <w:pPr>
        <w:jc w:val="center"/>
        <w:rPr>
          <w:b/>
          <w:bCs/>
          <w:sz w:val="28"/>
          <w:szCs w:val="28"/>
        </w:rPr>
      </w:pPr>
      <w:r w:rsidRPr="00A42A98">
        <w:rPr>
          <w:b/>
          <w:bCs/>
          <w:sz w:val="28"/>
          <w:szCs w:val="28"/>
        </w:rPr>
        <w:t>РЕШИЛ:</w:t>
      </w:r>
    </w:p>
    <w:p w:rsidR="005871E6" w:rsidRDefault="005871E6" w:rsidP="00AE72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871E6" w:rsidRDefault="005871E6" w:rsidP="00AE72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Внести изменение в решение Таштагольского районного Совета народный депутатов №313-рр от 31.05.2012г. «</w:t>
      </w:r>
      <w:r w:rsidRPr="00C00917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положений об </w:t>
      </w:r>
      <w:r w:rsidRPr="00C00917">
        <w:rPr>
          <w:sz w:val="28"/>
          <w:szCs w:val="28"/>
        </w:rPr>
        <w:t>отраслев</w:t>
      </w:r>
      <w:r>
        <w:rPr>
          <w:sz w:val="28"/>
          <w:szCs w:val="28"/>
        </w:rPr>
        <w:t>ых</w:t>
      </w:r>
      <w:r w:rsidRPr="00C00917">
        <w:rPr>
          <w:sz w:val="28"/>
          <w:szCs w:val="28"/>
        </w:rPr>
        <w:t xml:space="preserve"> (функциональн</w:t>
      </w:r>
      <w:r>
        <w:rPr>
          <w:sz w:val="28"/>
          <w:szCs w:val="28"/>
        </w:rPr>
        <w:t>ых</w:t>
      </w:r>
      <w:r w:rsidRPr="00C00917">
        <w:rPr>
          <w:sz w:val="28"/>
          <w:szCs w:val="28"/>
        </w:rPr>
        <w:t>) орган</w:t>
      </w:r>
      <w:r>
        <w:rPr>
          <w:sz w:val="28"/>
          <w:szCs w:val="28"/>
        </w:rPr>
        <w:t>ах администрации Таштагольского муниципального района»:</w:t>
      </w:r>
    </w:p>
    <w:p w:rsidR="005871E6" w:rsidRDefault="005871E6" w:rsidP="00AE72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 приложение №3, изложить в новой редакции,  согласно приложению №1  к настоящему решению.  </w:t>
      </w:r>
    </w:p>
    <w:p w:rsidR="005871E6" w:rsidRPr="00C00917" w:rsidRDefault="005871E6" w:rsidP="00D7188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C00917">
        <w:rPr>
          <w:sz w:val="28"/>
          <w:szCs w:val="28"/>
        </w:rPr>
        <w:t>. Опубликовать настоящее</w:t>
      </w:r>
      <w:r>
        <w:rPr>
          <w:sz w:val="28"/>
          <w:szCs w:val="28"/>
        </w:rPr>
        <w:t xml:space="preserve"> решение в газете «</w:t>
      </w:r>
      <w:r w:rsidRPr="00C00917">
        <w:rPr>
          <w:sz w:val="28"/>
          <w:szCs w:val="28"/>
        </w:rPr>
        <w:t>Красная Шория</w:t>
      </w:r>
      <w:r>
        <w:rPr>
          <w:sz w:val="28"/>
          <w:szCs w:val="28"/>
        </w:rPr>
        <w:t>» и разместить на официальном сайте Совета народных депутатов Таштагольского муниципального района в информационно - телекоммуникационной сети «Интернет»</w:t>
      </w:r>
      <w:r w:rsidRPr="00C00917">
        <w:rPr>
          <w:sz w:val="28"/>
          <w:szCs w:val="28"/>
        </w:rPr>
        <w:t>.</w:t>
      </w:r>
    </w:p>
    <w:p w:rsidR="005871E6" w:rsidRDefault="005871E6" w:rsidP="00D7188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C00917">
        <w:rPr>
          <w:sz w:val="28"/>
          <w:szCs w:val="28"/>
        </w:rPr>
        <w:t>. Решение вступает в силу с момента его официального опубликования.</w:t>
      </w:r>
    </w:p>
    <w:p w:rsidR="005871E6" w:rsidRDefault="005871E6" w:rsidP="004F329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C009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00917">
        <w:rPr>
          <w:sz w:val="28"/>
          <w:szCs w:val="28"/>
        </w:rPr>
        <w:t xml:space="preserve">Контроль за исполнением настоящего решения возложить на </w:t>
      </w:r>
      <w:r>
        <w:rPr>
          <w:sz w:val="28"/>
          <w:szCs w:val="28"/>
        </w:rPr>
        <w:t>заместителя Главы Таштагольского муниципального района по социальным вопросам И.Л. Болгову.</w:t>
      </w:r>
    </w:p>
    <w:p w:rsidR="005871E6" w:rsidRDefault="005871E6" w:rsidP="004F329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871E6" w:rsidRDefault="005871E6" w:rsidP="004F329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871E6" w:rsidRDefault="005871E6" w:rsidP="00EE3A04">
      <w:pPr>
        <w:rPr>
          <w:sz w:val="28"/>
          <w:szCs w:val="28"/>
        </w:rPr>
      </w:pPr>
    </w:p>
    <w:p w:rsidR="005871E6" w:rsidRDefault="005871E6" w:rsidP="00EE3A0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6D1C07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Pr="006D1C07">
        <w:rPr>
          <w:sz w:val="28"/>
          <w:szCs w:val="28"/>
        </w:rPr>
        <w:t xml:space="preserve"> </w:t>
      </w:r>
    </w:p>
    <w:p w:rsidR="005871E6" w:rsidRPr="006D1C07" w:rsidRDefault="005871E6" w:rsidP="00EE3A04">
      <w:pPr>
        <w:rPr>
          <w:sz w:val="28"/>
          <w:szCs w:val="28"/>
        </w:rPr>
      </w:pPr>
      <w:r w:rsidRPr="006D1C07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6D1C07">
        <w:rPr>
          <w:sz w:val="28"/>
          <w:szCs w:val="28"/>
        </w:rPr>
        <w:t>народных депутатов</w:t>
      </w:r>
      <w:r>
        <w:rPr>
          <w:sz w:val="28"/>
          <w:szCs w:val="28"/>
        </w:rPr>
        <w:t xml:space="preserve">                                                                      </w:t>
      </w:r>
    </w:p>
    <w:p w:rsidR="005871E6" w:rsidRDefault="005871E6" w:rsidP="00EE3A04">
      <w:pPr>
        <w:rPr>
          <w:sz w:val="28"/>
          <w:szCs w:val="28"/>
        </w:rPr>
      </w:pPr>
      <w:r>
        <w:rPr>
          <w:sz w:val="28"/>
          <w:szCs w:val="28"/>
        </w:rPr>
        <w:t>Таштагольского муниципального района                                      И.Г. Азаренок</w:t>
      </w:r>
    </w:p>
    <w:p w:rsidR="005871E6" w:rsidRDefault="005871E6" w:rsidP="00AE57E0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871E6" w:rsidRDefault="005871E6" w:rsidP="00CE779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871E6" w:rsidRDefault="005871E6" w:rsidP="00CE779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871E6" w:rsidRDefault="005871E6" w:rsidP="00CE779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871E6" w:rsidRDefault="005871E6" w:rsidP="00AE6464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E331AD">
        <w:rPr>
          <w:sz w:val="28"/>
          <w:szCs w:val="28"/>
        </w:rPr>
        <w:t xml:space="preserve">Глава Таштагольского </w:t>
      </w:r>
    </w:p>
    <w:p w:rsidR="005871E6" w:rsidRPr="004F329A" w:rsidRDefault="005871E6" w:rsidP="00AE6464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E331A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                                                                  </w:t>
      </w:r>
      <w:r w:rsidRPr="00E331AD">
        <w:rPr>
          <w:sz w:val="28"/>
          <w:szCs w:val="28"/>
        </w:rPr>
        <w:t>В.Н. Макута</w:t>
      </w:r>
    </w:p>
    <w:p w:rsidR="005871E6" w:rsidRDefault="005871E6" w:rsidP="00CE779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  <w:sectPr w:rsidR="005871E6" w:rsidSect="00A1029F">
          <w:footerReference w:type="default" r:id="rId10"/>
          <w:pgSz w:w="11906" w:h="16838"/>
          <w:pgMar w:top="1134" w:right="851" w:bottom="1134" w:left="1701" w:header="720" w:footer="720" w:gutter="0"/>
          <w:cols w:space="720"/>
          <w:titlePg/>
          <w:docGrid w:linePitch="272"/>
        </w:sect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5871E6" w:rsidRDefault="005871E6" w:rsidP="004F329A">
      <w:pPr>
        <w:jc w:val="right"/>
        <w:rPr>
          <w:sz w:val="28"/>
          <w:szCs w:val="28"/>
        </w:rPr>
      </w:pPr>
      <w:r w:rsidRPr="004F329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№1 </w:t>
      </w:r>
      <w:r w:rsidRPr="004F329A">
        <w:rPr>
          <w:sz w:val="28"/>
          <w:szCs w:val="28"/>
        </w:rPr>
        <w:t xml:space="preserve">к решению Совета </w:t>
      </w:r>
    </w:p>
    <w:p w:rsidR="005871E6" w:rsidRDefault="005871E6" w:rsidP="004F329A">
      <w:pPr>
        <w:jc w:val="right"/>
        <w:rPr>
          <w:sz w:val="28"/>
          <w:szCs w:val="28"/>
        </w:rPr>
      </w:pPr>
      <w:r w:rsidRPr="004F329A">
        <w:rPr>
          <w:sz w:val="28"/>
          <w:szCs w:val="28"/>
        </w:rPr>
        <w:t>народных депутатов</w:t>
      </w:r>
      <w:r>
        <w:rPr>
          <w:sz w:val="28"/>
          <w:szCs w:val="28"/>
        </w:rPr>
        <w:t xml:space="preserve"> Таштагольского </w:t>
      </w:r>
    </w:p>
    <w:p w:rsidR="005871E6" w:rsidRDefault="005871E6" w:rsidP="004F329A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 №  230-рр</w:t>
      </w:r>
    </w:p>
    <w:p w:rsidR="005871E6" w:rsidRPr="004F329A" w:rsidRDefault="005871E6" w:rsidP="004F32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24 декабря 2021 </w:t>
      </w:r>
      <w:r w:rsidRPr="004F329A">
        <w:rPr>
          <w:sz w:val="28"/>
          <w:szCs w:val="28"/>
        </w:rPr>
        <w:t xml:space="preserve"> </w:t>
      </w:r>
    </w:p>
    <w:p w:rsidR="005871E6" w:rsidRDefault="005871E6" w:rsidP="004F329A">
      <w:pPr>
        <w:jc w:val="center"/>
        <w:rPr>
          <w:sz w:val="28"/>
          <w:szCs w:val="28"/>
        </w:rPr>
      </w:pPr>
    </w:p>
    <w:p w:rsidR="005871E6" w:rsidRPr="004F329A" w:rsidRDefault="005871E6" w:rsidP="004F32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5871E6" w:rsidRPr="006E1B0B" w:rsidRDefault="005871E6" w:rsidP="00E60079">
      <w:pPr>
        <w:tabs>
          <w:tab w:val="left" w:pos="7770"/>
        </w:tabs>
        <w:jc w:val="center"/>
        <w:rPr>
          <w:sz w:val="28"/>
          <w:szCs w:val="28"/>
        </w:rPr>
      </w:pPr>
      <w:r w:rsidRPr="006E1B0B">
        <w:rPr>
          <w:sz w:val="28"/>
          <w:szCs w:val="28"/>
        </w:rPr>
        <w:t>«Об отраслевом (функциональном) органе администрации Таштагольского муниципального района – муниципальном казенном учреждении «Управление социальной защиты населения администрации Таштагольского муниципального района»</w:t>
      </w:r>
    </w:p>
    <w:p w:rsidR="005871E6" w:rsidRPr="006E1B0B" w:rsidRDefault="005871E6" w:rsidP="0042107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871E6" w:rsidRPr="001A13EB" w:rsidRDefault="005871E6" w:rsidP="00F267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A13EB">
        <w:rPr>
          <w:sz w:val="28"/>
          <w:szCs w:val="28"/>
        </w:rPr>
        <w:t>1. ОБЩИЕ ПОЛОЖЕНИЯ</w:t>
      </w:r>
    </w:p>
    <w:p w:rsidR="005871E6" w:rsidRPr="001A13EB" w:rsidRDefault="005871E6" w:rsidP="00F267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1.1. Настоящее Положение определяет предметы ведения, полномочия, порядок организации и деятельности Управления социальной защиты населения администрации Таштагольского муниципального района.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1.2. Управление социальной защиты населения администрации Таштагольского муниципального района (далее по тексту - Управление) входит в структуру администрации Таштагольского муниципального района и является отраслевым (функциональным) органом администрации Таштагольского муниципального района, созданным для осуществления переданных в установленном законом порядке отдельных государственных полномочий Российской Федерации и Кемеровской области в сфере социальной поддержки и социального обслуживания населения, а также для осуществления полномочий органов местного самоуправления муниципального образования в сфере социальной защиты населения.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 xml:space="preserve">В соответствии со </w:t>
      </w:r>
      <w:hyperlink r:id="rId11" w:history="1">
        <w:r w:rsidRPr="004F329A">
          <w:rPr>
            <w:rStyle w:val="Hyperlink"/>
            <w:color w:val="000000"/>
            <w:sz w:val="28"/>
            <w:szCs w:val="28"/>
            <w:u w:val="none"/>
          </w:rPr>
          <w:t>ст. ст. 37</w:t>
        </w:r>
      </w:hyperlink>
      <w:r w:rsidRPr="001A13EB">
        <w:rPr>
          <w:color w:val="000000"/>
          <w:sz w:val="28"/>
          <w:szCs w:val="28"/>
        </w:rPr>
        <w:t xml:space="preserve">, </w:t>
      </w:r>
      <w:hyperlink r:id="rId12" w:history="1">
        <w:r w:rsidRPr="004F329A">
          <w:rPr>
            <w:rStyle w:val="Hyperlink"/>
            <w:color w:val="000000"/>
            <w:sz w:val="28"/>
            <w:szCs w:val="28"/>
            <w:u w:val="none"/>
          </w:rPr>
          <w:t>41</w:t>
        </w:r>
      </w:hyperlink>
      <w:r w:rsidRPr="001A13EB">
        <w:rPr>
          <w:sz w:val="28"/>
          <w:szCs w:val="28"/>
        </w:rPr>
        <w:t xml:space="preserve"> Федерального закона №131-ФЗ от 06.10.2003 </w:t>
      </w:r>
      <w:r>
        <w:rPr>
          <w:sz w:val="28"/>
          <w:szCs w:val="28"/>
        </w:rPr>
        <w:t xml:space="preserve">года </w:t>
      </w:r>
      <w:r w:rsidRPr="001A13EB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hyperlink r:id="rId13" w:history="1">
        <w:r w:rsidRPr="00C34A0C">
          <w:rPr>
            <w:rStyle w:val="Hyperlink"/>
            <w:color w:val="000000"/>
            <w:sz w:val="28"/>
            <w:szCs w:val="28"/>
            <w:u w:val="none"/>
          </w:rPr>
          <w:t>Уставом</w:t>
        </w:r>
      </w:hyperlink>
      <w:r w:rsidRPr="001A13EB">
        <w:rPr>
          <w:sz w:val="28"/>
          <w:szCs w:val="28"/>
        </w:rPr>
        <w:t xml:space="preserve"> муниципального образования «Таштагольский муниципальный район» Управление учреждено как отраслевой (функциональный) орган администрации Таштагольского муниципального района в форме муниципального казенного учреждения с правами юридического лица, имеет печать, соответствующие штампы, а также от своего имени вправе приобретать и осуществлять имущественные и личные неимущественные права, нести обязанности, быть истцом и ответчиком в суде.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 xml:space="preserve">Управление как юридическое лицо действует в соответствии с Федеральным </w:t>
      </w:r>
      <w:hyperlink r:id="rId14" w:history="1">
        <w:r w:rsidRPr="00CA1574">
          <w:rPr>
            <w:rStyle w:val="Hyperlink"/>
            <w:color w:val="000000"/>
            <w:sz w:val="28"/>
            <w:szCs w:val="28"/>
            <w:u w:val="none"/>
          </w:rPr>
          <w:t>законом</w:t>
        </w:r>
      </w:hyperlink>
      <w:r w:rsidRPr="001A13EB">
        <w:rPr>
          <w:color w:val="000000"/>
          <w:sz w:val="28"/>
          <w:szCs w:val="28"/>
        </w:rPr>
        <w:t xml:space="preserve"> </w:t>
      </w:r>
      <w:r w:rsidRPr="001A13EB">
        <w:rPr>
          <w:sz w:val="28"/>
          <w:szCs w:val="28"/>
        </w:rPr>
        <w:t>«О некоммерческих организациях» применительно к учреждениям.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 xml:space="preserve">Полное наименование юридического лица - </w:t>
      </w:r>
      <w:r>
        <w:rPr>
          <w:sz w:val="28"/>
          <w:szCs w:val="28"/>
        </w:rPr>
        <w:t>отраслевой (функциональный) орган</w:t>
      </w:r>
      <w:r w:rsidRPr="006E1B0B">
        <w:rPr>
          <w:sz w:val="28"/>
          <w:szCs w:val="28"/>
        </w:rPr>
        <w:t xml:space="preserve"> администрации Таштагольского муниципального района</w:t>
      </w:r>
      <w:r>
        <w:rPr>
          <w:sz w:val="28"/>
          <w:szCs w:val="28"/>
        </w:rPr>
        <w:t xml:space="preserve"> – муниципальное казенное учреждение</w:t>
      </w:r>
      <w:r w:rsidRPr="006E1B0B">
        <w:rPr>
          <w:sz w:val="28"/>
          <w:szCs w:val="28"/>
        </w:rPr>
        <w:t xml:space="preserve"> «Управление социальной защиты населения администрации Таштагольского муниципального района»</w:t>
      </w:r>
      <w:r w:rsidRPr="001A13EB">
        <w:rPr>
          <w:sz w:val="28"/>
          <w:szCs w:val="28"/>
        </w:rPr>
        <w:t>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Сокращенное наименование юридического лица - УСЗН администрации Таштагольского муниципального района.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1.3. Управление не имеет права заниматься коммерческой деятельностью.</w:t>
      </w:r>
    </w:p>
    <w:p w:rsidR="005871E6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 xml:space="preserve">1.4. В своей деятельности Управление руководствуется </w:t>
      </w:r>
      <w:hyperlink r:id="rId15" w:history="1">
        <w:r w:rsidRPr="00B919F8">
          <w:rPr>
            <w:rStyle w:val="Hyperlink"/>
            <w:color w:val="000000"/>
            <w:sz w:val="28"/>
            <w:szCs w:val="28"/>
            <w:u w:val="none"/>
          </w:rPr>
          <w:t>Конституцией</w:t>
        </w:r>
      </w:hyperlink>
      <w:r w:rsidRPr="00B919F8">
        <w:rPr>
          <w:sz w:val="28"/>
          <w:szCs w:val="28"/>
        </w:rPr>
        <w:t xml:space="preserve"> </w:t>
      </w:r>
      <w:r w:rsidRPr="001A13EB">
        <w:rPr>
          <w:sz w:val="28"/>
          <w:szCs w:val="28"/>
        </w:rPr>
        <w:t xml:space="preserve">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подзаконными актами Кемеровской области, </w:t>
      </w:r>
      <w:hyperlink r:id="rId16" w:history="1">
        <w:r w:rsidRPr="00B919F8">
          <w:rPr>
            <w:rStyle w:val="Hyperlink"/>
            <w:color w:val="000000"/>
            <w:sz w:val="28"/>
            <w:szCs w:val="28"/>
            <w:u w:val="none"/>
          </w:rPr>
          <w:t>Уставом</w:t>
        </w:r>
      </w:hyperlink>
      <w:r w:rsidRPr="001A13EB">
        <w:rPr>
          <w:sz w:val="28"/>
          <w:szCs w:val="28"/>
        </w:rPr>
        <w:t xml:space="preserve"> Таштагольского муниципального района, иными нормативно-правовыми актами органов местного самоуправления Таштагольского муниципального района, а также настоящим Положением.</w:t>
      </w:r>
    </w:p>
    <w:p w:rsidR="005871E6" w:rsidRPr="00104278" w:rsidRDefault="005871E6" w:rsidP="00CA1574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4278">
        <w:rPr>
          <w:rFonts w:ascii="Times New Roman" w:hAnsi="Times New Roman" w:cs="Times New Roman"/>
          <w:sz w:val="28"/>
          <w:szCs w:val="28"/>
        </w:rPr>
        <w:t xml:space="preserve"> 1.5. Работники управления, должности которых внесены в Реестр должностей муниципальной службы, являются муниципальными служащими, на них полностью распространяются права и льготы, установленные законодательством Российской Федерации и Кемеровской области о муниципальной службе (приложение 1 к Закону Кемеровской области от 30 июня 2007 г. N 103-ОЗ Перечень № 3)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1A13EB">
        <w:rPr>
          <w:sz w:val="28"/>
          <w:szCs w:val="28"/>
        </w:rPr>
        <w:t>. Управлению подведомственны и подконтрольны: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Муниципальное казенное учреждение «Центр социального обслуживания граждан пожилого возраста и инвалидов Таштагольского городского поселения»;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Муниципальное казенное учреждение «Центр социального обслуживания граждан пожилого возраста и инвалидов Мундыбашского городского поселения»;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Муниципальное казенное учреждение «Социально-реабилитационный центр для несовершеннолетних» Таштагольского района.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1A13EB">
        <w:rPr>
          <w:sz w:val="28"/>
          <w:szCs w:val="28"/>
        </w:rPr>
        <w:t>. Управление осуществляет сво</w:t>
      </w:r>
      <w:r>
        <w:rPr>
          <w:sz w:val="28"/>
          <w:szCs w:val="28"/>
        </w:rPr>
        <w:t>ю</w:t>
      </w:r>
      <w:r w:rsidRPr="001A13EB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 w:rsidRPr="001A13EB">
        <w:rPr>
          <w:sz w:val="28"/>
          <w:szCs w:val="28"/>
        </w:rPr>
        <w:t xml:space="preserve"> во взаимодействии с органами государственной власти, структурными отраслевыми (функциональными) органами администрации Таштагольского муниципального района, а также иными организациями.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1.</w:t>
      </w:r>
      <w:r>
        <w:rPr>
          <w:sz w:val="28"/>
          <w:szCs w:val="28"/>
        </w:rPr>
        <w:t>8. Министерство</w:t>
      </w:r>
      <w:r w:rsidRPr="001A13EB">
        <w:rPr>
          <w:sz w:val="28"/>
          <w:szCs w:val="28"/>
        </w:rPr>
        <w:t xml:space="preserve"> социальной защиты населения администрации Кемеровской области</w:t>
      </w:r>
      <w:r>
        <w:rPr>
          <w:sz w:val="28"/>
          <w:szCs w:val="28"/>
        </w:rPr>
        <w:t xml:space="preserve"> - Кузбасса</w:t>
      </w:r>
      <w:r w:rsidRPr="001A13EB">
        <w:rPr>
          <w:sz w:val="28"/>
          <w:szCs w:val="28"/>
        </w:rPr>
        <w:t xml:space="preserve"> в пределах своей компетенции осуществляет контроль за деятельностью Управления по осуществлению переданных отдельных государственных полномочий в сфере социальной поддержки и социального обслуживания населения.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1A13EB">
        <w:rPr>
          <w:sz w:val="28"/>
          <w:szCs w:val="28"/>
        </w:rPr>
        <w:t>. Управление имеет право распоряжаться собственными бюджетными ассигнованиями и ассигнованиями подведомственных учреждений в соответствии с действующим законодательством.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1A13EB">
        <w:rPr>
          <w:sz w:val="28"/>
          <w:szCs w:val="28"/>
        </w:rPr>
        <w:t>. Управление является администратором поступлений в бюджет Таштагольского муниципального района от деятельности Управления и подведомственных учреждений.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1.1</w:t>
      </w:r>
      <w:r>
        <w:rPr>
          <w:sz w:val="28"/>
          <w:szCs w:val="28"/>
        </w:rPr>
        <w:t>1</w:t>
      </w:r>
      <w:r w:rsidRPr="001A13EB">
        <w:rPr>
          <w:sz w:val="28"/>
          <w:szCs w:val="28"/>
        </w:rPr>
        <w:t>. Местонахождение Управления: 652990, Кемеровская область, г. Таштагол, улица Ленина, д. 50</w:t>
      </w:r>
    </w:p>
    <w:p w:rsidR="005871E6" w:rsidRDefault="005871E6" w:rsidP="00C11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1.1</w:t>
      </w:r>
      <w:r>
        <w:rPr>
          <w:sz w:val="28"/>
          <w:szCs w:val="28"/>
        </w:rPr>
        <w:t>2</w:t>
      </w:r>
      <w:r w:rsidRPr="001A13EB">
        <w:rPr>
          <w:sz w:val="28"/>
          <w:szCs w:val="28"/>
        </w:rPr>
        <w:t xml:space="preserve">. </w:t>
      </w:r>
      <w:r w:rsidRPr="00C75A80">
        <w:rPr>
          <w:sz w:val="28"/>
          <w:szCs w:val="28"/>
        </w:rPr>
        <w:t>Учредителем Управления является муниципальное образование «Таштагольский муниципальный район».</w:t>
      </w:r>
      <w:r>
        <w:rPr>
          <w:sz w:val="28"/>
          <w:szCs w:val="28"/>
        </w:rPr>
        <w:t xml:space="preserve"> От имени муниципального образования функции учредителя осуществляет Администрация Таштагольского района.</w:t>
      </w:r>
    </w:p>
    <w:p w:rsidR="005871E6" w:rsidRPr="001A13EB" w:rsidRDefault="005871E6" w:rsidP="00C11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71E6" w:rsidRPr="001A13EB" w:rsidRDefault="005871E6" w:rsidP="00F267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A13EB">
        <w:rPr>
          <w:sz w:val="28"/>
          <w:szCs w:val="28"/>
        </w:rPr>
        <w:t xml:space="preserve">2. ЗАДАЧИ УПРАВЛЕНИЯ 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2.1. Обеспечение реализации государственной и муниципальной политики в сфере социальной защиты престарелых граждан, инвалидов, ветеранов, реабилитированных лиц и жертв политических репрессий, малообеспеченных и малоимущих семей, многодетных и одиноких матерей, других, социально незащищенных групп населения, нуждающихся в социальной поддержке, проживающих на территории Таштагольского муниципального района.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2.2. Обеспечение мер социальной поддержки отдельным категориям граждан в рамках реализации переданных в установленном законом порядке отдельных государственных полномочий.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2.3. Обеспечение мер социальной поддержки отдельных категорий граждан в рамках реализации полномочий органов местного самоуправления.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 xml:space="preserve">2.4. Управление решает иные задачи, возложенные на Управление социальной защиты населения федеральным законодательством, законодательством Кемеровской области, </w:t>
      </w:r>
      <w:hyperlink r:id="rId17" w:history="1">
        <w:r w:rsidRPr="00D87F2C">
          <w:rPr>
            <w:rStyle w:val="Hyperlink"/>
            <w:color w:val="000000"/>
            <w:sz w:val="28"/>
            <w:szCs w:val="28"/>
            <w:u w:val="none"/>
          </w:rPr>
          <w:t>Уставом</w:t>
        </w:r>
      </w:hyperlink>
      <w:r w:rsidRPr="001A13EB">
        <w:rPr>
          <w:sz w:val="28"/>
          <w:szCs w:val="28"/>
        </w:rPr>
        <w:t xml:space="preserve"> муниципального образования «Таштагольского муниципальный район», иными нормативными правовыми актами органов местного самоуправления.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871E6" w:rsidRPr="001A13EB" w:rsidRDefault="005871E6" w:rsidP="00F267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A13EB">
        <w:rPr>
          <w:sz w:val="28"/>
          <w:szCs w:val="28"/>
        </w:rPr>
        <w:t xml:space="preserve">3. ПОЛНОМОЧИЯ УПРАВЛЕНИЯ </w:t>
      </w:r>
    </w:p>
    <w:p w:rsidR="005871E6" w:rsidRPr="001A13EB" w:rsidRDefault="005871E6" w:rsidP="00F267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Управление в соответствии с возложенными на него задачами осуществляет следующие полномочия.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3.1. Управление от имени администрации Таштагольского муниципального района непосредственно осуществляет отдельные государственные полномочия, которыми органы местного самоуправления наделены согласно Закону Кемеров</w:t>
      </w:r>
      <w:r>
        <w:rPr>
          <w:sz w:val="28"/>
          <w:szCs w:val="28"/>
        </w:rPr>
        <w:t>ской области «</w:t>
      </w:r>
      <w:r w:rsidRPr="001A13EB">
        <w:rPr>
          <w:sz w:val="28"/>
          <w:szCs w:val="28"/>
        </w:rPr>
        <w:t>О наделении органов местного самоуправления отдельными государственными полномочиями в сфере социальной поддержки и соц</w:t>
      </w:r>
      <w:r>
        <w:rPr>
          <w:sz w:val="28"/>
          <w:szCs w:val="28"/>
        </w:rPr>
        <w:t>иального обслуживания населения»</w:t>
      </w:r>
      <w:r w:rsidRPr="001A13EB">
        <w:rPr>
          <w:sz w:val="28"/>
          <w:szCs w:val="28"/>
        </w:rPr>
        <w:t>, в частности полномочия: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по назначению  ежемесячного пособия на ребенка;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по предоставлению мер социальной поддержки реабилитированным лицам и лицам, признанным пострадавшими от политических репрессий, ветеранам Великой Отечественной войны и ветеранам труда;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по предоставлению мер социальной поддержки отдельным категориям граждан по оплате жилья и коммунальных услуг;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по предоставлению мер социальной поддержки гражданам, достигшим возраста 70 лет, инвалидам, многодетным семьям;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 xml:space="preserve">по предоставлению мер социальной поддержки </w:t>
      </w:r>
      <w:r>
        <w:rPr>
          <w:sz w:val="28"/>
          <w:szCs w:val="28"/>
        </w:rPr>
        <w:t xml:space="preserve">для </w:t>
      </w:r>
      <w:r w:rsidRPr="001A13EB">
        <w:rPr>
          <w:sz w:val="28"/>
          <w:szCs w:val="28"/>
        </w:rPr>
        <w:t>бесплатного проезда на всех видах городского пассажирского транспорта для детей работников, погибших (умерших) в результате несчастных случаев на производстве на угледобывающих и горнорудных предприятиях;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по назначению государственной социальной помощи малоимущим семьям и малоимущим одиноко проживающим гражданам;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 xml:space="preserve">по </w:t>
      </w:r>
      <w:r>
        <w:rPr>
          <w:sz w:val="28"/>
          <w:szCs w:val="28"/>
        </w:rPr>
        <w:t>назначению</w:t>
      </w:r>
      <w:r w:rsidRPr="001A13EB">
        <w:rPr>
          <w:sz w:val="28"/>
          <w:szCs w:val="28"/>
        </w:rPr>
        <w:t xml:space="preserve"> ежемесячной денежной компенсации на хлеб малообеспеченны</w:t>
      </w:r>
      <w:r>
        <w:rPr>
          <w:sz w:val="28"/>
          <w:szCs w:val="28"/>
        </w:rPr>
        <w:t>м семьям с тремя и более детьми</w:t>
      </w:r>
      <w:r w:rsidRPr="001A13EB">
        <w:rPr>
          <w:sz w:val="28"/>
          <w:szCs w:val="28"/>
        </w:rPr>
        <w:t>;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по организации работы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семьям;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по организации и осуществлению социального обслуживания граждан пожилого возраста, инвалидов и других категорий граждан, находящихся в трудной жизненной ситуации;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по предоставлению гражданам субсидий по оплате жилья и коммунальных услуг;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по назначению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призыву;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 xml:space="preserve">по </w:t>
      </w:r>
      <w:r>
        <w:rPr>
          <w:sz w:val="28"/>
          <w:szCs w:val="28"/>
        </w:rPr>
        <w:t>назначению</w:t>
      </w:r>
      <w:r w:rsidRPr="001A13EB">
        <w:rPr>
          <w:sz w:val="28"/>
          <w:szCs w:val="28"/>
        </w:rPr>
        <w:t xml:space="preserve"> инвалидам компенсации страховых премий по договору обязательного страхования в соответствии с Федеральным </w:t>
      </w:r>
      <w:hyperlink r:id="rId18" w:history="1">
        <w:r w:rsidRPr="009B6A16">
          <w:rPr>
            <w:rStyle w:val="Hyperlink"/>
            <w:color w:val="000000"/>
            <w:sz w:val="28"/>
            <w:szCs w:val="28"/>
            <w:u w:val="none"/>
          </w:rPr>
          <w:t>законом</w:t>
        </w:r>
      </w:hyperlink>
      <w:r w:rsidRPr="001A13EB">
        <w:rPr>
          <w:sz w:val="28"/>
          <w:szCs w:val="28"/>
        </w:rPr>
        <w:t xml:space="preserve"> «Об обязательном страховании гражданской ответственности владельцев транспортных средств»;</w:t>
      </w:r>
    </w:p>
    <w:p w:rsidR="005871E6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по предоставлению</w:t>
      </w:r>
      <w:r>
        <w:rPr>
          <w:sz w:val="28"/>
          <w:szCs w:val="28"/>
        </w:rPr>
        <w:t xml:space="preserve"> мер социальной поддержки для </w:t>
      </w:r>
      <w:r w:rsidRPr="001A13EB">
        <w:rPr>
          <w:sz w:val="28"/>
          <w:szCs w:val="28"/>
        </w:rPr>
        <w:t>бесплатного проезда городским пассажирским электротранспортом общего пользования реабилитированным лицам и лицам, признанным пострадавшими от политических репрессий, ветеранам Великой Отечественной войны и ветеранам труда, отдельным категориям граждан и многодетных матерей; учащимся государственных и муниципальных общеобразовательных учреждений;</w:t>
      </w:r>
    </w:p>
    <w:p w:rsidR="005871E6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назначению областного материнского капитала в соответствии с законом </w:t>
      </w:r>
      <w:r w:rsidRPr="00293B16">
        <w:rPr>
          <w:sz w:val="28"/>
          <w:szCs w:val="28"/>
        </w:rPr>
        <w:t>К</w:t>
      </w:r>
      <w:r>
        <w:rPr>
          <w:sz w:val="28"/>
          <w:szCs w:val="28"/>
        </w:rPr>
        <w:t>емеровской области «</w:t>
      </w:r>
      <w:r w:rsidRPr="00293B16">
        <w:rPr>
          <w:sz w:val="28"/>
          <w:szCs w:val="28"/>
        </w:rPr>
        <w:t>О доп</w:t>
      </w:r>
      <w:r>
        <w:rPr>
          <w:sz w:val="28"/>
          <w:szCs w:val="28"/>
        </w:rPr>
        <w:t xml:space="preserve">олнительной </w:t>
      </w:r>
      <w:r w:rsidRPr="00293B16">
        <w:rPr>
          <w:sz w:val="28"/>
          <w:szCs w:val="28"/>
        </w:rPr>
        <w:t>мере соц</w:t>
      </w:r>
      <w:r>
        <w:rPr>
          <w:sz w:val="28"/>
          <w:szCs w:val="28"/>
        </w:rPr>
        <w:t xml:space="preserve">иальной </w:t>
      </w:r>
      <w:r w:rsidRPr="00293B16">
        <w:rPr>
          <w:sz w:val="28"/>
          <w:szCs w:val="28"/>
        </w:rPr>
        <w:t>под</w:t>
      </w:r>
      <w:r>
        <w:rPr>
          <w:sz w:val="28"/>
          <w:szCs w:val="28"/>
        </w:rPr>
        <w:t xml:space="preserve">держки </w:t>
      </w:r>
      <w:r w:rsidRPr="00293B16">
        <w:rPr>
          <w:sz w:val="28"/>
          <w:szCs w:val="28"/>
        </w:rPr>
        <w:t>семей,</w:t>
      </w:r>
      <w:r>
        <w:rPr>
          <w:sz w:val="28"/>
          <w:szCs w:val="28"/>
        </w:rPr>
        <w:t xml:space="preserve"> </w:t>
      </w:r>
      <w:r w:rsidRPr="00293B16">
        <w:rPr>
          <w:sz w:val="28"/>
          <w:szCs w:val="28"/>
        </w:rPr>
        <w:t>им</w:t>
      </w:r>
      <w:r>
        <w:rPr>
          <w:sz w:val="28"/>
          <w:szCs w:val="28"/>
        </w:rPr>
        <w:t xml:space="preserve">еющих </w:t>
      </w:r>
      <w:r w:rsidRPr="00293B16">
        <w:rPr>
          <w:sz w:val="28"/>
          <w:szCs w:val="28"/>
        </w:rPr>
        <w:t>дет</w:t>
      </w:r>
      <w:r>
        <w:rPr>
          <w:sz w:val="28"/>
          <w:szCs w:val="28"/>
        </w:rPr>
        <w:t>ей»;</w:t>
      </w:r>
    </w:p>
    <w:p w:rsidR="005871E6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назначению</w:t>
      </w:r>
      <w:r w:rsidRPr="00104278">
        <w:rPr>
          <w:sz w:val="28"/>
          <w:szCs w:val="28"/>
        </w:rPr>
        <w:t xml:space="preserve"> компенсации гражданам вследствие аварии на Чернобыльской АЭС</w:t>
      </w:r>
      <w:r>
        <w:rPr>
          <w:sz w:val="28"/>
          <w:szCs w:val="28"/>
        </w:rPr>
        <w:t>;</w:t>
      </w:r>
    </w:p>
    <w:p w:rsidR="005871E6" w:rsidRPr="00104278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назначению</w:t>
      </w:r>
      <w:r w:rsidRPr="00104278">
        <w:t xml:space="preserve"> </w:t>
      </w:r>
      <w:r>
        <w:rPr>
          <w:sz w:val="28"/>
          <w:szCs w:val="28"/>
        </w:rPr>
        <w:t>е</w:t>
      </w:r>
      <w:r w:rsidRPr="00104278">
        <w:rPr>
          <w:sz w:val="28"/>
          <w:szCs w:val="28"/>
        </w:rPr>
        <w:t>жемесячн</w:t>
      </w:r>
      <w:r>
        <w:rPr>
          <w:sz w:val="28"/>
          <w:szCs w:val="28"/>
        </w:rPr>
        <w:t>ой</w:t>
      </w:r>
      <w:r w:rsidRPr="00104278">
        <w:rPr>
          <w:sz w:val="28"/>
          <w:szCs w:val="28"/>
        </w:rPr>
        <w:t xml:space="preserve"> денежн</w:t>
      </w:r>
      <w:r>
        <w:rPr>
          <w:sz w:val="28"/>
          <w:szCs w:val="28"/>
        </w:rPr>
        <w:t>ой</w:t>
      </w:r>
      <w:r w:rsidRPr="00104278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</w:t>
      </w:r>
      <w:r w:rsidRPr="00104278">
        <w:rPr>
          <w:sz w:val="28"/>
          <w:szCs w:val="28"/>
        </w:rPr>
        <w:t xml:space="preserve"> отдельной категории граждан в случ</w:t>
      </w:r>
      <w:r>
        <w:rPr>
          <w:sz w:val="28"/>
          <w:szCs w:val="28"/>
        </w:rPr>
        <w:t xml:space="preserve">ае </w:t>
      </w:r>
      <w:r w:rsidRPr="00104278">
        <w:rPr>
          <w:sz w:val="28"/>
          <w:szCs w:val="28"/>
        </w:rPr>
        <w:t>рожд</w:t>
      </w:r>
      <w:r>
        <w:rPr>
          <w:sz w:val="28"/>
          <w:szCs w:val="28"/>
        </w:rPr>
        <w:t>ения третьего</w:t>
      </w:r>
      <w:r w:rsidRPr="00104278">
        <w:rPr>
          <w:sz w:val="28"/>
          <w:szCs w:val="28"/>
        </w:rPr>
        <w:t xml:space="preserve"> или послед</w:t>
      </w:r>
      <w:r>
        <w:rPr>
          <w:sz w:val="28"/>
          <w:szCs w:val="28"/>
        </w:rPr>
        <w:t xml:space="preserve">ующих </w:t>
      </w:r>
      <w:r w:rsidRPr="00104278">
        <w:rPr>
          <w:sz w:val="28"/>
          <w:szCs w:val="28"/>
        </w:rPr>
        <w:t>детей</w:t>
      </w:r>
      <w:r>
        <w:rPr>
          <w:sz w:val="28"/>
          <w:szCs w:val="28"/>
        </w:rPr>
        <w:t>;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A13EB">
        <w:rPr>
          <w:sz w:val="28"/>
          <w:szCs w:val="28"/>
        </w:rPr>
        <w:t>о предоставлению иных мер социальной поддержки согласно переданным государственным полномочиям.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3.2. Управление непосредственно осуществляет полномочия органов местного самоуправления: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по опеке и попечительству в отношении граждан, признанных судом недееспособными или ограниченно дееспособными, в отношении совершеннолетних дееспособных граждан, которые по состоянию здоровья не могут самостоятельно осуществлять и защищать свои права и исполнять обязанности;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по назначению и выплате пенсии за выслугу лет лицам, замещавшим выборные муниципальные должности</w:t>
      </w:r>
      <w:r w:rsidRPr="003D543C">
        <w:rPr>
          <w:sz w:val="28"/>
          <w:szCs w:val="28"/>
        </w:rPr>
        <w:t xml:space="preserve"> </w:t>
      </w:r>
      <w:r w:rsidRPr="001A13EB">
        <w:rPr>
          <w:sz w:val="28"/>
          <w:szCs w:val="28"/>
        </w:rPr>
        <w:t>Таштагольского муниципального района и муниципальны</w:t>
      </w:r>
      <w:r>
        <w:rPr>
          <w:sz w:val="28"/>
          <w:szCs w:val="28"/>
        </w:rPr>
        <w:t>м</w:t>
      </w:r>
      <w:r w:rsidRPr="001A13EB">
        <w:rPr>
          <w:sz w:val="28"/>
          <w:szCs w:val="28"/>
        </w:rPr>
        <w:t xml:space="preserve"> служ</w:t>
      </w:r>
      <w:r>
        <w:rPr>
          <w:sz w:val="28"/>
          <w:szCs w:val="28"/>
        </w:rPr>
        <w:t xml:space="preserve">ащим </w:t>
      </w:r>
      <w:r w:rsidRPr="001A13EB">
        <w:rPr>
          <w:sz w:val="28"/>
          <w:szCs w:val="28"/>
        </w:rPr>
        <w:t xml:space="preserve"> Таштагольского муниципального района;</w:t>
      </w:r>
    </w:p>
    <w:p w:rsidR="005871E6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по назначению и выплате ежемесячно</w:t>
      </w:r>
      <w:r>
        <w:rPr>
          <w:sz w:val="28"/>
          <w:szCs w:val="28"/>
        </w:rPr>
        <w:t xml:space="preserve">й доплаты к пенсии по старости гражданам, удостоенным звания  </w:t>
      </w:r>
      <w:r w:rsidRPr="001A13E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A13EB">
        <w:rPr>
          <w:sz w:val="28"/>
          <w:szCs w:val="28"/>
        </w:rPr>
        <w:t>Почетным граждан</w:t>
      </w:r>
      <w:r>
        <w:rPr>
          <w:sz w:val="28"/>
          <w:szCs w:val="28"/>
        </w:rPr>
        <w:t>ин</w:t>
      </w:r>
      <w:r w:rsidRPr="001A13EB">
        <w:rPr>
          <w:sz w:val="28"/>
          <w:szCs w:val="28"/>
        </w:rPr>
        <w:t xml:space="preserve"> Таштагольского района</w:t>
      </w:r>
      <w:r>
        <w:rPr>
          <w:sz w:val="28"/>
          <w:szCs w:val="28"/>
        </w:rPr>
        <w:t>»</w:t>
      </w:r>
      <w:r w:rsidRPr="001A13EB">
        <w:rPr>
          <w:sz w:val="28"/>
          <w:szCs w:val="28"/>
        </w:rPr>
        <w:t>;</w:t>
      </w:r>
    </w:p>
    <w:p w:rsidR="005871E6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предоставлению отдельным категориям граждан мер социальной поддержки по оплате жилого помещения и (или) коммунальных услуг в форме компенсационных выплат;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организации рассмотрения обращений граждан по оказанию экстренной адресной  материальной помощи гражданам;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иные полномочия согласно нормативным правовым актам администрации Таштагольского муниципального района.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3.3. Управление также: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проводит комплексный анализ и прогнозирование деятельности по реализации на территории района системы мер социальной защиты населения;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координирует деятельность подведомственных муниципальных учреждений;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организует реализацию подведомственными муниципальными учреждениями федеральных и областных программ в сфере социальной защиты населения, а также в пределах своих полномочий контролирует их исполнение;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разрабатывает и реализует муниципальные целевые программы в сфере социальной защиты населения с учетом социально-экономических и других особенностей территории, координирует и контролирует в пределах своих полномочий их выполнение подведомственными муниципальными учреждениями;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осуществляет подготовку необходимой информации для расчета субвенций, предоставляемых бюджету Таштагольского муниципального района из бюджета Кемеровской области для осуществления отдельных государственных полномочий;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участвует в формировании проекта бюджета Таштагольского муниципального района на соответствующий финансовый год в части расходов, направляемых на финансирование сферы социальной защиты населения для осуществления полномочий органов местного самоуправления;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в соответствии с требованиями действующего законодательства осуществляет контроль за финансово-хозяйственной деятельностью подведомственных учреждений, а также контроль расходования ими бюджетных средств;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разрабатывает предложения по развитию и укреплению материально-технической базы Управления и подведомственных муниципальных учреждений за счет средств бюджетов всех уровней бюджетной системы Российской Федерации и вносит указанные предложения в соответствующие органы государственной власти и органы местного самоуправления;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представляет в установленном порядке работников Управления и подведомственных муниципальных учреждений к государственным наградам и присвоению почетных званий, оформляет наградные документы, а также в установленном порядке самостоятельно принимает меры морального и материального поощрения работников сферы социальной защиты;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осуществляет взаимодействие с различными предприятиями, организациями и учреждениями, независимо от форм собственности, в рамках своей компетенции, совместно с органами государственной власти и управления, органами местного самоуправления координирует деятельность этих предприятий, организаций и учреждений, направленную на реализацию на территории Таштагольского муниципального района политики государства в сфере социальной защиты населения;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осуществляет в установленном порядке сбор, обработку, анализ и предоставление государственной статистической отчетности, обеспечивает ее достоверность;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информирует население о социальной политике и работе по социальной защите, проводит разъяснительную работу по законодательству в области социальной защиты.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3.4. Управление осуществляет иные полномочия, отнесенные к полномочиям Управления социальной защиты федеральным законодательством, законодательством Кемеровской области, нормативными правовыми актами Таштагольского муниципального района.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3.5. В пределах установленных полномочий Управление: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разрабатывает проекты муниципальных правовых актов по вопросам социальной защиты населения, издает приказы обязательные для исполнения подведомственными учреждениями и организациями, дает разъяснения по ним;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на основании правового акта главы Таштагольского муниципального района вправе выступать заказчиком на поставки товаров, выполнение работ и оказание услуг за счет средств районного бюджета в пределах бюджетных ассигнований, утвержденных решением о бюджете района на соответствующий финансовый год путем заключения муниципальных контрактов;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от своего имени и в пределах бюджетных ассигнований, утвержденных решением о бюджете района на соответствующий финансовый год, вправе заключать иные гражданско-правовые договоры;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согласовывает сметы доходов и расходов подведомственных учреждений и организаций;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в установленном порядке совершает действия по открытию, ведению и закрытию бюджетных, внебюджетных, распорядительных, лицевых и текущих счетов в органах казначейства, банках, Расчетно-кассовом центре города Таштагола и кредитных организациях, совершает в них операции с денежными средствами;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оформляет документы на возмещение из соответствующих бюджетов понесенных предприятиями, организациями, учреждениями расходов, связанных с реализацией льгот и мер социальной поддержки граждан, предусмотренных законодательством в пределах утвержденных лимитов бюджетных обязательств на финансовый год;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производит расчет, назначение и выплату пособий, субсидий, муниципальных пенсий, выплат за почетное звание «Почетный гражданин Таштагольского района», денежных выплат взамен продуктовых наборов, иных выплат, а также оформляет соответствующие документы по этим выплатам;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организует работу по назначению и выплате пенсии Кемеровской области, ежегодной денежной выплаты Почетным донорам России, выдаче продуктовых наборов, пособия на погребение неработающих и не являющихся пенсионерами, назначение сумм возмещения вреда здоровью гражданам, подвергшимся воздействию радиации;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вправе осуществлять плановое и оперативное инспектирование подведомственных муниципальных учреждений;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вправе проводить конференции, семинары, организовывать и осуществлять обмен опытом специалистов всех уровней;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рассматривает жалобы граждан на неудовлетворительное качество услуг подведомственных муниципальных учреждений;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рассматривает предложения граждан по вопросам социальной защиты населения;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вправе давать указания по отмене приказов руководителей подведомственных муниципальных учреждений и организаций, противоречащих федеральному законодательству, законодательству Кемеровской области, нормативным правовым актам органов местного самоуправления, регулирующих отношения в сфере социальной защиты населения, а также обжаловать их в судебном порядке;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вправе вносить предложения органам местного самоуправления о принятии нормативных правовых актов по вопросам социальной защиты населения, регулирование которых отнесено к полномочиям органов местного самоуправления Таштагольского муниципального района, а также предложения об их отмене или приостановлении их действия;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вправе запрашивать у подведомственных учреждений и организаций информацию, сведения, документы и материалы, необходимые для осуществления управленческих полномочий;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вправе запрашивать и получать в установленном порядке от государственных органов, органов местного самоуправления, учреждений и организаций (независимо от их организационно-правовой формы и ведомственной принадлежности) сведения, материалы и документы, необходимые для осуществления управленческих полномочий.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3.6. В пределах установленных полномочий Управление осуществляет контроль: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за соблюдением подведомственными муниципальными учреждениями федерального законодательства, законодательства Кемеровской области, нормативных правовых актов администрации Таштагольского муниципального района по вопросам социальной поддержки, защиты и социального обслуживания населения, уставов подведомственных муниципальных учреждений и организаций;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за организацией предоставления учреждениями и организациями социальной защиты населения социально-бытовых,</w:t>
      </w:r>
      <w:r>
        <w:rPr>
          <w:sz w:val="28"/>
          <w:szCs w:val="28"/>
        </w:rPr>
        <w:t xml:space="preserve"> медицинских,</w:t>
      </w:r>
      <w:r w:rsidRPr="001A13EB">
        <w:rPr>
          <w:sz w:val="28"/>
          <w:szCs w:val="28"/>
        </w:rPr>
        <w:t xml:space="preserve"> психологических, правовых услуг, консультативной и иной помощи, организацией культурного досуга, а также иной социальной помощи гражданам;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за сохранностью и эффективностью использования закрепленного за подведомственными учреждениями и организациями имущества;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за целевым использованием подведомственными учреждениями и организациями бюджетных средств, предоставлением отчетности об их использовании, выполнением ими заданий по предоставлению муниципальных услуг;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за исполнением подведомственными учреждениями и организациями приказов Управления.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Управление вправе осуществлять контроль за деятельностью подведомственных учреждений и организаций в иных случаях в соответствии с федеральным законодательством, законодательством Кемеровской области, нормативными правовыми актами Таштагольского муниципального района, настоящим Положением.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71E6" w:rsidRPr="001A13EB" w:rsidRDefault="005871E6" w:rsidP="00F267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A13EB">
        <w:rPr>
          <w:sz w:val="28"/>
          <w:szCs w:val="28"/>
        </w:rPr>
        <w:t xml:space="preserve">4. ОРГАНИЗАЦИОННЫЕ ОСНОВЫ ДЕЯТЕЛЬНОСТИ УПРАВЛЕНИЯ </w:t>
      </w:r>
    </w:p>
    <w:p w:rsidR="005871E6" w:rsidRPr="001A13EB" w:rsidRDefault="005871E6" w:rsidP="00F267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4.1. Управление возглавляет начальник Управления, осуществляющий руководство Управлением на основе единоначалия и отвечающий за реализацию возложенных на Управление задач и полномочий.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В своей деятельности начальник Управления подчиняется и подотчетен главе Таштагольского муниципального района, а также подотчетен заместителю главы района, на которого возложены координация и регулирование вопросов в сфере социальной защиты населения.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Начальник Управления назначается и освобождается от должности распоряжением главы Таштагольского муниципального района в порядке, установленном действующим законодательством.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Начальник Управления получает вознаграждение за труд из средств бюджета Таштагольского муниципального района за счет субвенций, предоставляемых бюджету на содержание Управления.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На должность начальника Управления назначаются лица, имеющие высшее образование и стаж работы не менее пяти лет.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После назначения начальника Управления на должность глава Таштагольского района заключает с начальником Управления письменный трудовой договор, который может заключаться по соглашению сторон на определенный срок.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Для замещения должности начальника Управления по решению главы Таштагольского муниципального района может применяться конкурсная система подбора кандидатуры на должность начальника Управления.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Порядок проведения конкурса на замещение должности начальника Управления утверждается главой Таштагольского муниципального района.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4.2. Начальник Управления издает и подписывает приказы по вопросам, отнесенным к полномочиям Управления, а также по вопросам организации деятельности Управления.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4.3. Начальник Управления в соответствии с задачами и полномочиями, возложенными на Управление, в порядке, установленном действующим законодательством, разрабатывает штатное расписание Управления, положения об отделах и иных структурных подразделениях Управления, распределяет должностные обязанности и утверждает должностные инструкции работников Управления.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Штатное расписание, изменения в штатное расписание Управления утверждаются главой Таштагольского муниципального района.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Увеличение численности работников Управления производится с учетом бюджетных ассигнований, выделяемых на содержание Управления.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4.4. Начальник Управления вправе иметь в структуре Управления заместителя.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Во всех случаях, когда начальник Управления не может исполнять свои обязанности, их временно на основании приказа начальника Управления исполняет его заместитель либо иной работник Управления.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4.5. В порядке, установленном действующим законодательством, начальник Управления осуществляет подбор, прием на работу и увольнение работников Управления, расстановку кадров Управления, несет ответственность за уровень их квалификации.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В порядке, установленном действующим законодательством, в соответствии с установленными размерами окладов, надбавок и доплат к должностным окладам начальник Управления устанавливает заработную плату работников Управления, в том числе надбавки и доплаты к должностным окладам работникам персонально, в пределах фонда заработной платы, размеры их премий.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Начальник Управления поощряет работников Управления и налагает на них дисциплинарные взыскания.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4.6. В пределах полномочий Управления начальник Управления координирует и регулирует деятельность руководителей подведомственных Управлению учреждений и организаций.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Вносит главе Таштагольского муниципального района на согласование кандидатуры на должность руководителей подведомственных муниципальных учреждений и организаций.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По результатам согласования назначает на должность и освобождает от должности руководителей подведомственных муниципальных учреждений и организаций.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Начальник Управления поощряет руководителей подведомственных муниципальных учреждений и организаций и налагает на них дисциплинарные взыскания.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Начальник Управления вправе вносить предложения руководителям подведомственных муниципальных учреждений и организаций о применении мер поощрения либо мер дисциплинарного взыскания к работникам указанных подведомственных муниципальных учреждений и организаций.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4.7. Начальник Управления вносит главе Таштагольского муниципального района предложения об учреждении, реорганизации, ликвидации муниципальных учреждений социальной защиты, а также организаций, обеспечивающих их деятельность и деятельность Управления, вносит в установленном порядке на утверждение уставы подведомственных муниципальных учреждений и организаций.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4.8. Начальник Управления без доверенности: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представляет интересы Управления по всем вопросам, отнесенным к полномочиям Управления, во всех государственных органах, в том числе в суде общей юрисдикции, арбитражном суде, а также органах местного самоуправления, иных организациях;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подписывает сметы расходов и иные финансовые документы, является распорядителем кредитов, предоставляемых Управлению, от имени Управления совершает действия по открытию и закрытию текущих, бюджетных, внебюджетных, распорядительных, лицевых счетов</w:t>
      </w:r>
      <w:r>
        <w:rPr>
          <w:sz w:val="28"/>
          <w:szCs w:val="28"/>
        </w:rPr>
        <w:t xml:space="preserve"> в органах казначейства, банках</w:t>
      </w:r>
      <w:r w:rsidRPr="001A13EB">
        <w:rPr>
          <w:sz w:val="28"/>
          <w:szCs w:val="28"/>
        </w:rPr>
        <w:t xml:space="preserve"> и кредитных организациях, совершает банковские операции;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в пределах утвержденных смет расходов и лимитов бюджетных обязательств распоряжается денежными средствами;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от имени Управления в установленном порядке заключает и подписывает муниципальные контракты и иные гражданско-правовые договоры;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заключает трудовые договоры с работниками Управления и руководителями подведомственных учреждений и организаций.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Начальник Управления вправе выдавать доверенности на представление интересов Управления, заключение муниципальных контрактов и иных договоров, подписание финансовых документов иным работникам Управления.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4.9. Начальник Управления осуществляет контроль за выполнением подведомственными учреждениями и организациями законодательных и иных правовых актов органов государственной власти Российской Федерации и Кемеровской области, а также муниципальных правовых актов, изданных по вопросам социальной защиты населения.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4.10. Начальник Управления ведет прием граждан, организует и контролирует рассмотрение предложений, заявлений, жалоб.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4.11. Для реализации полномочий Управления при начальнике Управления могут создаваться коллегиальные органы, советы, рабочие, экспертные группы, комиссии и т.п., порядок деятельности которых определяется начальником Управления.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 xml:space="preserve">4.12. Начальник Управления осуществляет иные полномочия в соответствии с законодательными актами Российской Федерации, Кемеровской области, </w:t>
      </w:r>
      <w:hyperlink r:id="rId19" w:history="1">
        <w:r w:rsidRPr="009B6A16">
          <w:rPr>
            <w:rStyle w:val="Hyperlink"/>
            <w:color w:val="000000"/>
            <w:sz w:val="28"/>
            <w:szCs w:val="28"/>
            <w:u w:val="none"/>
          </w:rPr>
          <w:t>Уставом</w:t>
        </w:r>
      </w:hyperlink>
      <w:r w:rsidRPr="001A13EB">
        <w:rPr>
          <w:sz w:val="28"/>
          <w:szCs w:val="28"/>
        </w:rPr>
        <w:t xml:space="preserve"> Таштагольского муниципального района, нормативными правовыми актами органов местного самоуправления.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4.13. Делопроизводство в Управлении ведется в соответствии с утвержденной номенклатурой дел на основании действующих инструкций по делопроизводству.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71E6" w:rsidRPr="001A13EB" w:rsidRDefault="005871E6" w:rsidP="00F267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A13EB">
        <w:rPr>
          <w:sz w:val="28"/>
          <w:szCs w:val="28"/>
        </w:rPr>
        <w:t xml:space="preserve">5. ИМУЩЕСТВО И ФИНАНСОВЫЕ ОСНОВЫ ДЕЯТЕЛЬНОСТИ УПРАВЛЕНИЯ </w:t>
      </w:r>
    </w:p>
    <w:p w:rsidR="005871E6" w:rsidRPr="001A13EB" w:rsidRDefault="005871E6" w:rsidP="00F267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5.1. Управление для осуществления возложенных на него полномочий в установленном порядке наделяется финансовыми средствами и имуществом.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Строения, здания, оборудование, иное имущество, соответствующее задачам Управления, передаются Управлению в оперативное управление либо приобретаются Управлением в процессе его деятельности самостоятельно.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5.2. Управление в отношении закрепленного за ним имущества осуществляет в пределах, установленных законом, в соответствии с целями своей деятельности права владения и пользования им.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Управление не вправе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5.3. Финансирование Управления осуществляется в пределах утвержденных бюджетных ассигнований согласно смете расходов за счет: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субвенций, предоставляемых бюджету Таштагольского муниципального района для осуществления отдельных государственных полномочий;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средств бюджета Таштагольского муниципального района на реализацию полномочий органов местного самоуправления муниципального образования;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иных, не запрещенных действующим законодательством источников.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5.4. Управление в установленном порядке ведет учет имущества и бухгалтерскую отчетность, а также несет ответственность за их достоверность.</w:t>
      </w:r>
    </w:p>
    <w:p w:rsidR="005871E6" w:rsidRPr="001A13EB" w:rsidRDefault="005871E6" w:rsidP="00F267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A13EB">
        <w:rPr>
          <w:sz w:val="28"/>
          <w:szCs w:val="28"/>
        </w:rPr>
        <w:t xml:space="preserve">6. ЗАКЛЮЧИТЕЛЬНЫЕ ПОЛОЖЕНИЯ </w:t>
      </w: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871E6" w:rsidRPr="001A13EB" w:rsidRDefault="005871E6" w:rsidP="00F2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6.1. Управление как орган администрации Таштагольского муниципального района, обладающий правами юридического лица, может быть реорганизовано в иной орган администрации района либо ликвидировано в соответствии с действующим законодательством Российской Федерации.</w:t>
      </w:r>
    </w:p>
    <w:p w:rsidR="005871E6" w:rsidRDefault="005871E6" w:rsidP="00262C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EB">
        <w:rPr>
          <w:sz w:val="28"/>
          <w:szCs w:val="28"/>
        </w:rPr>
        <w:t>6.2. Управление являясь отраслевым (функциональным) органом администрации Таштагольского муниципального района как юридическое лицо, действующее на основании общих для организации данного вида положений Федерального закона от 06.10.2003</w:t>
      </w:r>
      <w:r>
        <w:rPr>
          <w:sz w:val="28"/>
          <w:szCs w:val="28"/>
        </w:rPr>
        <w:t xml:space="preserve"> года</w:t>
      </w:r>
      <w:r w:rsidRPr="001A13E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A13EB">
        <w:rPr>
          <w:sz w:val="28"/>
          <w:szCs w:val="28"/>
        </w:rPr>
        <w:t>131-ФЗ «Об общих принципах организации местного самоуправления в Российской Федерации» в соответствии с Гражданским кодексом Российской Федерации применительно к казенным учреждениям, является универсальным правопреемником муниципального учреждения «Управление социальной защиты населения администрации Таштагольского района».</w:t>
      </w:r>
      <w:bookmarkStart w:id="0" w:name="_PictureBullets"/>
    </w:p>
    <w:p w:rsidR="005871E6" w:rsidRDefault="005871E6" w:rsidP="00262C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71E6" w:rsidRDefault="005871E6" w:rsidP="00262C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71E6" w:rsidRDefault="005871E6" w:rsidP="00262C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71E6" w:rsidRDefault="005871E6" w:rsidP="00262C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71E6" w:rsidRDefault="005871E6" w:rsidP="00262C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71E6" w:rsidRDefault="005871E6" w:rsidP="00262C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71E6" w:rsidRDefault="005871E6" w:rsidP="00262C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71E6" w:rsidRDefault="005871E6" w:rsidP="00262C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71E6" w:rsidRDefault="005871E6" w:rsidP="00262C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71E6" w:rsidRDefault="005871E6" w:rsidP="00262C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71E6" w:rsidRDefault="005871E6" w:rsidP="00262C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71E6" w:rsidRDefault="005871E6" w:rsidP="00262C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71E6" w:rsidRDefault="005871E6" w:rsidP="00262C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71E6" w:rsidRDefault="005871E6" w:rsidP="00262C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71E6" w:rsidRDefault="005871E6" w:rsidP="00262C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71E6" w:rsidRDefault="005871E6" w:rsidP="00262C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71E6" w:rsidRDefault="005871E6" w:rsidP="00262C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71E6" w:rsidRDefault="005871E6" w:rsidP="00262C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71E6" w:rsidRDefault="005871E6" w:rsidP="00262C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71E6" w:rsidRDefault="005871E6" w:rsidP="00262C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71E6" w:rsidRDefault="005871E6" w:rsidP="00262C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71E6" w:rsidRDefault="005871E6" w:rsidP="00262C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71E6" w:rsidRDefault="005871E6" w:rsidP="00262C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71E6" w:rsidRDefault="005871E6" w:rsidP="00262C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71E6" w:rsidRDefault="005871E6" w:rsidP="00262C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71E6" w:rsidRDefault="005871E6" w:rsidP="00262C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71E6" w:rsidRDefault="005871E6" w:rsidP="00262C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71E6" w:rsidRDefault="005871E6" w:rsidP="00262C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71E6" w:rsidRDefault="005871E6" w:rsidP="00262C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71E6" w:rsidRDefault="005871E6" w:rsidP="00262C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71E6" w:rsidRDefault="005871E6" w:rsidP="00262C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71E6" w:rsidRDefault="005871E6" w:rsidP="00262C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71E6" w:rsidRDefault="005871E6" w:rsidP="00262C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71E6" w:rsidRDefault="005871E6" w:rsidP="00262C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71E6" w:rsidRDefault="005871E6" w:rsidP="00262C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71E6" w:rsidRPr="00F26573" w:rsidRDefault="005871E6" w:rsidP="002B73B1">
      <w:pPr>
        <w:jc w:val="center"/>
        <w:rPr>
          <w:b/>
          <w:bCs/>
          <w:sz w:val="28"/>
          <w:szCs w:val="28"/>
        </w:rPr>
      </w:pPr>
      <w:r w:rsidRPr="00F26573">
        <w:rPr>
          <w:b/>
          <w:bCs/>
          <w:sz w:val="28"/>
          <w:szCs w:val="28"/>
        </w:rPr>
        <w:t>Пояснительная записка</w:t>
      </w:r>
    </w:p>
    <w:p w:rsidR="005871E6" w:rsidRDefault="005871E6" w:rsidP="002B73B1">
      <w:pPr>
        <w:jc w:val="center"/>
        <w:rPr>
          <w:b/>
          <w:bCs/>
          <w:sz w:val="28"/>
          <w:szCs w:val="28"/>
        </w:rPr>
      </w:pPr>
      <w:r w:rsidRPr="00F26573">
        <w:rPr>
          <w:b/>
          <w:bCs/>
          <w:sz w:val="28"/>
          <w:szCs w:val="28"/>
        </w:rPr>
        <w:t xml:space="preserve">к </w:t>
      </w:r>
      <w:r>
        <w:rPr>
          <w:b/>
          <w:bCs/>
          <w:sz w:val="28"/>
          <w:szCs w:val="28"/>
        </w:rPr>
        <w:t>решению Совета народных депутатов Таштагольского муниципального района</w:t>
      </w:r>
    </w:p>
    <w:p w:rsidR="005871E6" w:rsidRDefault="005871E6" w:rsidP="002B73B1">
      <w:pPr>
        <w:jc w:val="center"/>
        <w:rPr>
          <w:b/>
          <w:bCs/>
          <w:sz w:val="28"/>
          <w:szCs w:val="28"/>
        </w:rPr>
      </w:pPr>
    </w:p>
    <w:p w:rsidR="005871E6" w:rsidRDefault="005871E6" w:rsidP="002B73B1">
      <w:pPr>
        <w:jc w:val="center"/>
        <w:rPr>
          <w:sz w:val="28"/>
          <w:szCs w:val="28"/>
        </w:rPr>
      </w:pPr>
      <w:r w:rsidRPr="002B73B1">
        <w:rPr>
          <w:sz w:val="28"/>
          <w:szCs w:val="28"/>
        </w:rPr>
        <w:t>О внесении изменений в решение Таштагольского районного Совета народных депутатов №213-рр от 16.08.2016 года «Об утверждении Положения  об отраслевом (функциональном) органе администрации Таштагольского муниципального района – муниципальном казенном учреждении «Управление социальной защиты населения администрации Таштагольского муниципального района»</w:t>
      </w:r>
    </w:p>
    <w:p w:rsidR="005871E6" w:rsidRPr="002B73B1" w:rsidRDefault="005871E6" w:rsidP="002B73B1">
      <w:pPr>
        <w:jc w:val="center"/>
        <w:rPr>
          <w:sz w:val="28"/>
          <w:szCs w:val="28"/>
        </w:rPr>
      </w:pPr>
    </w:p>
    <w:p w:rsidR="005871E6" w:rsidRDefault="005871E6" w:rsidP="002B73B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приложение №3 к</w:t>
      </w:r>
      <w:r w:rsidRPr="00DC1D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решению Таштагольского районного совета народных депутатов </w:t>
      </w:r>
      <w:r w:rsidRPr="00A37D46">
        <w:rPr>
          <w:sz w:val="28"/>
          <w:szCs w:val="28"/>
        </w:rPr>
        <w:t xml:space="preserve">№ </w:t>
      </w:r>
      <w:r>
        <w:rPr>
          <w:sz w:val="28"/>
          <w:szCs w:val="28"/>
        </w:rPr>
        <w:t>213</w:t>
      </w:r>
      <w:r w:rsidRPr="00A37D46">
        <w:rPr>
          <w:sz w:val="28"/>
          <w:szCs w:val="28"/>
        </w:rPr>
        <w:t xml:space="preserve">-рр от </w:t>
      </w:r>
      <w:r>
        <w:rPr>
          <w:sz w:val="28"/>
          <w:szCs w:val="28"/>
        </w:rPr>
        <w:t>16</w:t>
      </w:r>
      <w:r w:rsidRPr="00A37D46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37D46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A37D46">
        <w:rPr>
          <w:sz w:val="28"/>
          <w:szCs w:val="28"/>
        </w:rPr>
        <w:t>г. «</w:t>
      </w:r>
      <w:r w:rsidRPr="002B73B1">
        <w:rPr>
          <w:sz w:val="28"/>
          <w:szCs w:val="28"/>
        </w:rPr>
        <w:t>Об утверждении Положения  об отраслевом (функциональном) органе администрации Таштагольского муниципального района – муниципальном казенном учреждении «Управление социальной защиты населения администрации Таштагольского муниципального района</w:t>
      </w:r>
      <w:r w:rsidRPr="00A37D46">
        <w:rPr>
          <w:sz w:val="28"/>
          <w:szCs w:val="28"/>
        </w:rPr>
        <w:t>»</w:t>
      </w:r>
      <w:r>
        <w:rPr>
          <w:sz w:val="28"/>
          <w:szCs w:val="28"/>
        </w:rPr>
        <w:t xml:space="preserve"> необходимо внести следующие изменения </w:t>
      </w:r>
      <w:r w:rsidRPr="00D10906">
        <w:rPr>
          <w:sz w:val="28"/>
          <w:szCs w:val="28"/>
        </w:rPr>
        <w:t>:</w:t>
      </w:r>
    </w:p>
    <w:p w:rsidR="005871E6" w:rsidRDefault="005871E6" w:rsidP="002B73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связи  с передачей полномочий по обеспечению выплат мер социальной поддержки ГКУ «Центр социальных выплат и информатизации Министерства социальной защиты населения Кузбасса;</w:t>
      </w:r>
    </w:p>
    <w:p w:rsidR="005871E6" w:rsidRDefault="005871E6" w:rsidP="002B73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связи с внесенными изменениями в статью 2 Закона Кемеровской области от27.07.2005 №99-ОЗ законами Кемеровской области – Кузбасса от 17.03.2020 № 26-ОЗ «О внесении изменений в некоторые законодательные акты Кемеровской области в сфере социальной поддержки и социального обслуживания населения», от 09.04.2020 № 43-ОЗ «О внесении изменений в Закон Кемеровской области «О наделении органов местного самоуправления отдельными государственными полномочиями в сфере социальной поддержки и социального обслуживания населения» , от 26.06.2020 №66-ОЗ «О внесении изменений в Закон Кемеровской области «О размере, порядке назначения и выплаты пособия на ребенка»</w:t>
      </w:r>
    </w:p>
    <w:p w:rsidR="005871E6" w:rsidRDefault="005871E6" w:rsidP="002B73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изменен список полномочий управления:</w:t>
      </w:r>
    </w:p>
    <w:p w:rsidR="005871E6" w:rsidRDefault="005871E6" w:rsidP="002B73B1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пункт 3.1 исключены полномочия</w:t>
      </w:r>
    </w:p>
    <w:p w:rsidR="005871E6" w:rsidRDefault="005871E6" w:rsidP="00570727">
      <w:pPr>
        <w:autoSpaceDE w:val="0"/>
        <w:autoSpaceDN w:val="0"/>
        <w:adjustRightInd w:val="0"/>
        <w:ind w:left="1140"/>
        <w:jc w:val="both"/>
        <w:rPr>
          <w:sz w:val="28"/>
          <w:szCs w:val="28"/>
        </w:rPr>
      </w:pPr>
      <w:r>
        <w:rPr>
          <w:sz w:val="28"/>
          <w:szCs w:val="28"/>
        </w:rPr>
        <w:t>- по выплате ежемесячного пособия на ребенка;</w:t>
      </w:r>
    </w:p>
    <w:p w:rsidR="005871E6" w:rsidRDefault="005871E6" w:rsidP="002201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 по выплате государственной социальной помощи малоимущим семьям и малоимущим одиноко проживающим гражданам;</w:t>
      </w:r>
    </w:p>
    <w:p w:rsidR="005871E6" w:rsidRDefault="005871E6" w:rsidP="002201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- по выплате единовременного пособия беременной жене военнослужащего;</w:t>
      </w:r>
    </w:p>
    <w:p w:rsidR="005871E6" w:rsidRDefault="005871E6" w:rsidP="00570727">
      <w:pPr>
        <w:autoSpaceDE w:val="0"/>
        <w:autoSpaceDN w:val="0"/>
        <w:adjustRightInd w:val="0"/>
        <w:ind w:left="1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выплате инвалидам компенсаций страховых премий; </w:t>
      </w:r>
    </w:p>
    <w:p w:rsidR="005871E6" w:rsidRDefault="005871E6" w:rsidP="002B73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-  по  выплате областного материнского капитала в соответствии с законом </w:t>
      </w:r>
      <w:r w:rsidRPr="00293B16">
        <w:rPr>
          <w:sz w:val="28"/>
          <w:szCs w:val="28"/>
        </w:rPr>
        <w:t>К</w:t>
      </w:r>
      <w:r>
        <w:rPr>
          <w:sz w:val="28"/>
          <w:szCs w:val="28"/>
        </w:rPr>
        <w:t>емеровской области «</w:t>
      </w:r>
      <w:r w:rsidRPr="00293B16">
        <w:rPr>
          <w:sz w:val="28"/>
          <w:szCs w:val="28"/>
        </w:rPr>
        <w:t>О доп</w:t>
      </w:r>
      <w:r>
        <w:rPr>
          <w:sz w:val="28"/>
          <w:szCs w:val="28"/>
        </w:rPr>
        <w:t xml:space="preserve">олнительной </w:t>
      </w:r>
      <w:r w:rsidRPr="00293B16">
        <w:rPr>
          <w:sz w:val="28"/>
          <w:szCs w:val="28"/>
        </w:rPr>
        <w:t>мере соц</w:t>
      </w:r>
      <w:r>
        <w:rPr>
          <w:sz w:val="28"/>
          <w:szCs w:val="28"/>
        </w:rPr>
        <w:t xml:space="preserve">иальной </w:t>
      </w:r>
      <w:r w:rsidRPr="00293B16">
        <w:rPr>
          <w:sz w:val="28"/>
          <w:szCs w:val="28"/>
        </w:rPr>
        <w:t>под</w:t>
      </w:r>
      <w:r>
        <w:rPr>
          <w:sz w:val="28"/>
          <w:szCs w:val="28"/>
        </w:rPr>
        <w:t xml:space="preserve">держки </w:t>
      </w:r>
      <w:r w:rsidRPr="00293B16">
        <w:rPr>
          <w:sz w:val="28"/>
          <w:szCs w:val="28"/>
        </w:rPr>
        <w:t>семей,</w:t>
      </w:r>
      <w:r>
        <w:rPr>
          <w:sz w:val="28"/>
          <w:szCs w:val="28"/>
        </w:rPr>
        <w:t xml:space="preserve"> </w:t>
      </w:r>
      <w:r w:rsidRPr="00293B16">
        <w:rPr>
          <w:sz w:val="28"/>
          <w:szCs w:val="28"/>
        </w:rPr>
        <w:t>им</w:t>
      </w:r>
      <w:r>
        <w:rPr>
          <w:sz w:val="28"/>
          <w:szCs w:val="28"/>
        </w:rPr>
        <w:t xml:space="preserve">еющих </w:t>
      </w:r>
      <w:r w:rsidRPr="00293B16">
        <w:rPr>
          <w:sz w:val="28"/>
          <w:szCs w:val="28"/>
        </w:rPr>
        <w:t>дет</w:t>
      </w:r>
      <w:r>
        <w:rPr>
          <w:sz w:val="28"/>
          <w:szCs w:val="28"/>
        </w:rPr>
        <w:t>ей»;</w:t>
      </w:r>
    </w:p>
    <w:p w:rsidR="005871E6" w:rsidRDefault="005871E6" w:rsidP="002B73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по выплате</w:t>
      </w:r>
      <w:r w:rsidRPr="00104278">
        <w:rPr>
          <w:sz w:val="28"/>
          <w:szCs w:val="28"/>
        </w:rPr>
        <w:t xml:space="preserve"> компенсации гражданам вследствие аварии на Чернобыльской АЭС</w:t>
      </w:r>
      <w:r>
        <w:rPr>
          <w:sz w:val="28"/>
          <w:szCs w:val="28"/>
        </w:rPr>
        <w:t>;</w:t>
      </w:r>
    </w:p>
    <w:p w:rsidR="005871E6" w:rsidRDefault="005871E6" w:rsidP="002B73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по  выплате</w:t>
      </w:r>
      <w:r w:rsidRPr="00104278">
        <w:t xml:space="preserve"> </w:t>
      </w:r>
      <w:r>
        <w:rPr>
          <w:sz w:val="28"/>
          <w:szCs w:val="28"/>
        </w:rPr>
        <w:t>е</w:t>
      </w:r>
      <w:r w:rsidRPr="00104278">
        <w:rPr>
          <w:sz w:val="28"/>
          <w:szCs w:val="28"/>
        </w:rPr>
        <w:t>жемесячн</w:t>
      </w:r>
      <w:r>
        <w:rPr>
          <w:sz w:val="28"/>
          <w:szCs w:val="28"/>
        </w:rPr>
        <w:t>ой</w:t>
      </w:r>
      <w:r w:rsidRPr="00104278">
        <w:rPr>
          <w:sz w:val="28"/>
          <w:szCs w:val="28"/>
        </w:rPr>
        <w:t xml:space="preserve"> денежн</w:t>
      </w:r>
      <w:r>
        <w:rPr>
          <w:sz w:val="28"/>
          <w:szCs w:val="28"/>
        </w:rPr>
        <w:t>ой</w:t>
      </w:r>
      <w:r w:rsidRPr="00104278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</w:t>
      </w:r>
      <w:r w:rsidRPr="00104278">
        <w:rPr>
          <w:sz w:val="28"/>
          <w:szCs w:val="28"/>
        </w:rPr>
        <w:t xml:space="preserve"> отдельной категории граждан в случ</w:t>
      </w:r>
      <w:r>
        <w:rPr>
          <w:sz w:val="28"/>
          <w:szCs w:val="28"/>
        </w:rPr>
        <w:t xml:space="preserve">ае </w:t>
      </w:r>
      <w:r w:rsidRPr="00104278">
        <w:rPr>
          <w:sz w:val="28"/>
          <w:szCs w:val="28"/>
        </w:rPr>
        <w:t>рожд</w:t>
      </w:r>
      <w:r>
        <w:rPr>
          <w:sz w:val="28"/>
          <w:szCs w:val="28"/>
        </w:rPr>
        <w:t>ения третьего</w:t>
      </w:r>
      <w:r w:rsidRPr="00104278">
        <w:rPr>
          <w:sz w:val="28"/>
          <w:szCs w:val="28"/>
        </w:rPr>
        <w:t xml:space="preserve"> или послед</w:t>
      </w:r>
      <w:r>
        <w:rPr>
          <w:sz w:val="28"/>
          <w:szCs w:val="28"/>
        </w:rPr>
        <w:t xml:space="preserve">ующих </w:t>
      </w:r>
      <w:r w:rsidRPr="00104278">
        <w:rPr>
          <w:sz w:val="28"/>
          <w:szCs w:val="28"/>
        </w:rPr>
        <w:t>детей</w:t>
      </w:r>
      <w:r>
        <w:rPr>
          <w:sz w:val="28"/>
          <w:szCs w:val="28"/>
        </w:rPr>
        <w:t>;</w:t>
      </w:r>
    </w:p>
    <w:p w:rsidR="005871E6" w:rsidRDefault="005871E6" w:rsidP="002B73B1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1.12 изложен в следующей редакции: </w:t>
      </w:r>
    </w:p>
    <w:p w:rsidR="005871E6" w:rsidRDefault="005871E6" w:rsidP="002201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A13EB">
        <w:rPr>
          <w:sz w:val="28"/>
          <w:szCs w:val="28"/>
        </w:rPr>
        <w:t xml:space="preserve"> </w:t>
      </w:r>
      <w:r w:rsidRPr="00C75A80">
        <w:rPr>
          <w:sz w:val="28"/>
          <w:szCs w:val="28"/>
        </w:rPr>
        <w:t>Учредителем Управления является муниципальное образование «Таштагольский муниципальный район».</w:t>
      </w:r>
      <w:r>
        <w:rPr>
          <w:sz w:val="28"/>
          <w:szCs w:val="28"/>
        </w:rPr>
        <w:t xml:space="preserve"> От имени муниципального образования функции учредителя осуществляет Администрация Таштагольского района».</w:t>
      </w:r>
    </w:p>
    <w:p w:rsidR="005871E6" w:rsidRDefault="005871E6" w:rsidP="0022014B">
      <w:pPr>
        <w:rPr>
          <w:sz w:val="28"/>
          <w:szCs w:val="28"/>
        </w:rPr>
      </w:pPr>
    </w:p>
    <w:p w:rsidR="005871E6" w:rsidRDefault="005871E6" w:rsidP="002B73B1">
      <w:pPr>
        <w:rPr>
          <w:sz w:val="28"/>
          <w:szCs w:val="28"/>
        </w:rPr>
      </w:pPr>
    </w:p>
    <w:p w:rsidR="005871E6" w:rsidRDefault="005871E6" w:rsidP="002B73B1">
      <w:pPr>
        <w:rPr>
          <w:sz w:val="28"/>
          <w:szCs w:val="28"/>
        </w:rPr>
      </w:pPr>
    </w:p>
    <w:p w:rsidR="005871E6" w:rsidRDefault="005871E6" w:rsidP="002B73B1">
      <w:pPr>
        <w:rPr>
          <w:sz w:val="28"/>
          <w:szCs w:val="28"/>
        </w:rPr>
      </w:pPr>
    </w:p>
    <w:p w:rsidR="005871E6" w:rsidRPr="00D10906" w:rsidRDefault="005871E6" w:rsidP="002B73B1">
      <w:pPr>
        <w:rPr>
          <w:sz w:val="28"/>
          <w:szCs w:val="28"/>
        </w:rPr>
      </w:pPr>
    </w:p>
    <w:p w:rsidR="005871E6" w:rsidRPr="00D10906" w:rsidRDefault="005871E6" w:rsidP="002B73B1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D10906">
        <w:rPr>
          <w:sz w:val="28"/>
          <w:szCs w:val="28"/>
        </w:rPr>
        <w:t>ачальник УСЗН  администрации</w:t>
      </w:r>
    </w:p>
    <w:p w:rsidR="005871E6" w:rsidRPr="00C16CAB" w:rsidRDefault="005871E6" w:rsidP="002B73B1">
      <w:pPr>
        <w:rPr>
          <w:sz w:val="28"/>
          <w:szCs w:val="28"/>
        </w:rPr>
      </w:pPr>
      <w:r w:rsidRPr="00D10906">
        <w:rPr>
          <w:sz w:val="28"/>
          <w:szCs w:val="28"/>
        </w:rPr>
        <w:t xml:space="preserve">Таштагольского муниципального района         </w:t>
      </w:r>
      <w:r>
        <w:rPr>
          <w:sz w:val="28"/>
          <w:szCs w:val="28"/>
        </w:rPr>
        <w:t xml:space="preserve">                       В.В. Мецкер</w:t>
      </w:r>
    </w:p>
    <w:p w:rsidR="005871E6" w:rsidRDefault="005871E6" w:rsidP="00262C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7735">
        <w:rPr>
          <w:vanish/>
        </w:rPr>
        <w:pict>
          <v:shape id="_x0000_i1025" type="#_x0000_t75" style="width:13.5pt;height:13.5pt" o:bullet="t">
            <v:imagedata r:id="rId20" o:title=""/>
          </v:shape>
        </w:pict>
      </w:r>
      <w:bookmarkEnd w:id="0"/>
    </w:p>
    <w:sectPr w:rsidR="005871E6" w:rsidSect="004F329A"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1E6" w:rsidRDefault="005871E6">
      <w:r>
        <w:separator/>
      </w:r>
    </w:p>
  </w:endnote>
  <w:endnote w:type="continuationSeparator" w:id="1">
    <w:p w:rsidR="005871E6" w:rsidRDefault="00587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A0002AAF" w:usb1="C000387A" w:usb2="0000002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1E6" w:rsidRDefault="005871E6" w:rsidP="009B6A16">
    <w:pPr>
      <w:pStyle w:val="Footer"/>
      <w:framePr w:wrap="auto" w:vAnchor="text" w:hAnchor="margin" w:xAlign="right" w:y="1"/>
      <w:rPr>
        <w:rStyle w:val="PageNumber"/>
      </w:rPr>
    </w:pPr>
    <w:r w:rsidRPr="00B243B5">
      <w:rPr>
        <w:rStyle w:val="PageNumber"/>
      </w:rPr>
      <w:fldChar w:fldCharType="begin"/>
    </w:r>
    <w:r w:rsidRPr="00B243B5">
      <w:rPr>
        <w:rStyle w:val="PageNumber"/>
      </w:rPr>
      <w:instrText xml:space="preserve">PAGE  </w:instrText>
    </w:r>
    <w:r w:rsidRPr="00B243B5">
      <w:rPr>
        <w:rStyle w:val="PageNumber"/>
      </w:rPr>
      <w:fldChar w:fldCharType="separate"/>
    </w:r>
    <w:r>
      <w:rPr>
        <w:rStyle w:val="PageNumber"/>
        <w:noProof/>
      </w:rPr>
      <w:t>5</w:t>
    </w:r>
    <w:r w:rsidRPr="00B243B5">
      <w:rPr>
        <w:rStyle w:val="PageNumber"/>
      </w:rPr>
      <w:fldChar w:fldCharType="end"/>
    </w:r>
  </w:p>
  <w:p w:rsidR="005871E6" w:rsidRDefault="005871E6" w:rsidP="0097107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1E6" w:rsidRDefault="005871E6">
      <w:r>
        <w:separator/>
      </w:r>
    </w:p>
  </w:footnote>
  <w:footnote w:type="continuationSeparator" w:id="1">
    <w:p w:rsidR="005871E6" w:rsidRDefault="005871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6413"/>
    <w:multiLevelType w:val="hybridMultilevel"/>
    <w:tmpl w:val="E1540FEC"/>
    <w:lvl w:ilvl="0" w:tplc="41B4F7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D5C1655"/>
    <w:multiLevelType w:val="multilevel"/>
    <w:tmpl w:val="96E661F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4883FFC"/>
    <w:multiLevelType w:val="hybridMultilevel"/>
    <w:tmpl w:val="CB7004F4"/>
    <w:lvl w:ilvl="0" w:tplc="41B4F7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BB9029C"/>
    <w:multiLevelType w:val="hybridMultilevel"/>
    <w:tmpl w:val="8DAC6042"/>
    <w:lvl w:ilvl="0" w:tplc="41B4F7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50E26FF"/>
    <w:multiLevelType w:val="multilevel"/>
    <w:tmpl w:val="90A2311E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>
    <w:nsid w:val="3C0A00EB"/>
    <w:multiLevelType w:val="hybridMultilevel"/>
    <w:tmpl w:val="E5E2C11C"/>
    <w:lvl w:ilvl="0" w:tplc="41B4F7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C677A26"/>
    <w:multiLevelType w:val="multilevel"/>
    <w:tmpl w:val="96E661F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EF20E64"/>
    <w:multiLevelType w:val="hybridMultilevel"/>
    <w:tmpl w:val="6F3CAB18"/>
    <w:lvl w:ilvl="0" w:tplc="41B4F7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4D55751"/>
    <w:multiLevelType w:val="hybridMultilevel"/>
    <w:tmpl w:val="212E464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9">
    <w:nsid w:val="5C976403"/>
    <w:multiLevelType w:val="hybridMultilevel"/>
    <w:tmpl w:val="0E52C0A4"/>
    <w:lvl w:ilvl="0" w:tplc="41B4F7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4A10584"/>
    <w:multiLevelType w:val="hybridMultilevel"/>
    <w:tmpl w:val="758CDCAC"/>
    <w:lvl w:ilvl="0" w:tplc="41B4F7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99354C0"/>
    <w:multiLevelType w:val="hybridMultilevel"/>
    <w:tmpl w:val="E4B8E5FA"/>
    <w:lvl w:ilvl="0" w:tplc="40402766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BF6"/>
    <w:rsid w:val="000022CC"/>
    <w:rsid w:val="00002FF0"/>
    <w:rsid w:val="00022C93"/>
    <w:rsid w:val="00027219"/>
    <w:rsid w:val="00042890"/>
    <w:rsid w:val="00045A7D"/>
    <w:rsid w:val="00046C4F"/>
    <w:rsid w:val="000505FA"/>
    <w:rsid w:val="00060946"/>
    <w:rsid w:val="00064105"/>
    <w:rsid w:val="00077296"/>
    <w:rsid w:val="00083AC6"/>
    <w:rsid w:val="000A770B"/>
    <w:rsid w:val="000B3919"/>
    <w:rsid w:val="000D5B7B"/>
    <w:rsid w:val="000E0BA2"/>
    <w:rsid w:val="000E2B66"/>
    <w:rsid w:val="00104278"/>
    <w:rsid w:val="00104A6D"/>
    <w:rsid w:val="0011711F"/>
    <w:rsid w:val="0012278A"/>
    <w:rsid w:val="00126C60"/>
    <w:rsid w:val="00143A90"/>
    <w:rsid w:val="00147929"/>
    <w:rsid w:val="00150136"/>
    <w:rsid w:val="001502E0"/>
    <w:rsid w:val="00155537"/>
    <w:rsid w:val="00157BD9"/>
    <w:rsid w:val="0018222F"/>
    <w:rsid w:val="00190279"/>
    <w:rsid w:val="001951A7"/>
    <w:rsid w:val="001A13EB"/>
    <w:rsid w:val="001A3549"/>
    <w:rsid w:val="001A6BA4"/>
    <w:rsid w:val="001B32BF"/>
    <w:rsid w:val="001C4CE4"/>
    <w:rsid w:val="001C7BB3"/>
    <w:rsid w:val="001D7D96"/>
    <w:rsid w:val="001E2C5C"/>
    <w:rsid w:val="00213F6C"/>
    <w:rsid w:val="002147BE"/>
    <w:rsid w:val="0022014B"/>
    <w:rsid w:val="002203BE"/>
    <w:rsid w:val="00234D5D"/>
    <w:rsid w:val="002463A5"/>
    <w:rsid w:val="00246764"/>
    <w:rsid w:val="002474A7"/>
    <w:rsid w:val="00262CC3"/>
    <w:rsid w:val="002718ED"/>
    <w:rsid w:val="00293B16"/>
    <w:rsid w:val="00296DAD"/>
    <w:rsid w:val="002B2A4A"/>
    <w:rsid w:val="002B70B7"/>
    <w:rsid w:val="002B73B1"/>
    <w:rsid w:val="002C3C27"/>
    <w:rsid w:val="002C76A6"/>
    <w:rsid w:val="002E125F"/>
    <w:rsid w:val="002E1382"/>
    <w:rsid w:val="002F4D9A"/>
    <w:rsid w:val="003209C4"/>
    <w:rsid w:val="003241A2"/>
    <w:rsid w:val="00340C0E"/>
    <w:rsid w:val="003465AD"/>
    <w:rsid w:val="00354494"/>
    <w:rsid w:val="00355F17"/>
    <w:rsid w:val="00360E28"/>
    <w:rsid w:val="00371CFE"/>
    <w:rsid w:val="00374B4D"/>
    <w:rsid w:val="003833EA"/>
    <w:rsid w:val="00387150"/>
    <w:rsid w:val="003A65FF"/>
    <w:rsid w:val="003C041E"/>
    <w:rsid w:val="003D17A2"/>
    <w:rsid w:val="003D543C"/>
    <w:rsid w:val="003D7EDB"/>
    <w:rsid w:val="003E694F"/>
    <w:rsid w:val="003F28C9"/>
    <w:rsid w:val="003F5504"/>
    <w:rsid w:val="003F6BA3"/>
    <w:rsid w:val="003F6C61"/>
    <w:rsid w:val="004140FD"/>
    <w:rsid w:val="00421075"/>
    <w:rsid w:val="00423C54"/>
    <w:rsid w:val="00430A71"/>
    <w:rsid w:val="004349FB"/>
    <w:rsid w:val="0043518C"/>
    <w:rsid w:val="00436066"/>
    <w:rsid w:val="004520FA"/>
    <w:rsid w:val="0046096E"/>
    <w:rsid w:val="00465638"/>
    <w:rsid w:val="004740CD"/>
    <w:rsid w:val="004768E2"/>
    <w:rsid w:val="00496A1B"/>
    <w:rsid w:val="004B3A74"/>
    <w:rsid w:val="004B6FD7"/>
    <w:rsid w:val="004C0740"/>
    <w:rsid w:val="004C1BF6"/>
    <w:rsid w:val="004D24D2"/>
    <w:rsid w:val="004E71C2"/>
    <w:rsid w:val="004F0269"/>
    <w:rsid w:val="004F07B4"/>
    <w:rsid w:val="004F329A"/>
    <w:rsid w:val="00513525"/>
    <w:rsid w:val="0052521B"/>
    <w:rsid w:val="005271DB"/>
    <w:rsid w:val="00527281"/>
    <w:rsid w:val="00527320"/>
    <w:rsid w:val="0055077E"/>
    <w:rsid w:val="00551EC9"/>
    <w:rsid w:val="00560972"/>
    <w:rsid w:val="00562C43"/>
    <w:rsid w:val="00570727"/>
    <w:rsid w:val="00575C79"/>
    <w:rsid w:val="00577162"/>
    <w:rsid w:val="00581825"/>
    <w:rsid w:val="005871E6"/>
    <w:rsid w:val="00591DEC"/>
    <w:rsid w:val="00593849"/>
    <w:rsid w:val="005C54B4"/>
    <w:rsid w:val="005D5999"/>
    <w:rsid w:val="005E50CC"/>
    <w:rsid w:val="005F6384"/>
    <w:rsid w:val="006030B0"/>
    <w:rsid w:val="00604C0A"/>
    <w:rsid w:val="00606B07"/>
    <w:rsid w:val="00611182"/>
    <w:rsid w:val="0064261B"/>
    <w:rsid w:val="006438C3"/>
    <w:rsid w:val="0065563D"/>
    <w:rsid w:val="00680E58"/>
    <w:rsid w:val="006840B3"/>
    <w:rsid w:val="00697CD6"/>
    <w:rsid w:val="006A0C79"/>
    <w:rsid w:val="006B19B8"/>
    <w:rsid w:val="006B7781"/>
    <w:rsid w:val="006B7D6A"/>
    <w:rsid w:val="006D1C07"/>
    <w:rsid w:val="006D4E1D"/>
    <w:rsid w:val="006D6763"/>
    <w:rsid w:val="006E1B0B"/>
    <w:rsid w:val="006F1935"/>
    <w:rsid w:val="00720C2D"/>
    <w:rsid w:val="0073269F"/>
    <w:rsid w:val="007568F2"/>
    <w:rsid w:val="00776643"/>
    <w:rsid w:val="007805A9"/>
    <w:rsid w:val="00782FC1"/>
    <w:rsid w:val="007B4BD6"/>
    <w:rsid w:val="007B7BE9"/>
    <w:rsid w:val="007D12ED"/>
    <w:rsid w:val="007D6E97"/>
    <w:rsid w:val="007D70BA"/>
    <w:rsid w:val="007D7834"/>
    <w:rsid w:val="007F4B87"/>
    <w:rsid w:val="00805247"/>
    <w:rsid w:val="00830473"/>
    <w:rsid w:val="0085458E"/>
    <w:rsid w:val="008569A3"/>
    <w:rsid w:val="00862779"/>
    <w:rsid w:val="00863046"/>
    <w:rsid w:val="0087143E"/>
    <w:rsid w:val="00871CD4"/>
    <w:rsid w:val="00872585"/>
    <w:rsid w:val="00874652"/>
    <w:rsid w:val="00875CC5"/>
    <w:rsid w:val="00877735"/>
    <w:rsid w:val="008A7D32"/>
    <w:rsid w:val="008C5872"/>
    <w:rsid w:val="008E032A"/>
    <w:rsid w:val="008E5B79"/>
    <w:rsid w:val="008F102B"/>
    <w:rsid w:val="009033D8"/>
    <w:rsid w:val="00913BE9"/>
    <w:rsid w:val="00920D94"/>
    <w:rsid w:val="009225CB"/>
    <w:rsid w:val="00925509"/>
    <w:rsid w:val="009315EB"/>
    <w:rsid w:val="009401EB"/>
    <w:rsid w:val="00941449"/>
    <w:rsid w:val="00941F47"/>
    <w:rsid w:val="00943E26"/>
    <w:rsid w:val="009640B0"/>
    <w:rsid w:val="0097107F"/>
    <w:rsid w:val="00971842"/>
    <w:rsid w:val="00982724"/>
    <w:rsid w:val="0099524A"/>
    <w:rsid w:val="00996661"/>
    <w:rsid w:val="009A2D50"/>
    <w:rsid w:val="009B6A16"/>
    <w:rsid w:val="009D774D"/>
    <w:rsid w:val="009F14DE"/>
    <w:rsid w:val="009F1FBA"/>
    <w:rsid w:val="00A039F1"/>
    <w:rsid w:val="00A1029F"/>
    <w:rsid w:val="00A170B2"/>
    <w:rsid w:val="00A22DDF"/>
    <w:rsid w:val="00A353DE"/>
    <w:rsid w:val="00A37D46"/>
    <w:rsid w:val="00A42A98"/>
    <w:rsid w:val="00A64B22"/>
    <w:rsid w:val="00A7582B"/>
    <w:rsid w:val="00A856A8"/>
    <w:rsid w:val="00AA6D47"/>
    <w:rsid w:val="00AB099C"/>
    <w:rsid w:val="00AC779C"/>
    <w:rsid w:val="00AD0EBF"/>
    <w:rsid w:val="00AE2B99"/>
    <w:rsid w:val="00AE57E0"/>
    <w:rsid w:val="00AE6464"/>
    <w:rsid w:val="00AE72A0"/>
    <w:rsid w:val="00AE7438"/>
    <w:rsid w:val="00B11893"/>
    <w:rsid w:val="00B243B5"/>
    <w:rsid w:val="00B47C2B"/>
    <w:rsid w:val="00B57C44"/>
    <w:rsid w:val="00B678CA"/>
    <w:rsid w:val="00B74FFE"/>
    <w:rsid w:val="00B77CFF"/>
    <w:rsid w:val="00B916B9"/>
    <w:rsid w:val="00B919F8"/>
    <w:rsid w:val="00B95233"/>
    <w:rsid w:val="00B97DBF"/>
    <w:rsid w:val="00BB556B"/>
    <w:rsid w:val="00BC41FD"/>
    <w:rsid w:val="00BC440D"/>
    <w:rsid w:val="00BC52EF"/>
    <w:rsid w:val="00BE7DA6"/>
    <w:rsid w:val="00C001F8"/>
    <w:rsid w:val="00C00917"/>
    <w:rsid w:val="00C11D9D"/>
    <w:rsid w:val="00C15D13"/>
    <w:rsid w:val="00C16CAB"/>
    <w:rsid w:val="00C23F24"/>
    <w:rsid w:val="00C24A76"/>
    <w:rsid w:val="00C34A0C"/>
    <w:rsid w:val="00C3741F"/>
    <w:rsid w:val="00C51A08"/>
    <w:rsid w:val="00C554BB"/>
    <w:rsid w:val="00C57DF6"/>
    <w:rsid w:val="00C75A80"/>
    <w:rsid w:val="00C826E2"/>
    <w:rsid w:val="00C82771"/>
    <w:rsid w:val="00C85D0A"/>
    <w:rsid w:val="00C96DBC"/>
    <w:rsid w:val="00CA1574"/>
    <w:rsid w:val="00CA7279"/>
    <w:rsid w:val="00CC7B0C"/>
    <w:rsid w:val="00CD2870"/>
    <w:rsid w:val="00CD412E"/>
    <w:rsid w:val="00CE7793"/>
    <w:rsid w:val="00CF6484"/>
    <w:rsid w:val="00CF702B"/>
    <w:rsid w:val="00D03708"/>
    <w:rsid w:val="00D03F23"/>
    <w:rsid w:val="00D046CE"/>
    <w:rsid w:val="00D059B0"/>
    <w:rsid w:val="00D10906"/>
    <w:rsid w:val="00D34BBB"/>
    <w:rsid w:val="00D7188C"/>
    <w:rsid w:val="00D752AE"/>
    <w:rsid w:val="00D87F2C"/>
    <w:rsid w:val="00DA1461"/>
    <w:rsid w:val="00DA269A"/>
    <w:rsid w:val="00DA5AF9"/>
    <w:rsid w:val="00DB671E"/>
    <w:rsid w:val="00DC1D54"/>
    <w:rsid w:val="00DC5B59"/>
    <w:rsid w:val="00DD0138"/>
    <w:rsid w:val="00DF217B"/>
    <w:rsid w:val="00DF45AE"/>
    <w:rsid w:val="00E063C5"/>
    <w:rsid w:val="00E07425"/>
    <w:rsid w:val="00E1405F"/>
    <w:rsid w:val="00E23D8C"/>
    <w:rsid w:val="00E27BD1"/>
    <w:rsid w:val="00E331AD"/>
    <w:rsid w:val="00E50018"/>
    <w:rsid w:val="00E549B6"/>
    <w:rsid w:val="00E60079"/>
    <w:rsid w:val="00E619D0"/>
    <w:rsid w:val="00E61E64"/>
    <w:rsid w:val="00E724DC"/>
    <w:rsid w:val="00E73FAC"/>
    <w:rsid w:val="00E7617E"/>
    <w:rsid w:val="00E83E91"/>
    <w:rsid w:val="00E90813"/>
    <w:rsid w:val="00E929DD"/>
    <w:rsid w:val="00EB483D"/>
    <w:rsid w:val="00EC0155"/>
    <w:rsid w:val="00ED32C7"/>
    <w:rsid w:val="00EE3A04"/>
    <w:rsid w:val="00EE55F7"/>
    <w:rsid w:val="00F12BFC"/>
    <w:rsid w:val="00F16B21"/>
    <w:rsid w:val="00F26573"/>
    <w:rsid w:val="00F26745"/>
    <w:rsid w:val="00F4421F"/>
    <w:rsid w:val="00F6070E"/>
    <w:rsid w:val="00F62BC9"/>
    <w:rsid w:val="00F8122D"/>
    <w:rsid w:val="00F9027F"/>
    <w:rsid w:val="00FA5A5C"/>
    <w:rsid w:val="00FB0097"/>
    <w:rsid w:val="00FB4ED5"/>
    <w:rsid w:val="00FB74E7"/>
    <w:rsid w:val="00FD26CA"/>
    <w:rsid w:val="00FD6236"/>
    <w:rsid w:val="00FF5B9F"/>
    <w:rsid w:val="00FF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210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5872"/>
    <w:pPr>
      <w:keepNext/>
      <w:ind w:left="-108" w:firstLine="108"/>
      <w:jc w:val="right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5872"/>
    <w:pPr>
      <w:keepNext/>
      <w:keepLines/>
      <w:spacing w:before="120"/>
      <w:jc w:val="both"/>
      <w:outlineLvl w:val="1"/>
    </w:pPr>
    <w:rPr>
      <w:b/>
      <w:b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C5872"/>
    <w:pPr>
      <w:keepNext/>
      <w:spacing w:before="120" w:after="12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8C5872"/>
    <w:pPr>
      <w:keepNext/>
      <w:spacing w:before="240" w:after="60"/>
      <w:ind w:firstLine="397"/>
      <w:jc w:val="both"/>
      <w:outlineLvl w:val="3"/>
    </w:pPr>
    <w:rPr>
      <w:b/>
      <w:bCs/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C5872"/>
    <w:pPr>
      <w:keepNext/>
      <w:spacing w:before="120"/>
      <w:jc w:val="center"/>
      <w:outlineLvl w:val="4"/>
    </w:pPr>
    <w:rPr>
      <w:b/>
      <w:bCs/>
      <w:color w:val="000000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C58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C5872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B74E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B74E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FB74E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FB74E7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FB74E7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FB74E7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B74E7"/>
    <w:rPr>
      <w:rFonts w:ascii="Calibri" w:hAnsi="Calibri" w:cs="Calibri"/>
      <w:sz w:val="24"/>
      <w:szCs w:val="24"/>
    </w:rPr>
  </w:style>
  <w:style w:type="paragraph" w:customStyle="1" w:styleId="ConsPlusNormal">
    <w:name w:val="ConsPlusNormal"/>
    <w:uiPriority w:val="99"/>
    <w:rsid w:val="004C1B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Знак Знак1 Знак Знак Знак Знак Знак Знак Знак Знак Знак Знак Знак Знак Знак"/>
    <w:basedOn w:val="Normal"/>
    <w:uiPriority w:val="99"/>
    <w:rsid w:val="00B77CF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B77CF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B74E7"/>
    <w:rPr>
      <w:rFonts w:ascii="Courier New" w:hAnsi="Courier New" w:cs="Courier New"/>
      <w:sz w:val="20"/>
      <w:szCs w:val="20"/>
    </w:rPr>
  </w:style>
  <w:style w:type="paragraph" w:customStyle="1" w:styleId="a">
    <w:name w:val="Знак"/>
    <w:basedOn w:val="Normal"/>
    <w:uiPriority w:val="99"/>
    <w:rsid w:val="008C587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C587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аголовок 1"/>
    <w:basedOn w:val="Normal"/>
    <w:next w:val="Normal"/>
    <w:uiPriority w:val="99"/>
    <w:rsid w:val="008C5872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a0">
    <w:name w:val="Внутренний адрес"/>
    <w:basedOn w:val="Normal"/>
    <w:uiPriority w:val="99"/>
    <w:rsid w:val="008C5872"/>
    <w:pPr>
      <w:autoSpaceDE w:val="0"/>
      <w:autoSpaceDN w:val="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8C587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4E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C5872"/>
  </w:style>
  <w:style w:type="paragraph" w:styleId="Header">
    <w:name w:val="header"/>
    <w:basedOn w:val="Normal"/>
    <w:link w:val="HeaderChar"/>
    <w:uiPriority w:val="99"/>
    <w:rsid w:val="008C587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4E7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8C5872"/>
    <w:pPr>
      <w:jc w:val="center"/>
    </w:pPr>
    <w:rPr>
      <w:b/>
      <w:bCs/>
      <w:cap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B74E7"/>
    <w:rPr>
      <w:sz w:val="24"/>
      <w:szCs w:val="24"/>
    </w:rPr>
  </w:style>
  <w:style w:type="paragraph" w:styleId="NormalWeb">
    <w:name w:val="Normal (Web)"/>
    <w:basedOn w:val="Normal"/>
    <w:uiPriority w:val="99"/>
    <w:rsid w:val="008C5872"/>
  </w:style>
  <w:style w:type="paragraph" w:styleId="BodyText">
    <w:name w:val="Body Text"/>
    <w:basedOn w:val="Normal"/>
    <w:link w:val="BodyTextChar"/>
    <w:uiPriority w:val="99"/>
    <w:rsid w:val="008C58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74E7"/>
    <w:rPr>
      <w:sz w:val="24"/>
      <w:szCs w:val="24"/>
    </w:rPr>
  </w:style>
  <w:style w:type="paragraph" w:customStyle="1" w:styleId="H4">
    <w:name w:val="H4"/>
    <w:basedOn w:val="Normal"/>
    <w:next w:val="Normal"/>
    <w:uiPriority w:val="99"/>
    <w:rsid w:val="008C5872"/>
    <w:pPr>
      <w:keepNext/>
      <w:spacing w:before="100" w:after="100"/>
      <w:outlineLvl w:val="4"/>
    </w:pPr>
    <w:rPr>
      <w:b/>
      <w:bCs/>
    </w:rPr>
  </w:style>
  <w:style w:type="paragraph" w:styleId="Title">
    <w:name w:val="Title"/>
    <w:basedOn w:val="Normal"/>
    <w:link w:val="TitleChar"/>
    <w:uiPriority w:val="99"/>
    <w:qFormat/>
    <w:rsid w:val="008C5872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FB74E7"/>
    <w:rPr>
      <w:rFonts w:ascii="Cambria" w:hAnsi="Cambria" w:cs="Cambria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8C5872"/>
    <w:pPr>
      <w:ind w:right="1255" w:firstLine="540"/>
      <w:jc w:val="center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B74E7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8C5872"/>
    <w:pPr>
      <w:ind w:right="1255" w:firstLine="54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B74E7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8C58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74E7"/>
    <w:rPr>
      <w:sz w:val="16"/>
      <w:szCs w:val="16"/>
    </w:rPr>
  </w:style>
  <w:style w:type="paragraph" w:customStyle="1" w:styleId="FR2">
    <w:name w:val="FR2"/>
    <w:uiPriority w:val="99"/>
    <w:rsid w:val="008C5872"/>
    <w:pPr>
      <w:widowControl w:val="0"/>
    </w:pPr>
    <w:rPr>
      <w:sz w:val="18"/>
      <w:szCs w:val="18"/>
    </w:rPr>
  </w:style>
  <w:style w:type="paragraph" w:styleId="BlockText">
    <w:name w:val="Block Text"/>
    <w:basedOn w:val="Normal"/>
    <w:uiPriority w:val="99"/>
    <w:rsid w:val="008C5872"/>
    <w:pPr>
      <w:widowControl w:val="0"/>
      <w:spacing w:before="260" w:line="520" w:lineRule="auto"/>
      <w:ind w:left="840" w:right="3200"/>
      <w:jc w:val="center"/>
    </w:pPr>
    <w:rPr>
      <w:b/>
      <w:bCs/>
    </w:rPr>
  </w:style>
  <w:style w:type="paragraph" w:customStyle="1" w:styleId="ConsNormal">
    <w:name w:val="ConsNormal"/>
    <w:uiPriority w:val="99"/>
    <w:rsid w:val="008C5872"/>
    <w:pPr>
      <w:widowControl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uiPriority w:val="99"/>
    <w:rsid w:val="008C5872"/>
    <w:pPr>
      <w:widowControl w:val="0"/>
      <w:ind w:right="19772"/>
    </w:pPr>
    <w:rPr>
      <w:rFonts w:ascii="Courier New" w:hAnsi="Courier New" w:cs="Courier New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8C5872"/>
    <w:pPr>
      <w:jc w:val="center"/>
    </w:pPr>
    <w:rPr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B74E7"/>
    <w:rPr>
      <w:sz w:val="16"/>
      <w:szCs w:val="16"/>
    </w:rPr>
  </w:style>
  <w:style w:type="paragraph" w:customStyle="1" w:styleId="a1">
    <w:name w:val="Îáû÷íûé"/>
    <w:uiPriority w:val="99"/>
    <w:rsid w:val="008C5872"/>
    <w:rPr>
      <w:sz w:val="20"/>
      <w:szCs w:val="20"/>
    </w:rPr>
  </w:style>
  <w:style w:type="paragraph" w:customStyle="1" w:styleId="11">
    <w:name w:val="Стиль1"/>
    <w:basedOn w:val="Heading1"/>
    <w:autoRedefine/>
    <w:uiPriority w:val="99"/>
    <w:rsid w:val="008C5872"/>
    <w:pPr>
      <w:keepNext w:val="0"/>
      <w:spacing w:before="40" w:line="221" w:lineRule="auto"/>
      <w:ind w:left="0" w:hanging="119"/>
      <w:jc w:val="center"/>
      <w:outlineLvl w:val="9"/>
    </w:pPr>
    <w:rPr>
      <w:b/>
      <w:bCs/>
      <w:sz w:val="16"/>
      <w:szCs w:val="16"/>
    </w:rPr>
  </w:style>
  <w:style w:type="paragraph" w:customStyle="1" w:styleId="2">
    <w:name w:val="Стиль2"/>
    <w:basedOn w:val="11"/>
    <w:autoRedefine/>
    <w:uiPriority w:val="99"/>
    <w:rsid w:val="008C5872"/>
  </w:style>
  <w:style w:type="paragraph" w:styleId="FootnoteText">
    <w:name w:val="footnote text"/>
    <w:basedOn w:val="Normal"/>
    <w:link w:val="FootnoteTextChar"/>
    <w:uiPriority w:val="99"/>
    <w:semiHidden/>
    <w:rsid w:val="008C587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74E7"/>
    <w:rPr>
      <w:sz w:val="20"/>
      <w:szCs w:val="20"/>
    </w:rPr>
  </w:style>
  <w:style w:type="paragraph" w:customStyle="1" w:styleId="Sweet">
    <w:name w:val="Sweet_основной текст"/>
    <w:basedOn w:val="Normal"/>
    <w:uiPriority w:val="99"/>
    <w:rsid w:val="008C5872"/>
    <w:pPr>
      <w:ind w:firstLine="709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99"/>
    <w:qFormat/>
    <w:rsid w:val="008C58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8C5872"/>
    <w:rPr>
      <w:vertAlign w:val="superscript"/>
    </w:rPr>
  </w:style>
  <w:style w:type="character" w:customStyle="1" w:styleId="a2">
    <w:name w:val="Символ сноски"/>
    <w:uiPriority w:val="99"/>
    <w:rsid w:val="008C5872"/>
    <w:rPr>
      <w:vertAlign w:val="superscript"/>
    </w:rPr>
  </w:style>
  <w:style w:type="character" w:customStyle="1" w:styleId="a3">
    <w:name w:val="Символ нумерации"/>
    <w:uiPriority w:val="99"/>
    <w:rsid w:val="008C5872"/>
  </w:style>
  <w:style w:type="paragraph" w:customStyle="1" w:styleId="a4">
    <w:name w:val="a"/>
    <w:basedOn w:val="Normal"/>
    <w:uiPriority w:val="99"/>
    <w:rsid w:val="008C5872"/>
    <w:pPr>
      <w:spacing w:before="100" w:beforeAutospacing="1" w:after="100" w:afterAutospacing="1"/>
    </w:pPr>
  </w:style>
  <w:style w:type="paragraph" w:customStyle="1" w:styleId="consnormal0">
    <w:name w:val="consnormal"/>
    <w:basedOn w:val="Normal"/>
    <w:uiPriority w:val="99"/>
    <w:rsid w:val="008C5872"/>
    <w:pPr>
      <w:spacing w:before="100" w:beforeAutospacing="1" w:after="100" w:afterAutospacing="1"/>
    </w:pPr>
  </w:style>
  <w:style w:type="paragraph" w:customStyle="1" w:styleId="12">
    <w:name w:val="1"/>
    <w:basedOn w:val="Normal"/>
    <w:uiPriority w:val="99"/>
    <w:rsid w:val="008C5872"/>
    <w:pPr>
      <w:spacing w:before="100" w:beforeAutospacing="1" w:after="100" w:afterAutospacing="1"/>
    </w:pPr>
  </w:style>
  <w:style w:type="paragraph" w:customStyle="1" w:styleId="a5">
    <w:name w:val="???????"/>
    <w:uiPriority w:val="99"/>
    <w:rsid w:val="008C5872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a6">
    <w:name w:val="Знак Знак Знак Знак Знак"/>
    <w:basedOn w:val="Normal"/>
    <w:uiPriority w:val="99"/>
    <w:rsid w:val="00EE3A0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"/>
    <w:basedOn w:val="Normal"/>
    <w:uiPriority w:val="99"/>
    <w:rsid w:val="0097107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0B391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3D1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4E7"/>
    <w:rPr>
      <w:sz w:val="2"/>
      <w:szCs w:val="2"/>
    </w:rPr>
  </w:style>
  <w:style w:type="character" w:styleId="Hyperlink">
    <w:name w:val="Hyperlink"/>
    <w:basedOn w:val="DefaultParagraphFont"/>
    <w:uiPriority w:val="99"/>
    <w:rsid w:val="00496A1B"/>
    <w:rPr>
      <w:color w:val="0000FF"/>
      <w:u w:val="single"/>
    </w:rPr>
  </w:style>
  <w:style w:type="paragraph" w:styleId="NoSpacing">
    <w:name w:val="No Spacing"/>
    <w:uiPriority w:val="99"/>
    <w:qFormat/>
    <w:rsid w:val="00AC779C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13">
    <w:name w:val="Знак Знак1 Знак Знак Знак Знак Знак Знак Знак Знак Знак Знак Знак"/>
    <w:basedOn w:val="Normal"/>
    <w:uiPriority w:val="99"/>
    <w:rsid w:val="002B73B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1 Знак Знак Знак Знак Знак Знак Знак Знак Знак Знак Знак1"/>
    <w:basedOn w:val="Normal"/>
    <w:uiPriority w:val="99"/>
    <w:rsid w:val="00D059B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56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1190358A4AE8138CCB5F0EEC7A5066A621DA55401DFA72B168D2D432CE30A298EB009A2A62C1602E5F" TargetMode="External"/><Relationship Id="rId13" Type="http://schemas.openxmlformats.org/officeDocument/2006/relationships/hyperlink" Target="consultantplus://offline/ref=094BC0494920F996BC9ACC1B6B0CB0DD392D2336289D36BF2E5B82A3B3F9057A518EC868F02FE55FBC6DA0OFXCD" TargetMode="External"/><Relationship Id="rId18" Type="http://schemas.openxmlformats.org/officeDocument/2006/relationships/hyperlink" Target="consultantplus://offline/ref=1AD863B23CA71C74BEFCDDD611E5F2359269C1BC9770BD5B1D1C8A297Ds9Y7D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94BC0494920F996BC9AD2167D60EFD13F247F322F9935E07304D9FEE4F00F2D16C1912AB422E15COBXED" TargetMode="External"/><Relationship Id="rId17" Type="http://schemas.openxmlformats.org/officeDocument/2006/relationships/hyperlink" Target="consultantplus://offline/ref=094BC0494920F996BC9ACC1B6B0CB0DD392D2336289D36BF2E5B82A3B3F9057A518EC868F02FE55FBD6DA4OFX8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94BC0494920F996BC9ACC1B6B0CB0DD392D2336289D36BF2E5B82A3B3F9057A518EC868F02FE55FBD6DA4OFX8D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94BC0494920F996BC9AD2167D60EFD13F247F322F9935E07304D9FEE4F00F2D16C1912AB422E058OBX5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94BC0494920F996BC9AD2167D60EFD13C2E7A3E21CD62E22251D7OFXBD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094BC0494920F996BC9ACC1B6B0CB0DD392D2336289D36BF2E5B82A3B3F9057A518EC868F02FE55FBD6DA4OFX8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E1190358A4AE8138CCABFDF8ABFA0A6C6B41A15305DCF87649D6701425E95D6EC1E94BE6AB281527595F09EAF" TargetMode="External"/><Relationship Id="rId14" Type="http://schemas.openxmlformats.org/officeDocument/2006/relationships/hyperlink" Target="consultantplus://offline/ref=094BC0494920F996BC9AD2167D60EFD13F247C33299835E07304D9FEE4OFX0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16</Pages>
  <Words>5077</Words>
  <Characters>28944</Characters>
  <Application>Microsoft Office Outlook</Application>
  <DocSecurity>0</DocSecurity>
  <Lines>0</Lines>
  <Paragraphs>0</Paragraphs>
  <ScaleCrop>false</ScaleCrop>
  <Company>РайФУ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Бедарева</dc:creator>
  <cp:keywords/>
  <dc:description/>
  <cp:lastModifiedBy>Трищ</cp:lastModifiedBy>
  <cp:revision>2</cp:revision>
  <cp:lastPrinted>2021-12-09T01:53:00Z</cp:lastPrinted>
  <dcterms:created xsi:type="dcterms:W3CDTF">2021-12-24T05:17:00Z</dcterms:created>
  <dcterms:modified xsi:type="dcterms:W3CDTF">2021-12-24T05:17:00Z</dcterms:modified>
</cp:coreProperties>
</file>