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06" w:type="dxa"/>
        <w:tblLayout w:type="fixed"/>
        <w:tblLook w:val="0000"/>
      </w:tblPr>
      <w:tblGrid>
        <w:gridCol w:w="88"/>
        <w:gridCol w:w="4856"/>
        <w:gridCol w:w="111"/>
        <w:gridCol w:w="278"/>
        <w:gridCol w:w="1255"/>
        <w:gridCol w:w="399"/>
        <w:gridCol w:w="397"/>
        <w:gridCol w:w="763"/>
        <w:gridCol w:w="373"/>
        <w:gridCol w:w="1051"/>
        <w:gridCol w:w="318"/>
      </w:tblGrid>
      <w:tr w:rsidR="00656179">
        <w:trPr>
          <w:gridAfter w:val="1"/>
          <w:wAfter w:w="318" w:type="dxa"/>
          <w:trHeight w:val="375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>
            <w:pPr>
              <w:jc w:val="right"/>
              <w:rPr>
                <w:sz w:val="28"/>
                <w:szCs w:val="28"/>
              </w:rPr>
            </w:pPr>
          </w:p>
        </w:tc>
      </w:tr>
      <w:tr w:rsidR="00656179">
        <w:trPr>
          <w:gridAfter w:val="1"/>
          <w:wAfter w:w="318" w:type="dxa"/>
          <w:trHeight w:val="37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 w:rsidP="006B50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 к проекту решения Совета</w:t>
            </w:r>
          </w:p>
        </w:tc>
      </w:tr>
      <w:tr w:rsidR="00656179">
        <w:trPr>
          <w:gridAfter w:val="1"/>
          <w:wAfter w:w="318" w:type="dxa"/>
          <w:trHeight w:val="37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656179" w:rsidRPr="005F2478" w:rsidRDefault="00656179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</w:tc>
      </w:tr>
      <w:tr w:rsidR="00656179">
        <w:trPr>
          <w:gridAfter w:val="1"/>
          <w:wAfter w:w="318" w:type="dxa"/>
          <w:trHeight w:val="37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6179" w:rsidRPr="005F2478" w:rsidRDefault="00656179" w:rsidP="001671A3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 ноября 2021 года</w:t>
            </w:r>
            <w:r>
              <w:rPr>
                <w:sz w:val="28"/>
                <w:szCs w:val="28"/>
                <w:lang w:val="en-US"/>
              </w:rPr>
              <w:t xml:space="preserve"> №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206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рр</w:t>
            </w:r>
          </w:p>
        </w:tc>
      </w:tr>
      <w:tr w:rsidR="00656179">
        <w:trPr>
          <w:gridAfter w:val="1"/>
          <w:wAfter w:w="318" w:type="dxa"/>
          <w:trHeight w:val="375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6179" w:rsidRPr="00EA1309" w:rsidRDefault="00656179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656179">
        <w:trPr>
          <w:gridAfter w:val="1"/>
          <w:wAfter w:w="318" w:type="dxa"/>
          <w:trHeight w:val="375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56179" w:rsidRPr="00F62C7F">
        <w:trPr>
          <w:gridBefore w:val="1"/>
          <w:wBefore w:w="88" w:type="dxa"/>
          <w:trHeight w:val="375"/>
        </w:trPr>
        <w:tc>
          <w:tcPr>
            <w:tcW w:w="98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6179" w:rsidRDefault="00656179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</w:p>
          <w:p w:rsidR="00656179" w:rsidRDefault="00656179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Таштагольского муниципального района</w:t>
            </w:r>
          </w:p>
          <w:p w:rsidR="00656179" w:rsidRPr="00E31324" w:rsidRDefault="00656179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  <w:p w:rsidR="00656179" w:rsidRPr="00E31324" w:rsidRDefault="00656179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6179" w:rsidRPr="00F62C7F">
        <w:trPr>
          <w:gridBefore w:val="1"/>
          <w:wBefore w:w="88" w:type="dxa"/>
          <w:trHeight w:val="37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656179" w:rsidRPr="00F62C7F" w:rsidRDefault="00656179" w:rsidP="00BB7785">
            <w:pPr>
              <w:rPr>
                <w:i/>
                <w:iCs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179" w:rsidRPr="00F62C7F" w:rsidRDefault="00656179" w:rsidP="00BB7785">
            <w:pPr>
              <w:rPr>
                <w:i/>
                <w:iCs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179" w:rsidRPr="00F62C7F" w:rsidRDefault="00656179" w:rsidP="00BB7785">
            <w:pPr>
              <w:jc w:val="right"/>
            </w:pPr>
            <w:r w:rsidRPr="00F62C7F">
              <w:t>(тыс. руб.)</w:t>
            </w:r>
          </w:p>
        </w:tc>
      </w:tr>
      <w:tr w:rsidR="00656179" w:rsidRPr="00F62C7F">
        <w:trPr>
          <w:trHeight w:val="780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79" w:rsidRPr="0005502B" w:rsidRDefault="00656179" w:rsidP="00E31324">
            <w:pPr>
              <w:jc w:val="center"/>
              <w:rPr>
                <w:b/>
                <w:bCs/>
              </w:rPr>
            </w:pPr>
            <w:r w:rsidRPr="0005502B">
              <w:rPr>
                <w:b/>
                <w:bCs/>
              </w:rPr>
              <w:t>Внутренние заимствования (привлечение/погашение)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79" w:rsidRPr="0005502B" w:rsidRDefault="00656179" w:rsidP="00740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05502B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79" w:rsidRPr="0005502B" w:rsidRDefault="00656179" w:rsidP="00E31324">
            <w:pPr>
              <w:jc w:val="center"/>
              <w:rPr>
                <w:b/>
                <w:bCs/>
              </w:rPr>
            </w:pPr>
            <w:r w:rsidRPr="0005502B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05502B">
              <w:rPr>
                <w:b/>
                <w:bCs/>
              </w:rPr>
              <w:t xml:space="preserve"> год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79" w:rsidRPr="0005502B" w:rsidRDefault="00656179" w:rsidP="00740B84">
            <w:pPr>
              <w:jc w:val="center"/>
              <w:rPr>
                <w:b/>
                <w:bCs/>
              </w:rPr>
            </w:pPr>
            <w:r w:rsidRPr="0005502B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4 </w:t>
            </w:r>
            <w:r w:rsidRPr="0005502B">
              <w:rPr>
                <w:b/>
                <w:bCs/>
              </w:rPr>
              <w:t>год</w:t>
            </w:r>
          </w:p>
        </w:tc>
      </w:tr>
      <w:tr w:rsidR="00656179" w:rsidRPr="00F62C7F">
        <w:trPr>
          <w:trHeight w:val="473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79" w:rsidRPr="00F62C7F" w:rsidRDefault="00656179" w:rsidP="00BB7785">
            <w:pPr>
              <w:rPr>
                <w:b/>
                <w:bCs/>
              </w:rPr>
            </w:pPr>
            <w:r w:rsidRPr="00F62C7F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5D216D" w:rsidRDefault="00656179" w:rsidP="00656179">
            <w:pPr>
              <w:ind w:firstLineChars="100" w:firstLine="31680"/>
            </w:pPr>
          </w:p>
          <w:p w:rsidR="00656179" w:rsidRPr="005D216D" w:rsidRDefault="00656179" w:rsidP="00656179">
            <w:pPr>
              <w:ind w:firstLineChars="100" w:firstLine="3168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5D216D" w:rsidRDefault="00656179" w:rsidP="00656179">
            <w:pPr>
              <w:ind w:firstLineChars="100" w:firstLine="3168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5D216D" w:rsidRDefault="00656179" w:rsidP="00656179">
            <w:pPr>
              <w:ind w:firstLineChars="100" w:firstLine="31680"/>
            </w:pPr>
          </w:p>
        </w:tc>
      </w:tr>
      <w:tr w:rsidR="00656179" w:rsidRPr="00F62C7F">
        <w:trPr>
          <w:trHeight w:val="750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79" w:rsidRPr="00F62C7F" w:rsidRDefault="00656179" w:rsidP="00BB7785">
            <w:r w:rsidRPr="00F62C7F">
              <w:t>Получение кредитов от кредитных организаций бюджетом района  в валюте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600400" w:rsidRDefault="00656179" w:rsidP="00656179">
            <w:pPr>
              <w:ind w:firstLineChars="100" w:firstLine="3168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600400" w:rsidRDefault="00656179" w:rsidP="00656179">
            <w:pPr>
              <w:ind w:firstLineChars="100" w:firstLine="3168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600400" w:rsidRDefault="00656179" w:rsidP="00656179">
            <w:pPr>
              <w:ind w:firstLineChars="100" w:firstLine="31680"/>
            </w:pPr>
          </w:p>
        </w:tc>
      </w:tr>
      <w:tr w:rsidR="00656179" w:rsidRPr="00F62C7F">
        <w:trPr>
          <w:trHeight w:val="777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79" w:rsidRPr="00F62C7F" w:rsidRDefault="00656179" w:rsidP="00BB7785">
            <w:r w:rsidRPr="00F62C7F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F62C7F" w:rsidRDefault="00656179" w:rsidP="00656179">
            <w:pPr>
              <w:ind w:firstLineChars="100" w:firstLine="3168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F62C7F" w:rsidRDefault="00656179" w:rsidP="00656179">
            <w:pPr>
              <w:ind w:firstLineChars="100" w:firstLine="3168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F62C7F" w:rsidRDefault="00656179" w:rsidP="00656179">
            <w:pPr>
              <w:ind w:firstLineChars="100" w:firstLine="31680"/>
            </w:pPr>
          </w:p>
        </w:tc>
      </w:tr>
      <w:tr w:rsidR="00656179" w:rsidRPr="00F62C7F">
        <w:trPr>
          <w:trHeight w:val="646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79" w:rsidRPr="00F62C7F" w:rsidRDefault="00656179" w:rsidP="00BB7785">
            <w:pPr>
              <w:rPr>
                <w:b/>
                <w:bCs/>
              </w:rPr>
            </w:pPr>
            <w:r w:rsidRPr="00F62C7F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EE1016" w:rsidRDefault="00656179" w:rsidP="00656179">
            <w:pPr>
              <w:ind w:firstLineChars="100" w:firstLine="316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EE1016" w:rsidRDefault="00656179" w:rsidP="00656179">
            <w:pPr>
              <w:ind w:firstLineChars="100" w:firstLine="3168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-103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EE1016" w:rsidRDefault="00656179" w:rsidP="00656179">
            <w:pPr>
              <w:ind w:firstLineChars="100" w:firstLine="3168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-103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656179" w:rsidRPr="00F62C7F">
        <w:trPr>
          <w:trHeight w:val="841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79" w:rsidRPr="00F62C7F" w:rsidRDefault="00656179" w:rsidP="00BB7785">
            <w:r w:rsidRPr="00F62C7F">
              <w:t>Получение бюджетных кредитов бюджетом района на покрытие временного кассового разрыва от областного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1671A3" w:rsidRDefault="00656179" w:rsidP="00656179">
            <w:pPr>
              <w:ind w:firstLineChars="100" w:firstLine="3168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F62C7F" w:rsidRDefault="00656179" w:rsidP="00656179">
            <w:pPr>
              <w:ind w:firstLineChars="100" w:firstLine="3168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F62C7F" w:rsidRDefault="00656179" w:rsidP="00656179">
            <w:pPr>
              <w:ind w:firstLineChars="100" w:firstLine="31680"/>
            </w:pPr>
          </w:p>
        </w:tc>
      </w:tr>
      <w:tr w:rsidR="00656179" w:rsidRPr="00F62C7F">
        <w:trPr>
          <w:trHeight w:val="555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79" w:rsidRPr="00F62C7F" w:rsidRDefault="00656179" w:rsidP="00BB7785">
            <w:r w:rsidRPr="00F62C7F">
              <w:t>Погашение бюджетных кредитов бюджетом района областному бюджету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EE1016" w:rsidRDefault="00656179" w:rsidP="00656179">
            <w:pPr>
              <w:ind w:firstLineChars="100" w:firstLine="3168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EE1016" w:rsidRDefault="00656179" w:rsidP="00656179">
            <w:pPr>
              <w:ind w:firstLineChars="100" w:firstLine="3168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-103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EE1016" w:rsidRDefault="00656179" w:rsidP="00656179">
            <w:pPr>
              <w:ind w:firstLineChars="100" w:firstLine="3168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-103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656179" w:rsidRPr="00F62C7F">
        <w:trPr>
          <w:trHeight w:val="549"/>
        </w:trPr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79" w:rsidRPr="00F62C7F" w:rsidRDefault="00656179" w:rsidP="00BB7785">
            <w:r w:rsidRPr="00F62C7F">
              <w:t>Иные источники внутреннего финансирования дефицита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F62C7F" w:rsidRDefault="00656179" w:rsidP="00656179">
            <w:pPr>
              <w:ind w:firstLineChars="100" w:firstLine="3168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F62C7F" w:rsidRDefault="00656179" w:rsidP="00656179">
            <w:pPr>
              <w:ind w:firstLineChars="100" w:firstLine="31680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179" w:rsidRPr="00F62C7F" w:rsidRDefault="00656179" w:rsidP="00656179">
            <w:pPr>
              <w:ind w:firstLineChars="100" w:firstLine="31680"/>
            </w:pPr>
          </w:p>
        </w:tc>
      </w:tr>
    </w:tbl>
    <w:p w:rsidR="00656179" w:rsidRPr="00F62C7F" w:rsidRDefault="00656179" w:rsidP="005D216D"/>
    <w:p w:rsidR="00656179" w:rsidRPr="00F62C7F" w:rsidRDefault="00656179" w:rsidP="005D216D"/>
    <w:p w:rsidR="00656179" w:rsidRDefault="00656179"/>
    <w:sectPr w:rsidR="00656179" w:rsidSect="006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671A3"/>
    <w:rsid w:val="001E7626"/>
    <w:rsid w:val="00233EED"/>
    <w:rsid w:val="00242F6A"/>
    <w:rsid w:val="002A7BB8"/>
    <w:rsid w:val="002D3E1E"/>
    <w:rsid w:val="00301897"/>
    <w:rsid w:val="0035316E"/>
    <w:rsid w:val="00362FA2"/>
    <w:rsid w:val="00397604"/>
    <w:rsid w:val="003A5704"/>
    <w:rsid w:val="003C22E1"/>
    <w:rsid w:val="00416355"/>
    <w:rsid w:val="00416ABE"/>
    <w:rsid w:val="0043289B"/>
    <w:rsid w:val="00437279"/>
    <w:rsid w:val="00441E14"/>
    <w:rsid w:val="00497168"/>
    <w:rsid w:val="004A1962"/>
    <w:rsid w:val="004A1E14"/>
    <w:rsid w:val="004C0E75"/>
    <w:rsid w:val="00501109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56179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85302D"/>
    <w:rsid w:val="008770C5"/>
    <w:rsid w:val="0093668D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C11AE"/>
    <w:rsid w:val="00AE5375"/>
    <w:rsid w:val="00AE624C"/>
    <w:rsid w:val="00B92194"/>
    <w:rsid w:val="00BB7785"/>
    <w:rsid w:val="00C01FA6"/>
    <w:rsid w:val="00C11EA6"/>
    <w:rsid w:val="00C23F19"/>
    <w:rsid w:val="00C524DF"/>
    <w:rsid w:val="00C53506"/>
    <w:rsid w:val="00C70EAD"/>
    <w:rsid w:val="00C75EBF"/>
    <w:rsid w:val="00CB401A"/>
    <w:rsid w:val="00CB4659"/>
    <w:rsid w:val="00CD7CA4"/>
    <w:rsid w:val="00D53B25"/>
    <w:rsid w:val="00D9146F"/>
    <w:rsid w:val="00DA193E"/>
    <w:rsid w:val="00DC1B90"/>
    <w:rsid w:val="00E12D87"/>
    <w:rsid w:val="00E21CE1"/>
    <w:rsid w:val="00E22EF7"/>
    <w:rsid w:val="00E31324"/>
    <w:rsid w:val="00E53AFE"/>
    <w:rsid w:val="00E70A15"/>
    <w:rsid w:val="00EA1309"/>
    <w:rsid w:val="00ED0953"/>
    <w:rsid w:val="00EE1016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3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146</Words>
  <Characters>837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Работник</dc:creator>
  <cp:keywords/>
  <dc:description/>
  <cp:lastModifiedBy>Трищ</cp:lastModifiedBy>
  <cp:revision>7</cp:revision>
  <cp:lastPrinted>2021-11-08T08:11:00Z</cp:lastPrinted>
  <dcterms:created xsi:type="dcterms:W3CDTF">2020-11-06T03:25:00Z</dcterms:created>
  <dcterms:modified xsi:type="dcterms:W3CDTF">2021-11-08T15:40:00Z</dcterms:modified>
</cp:coreProperties>
</file>