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F33" w:rsidRPr="00655F33" w:rsidRDefault="00655F33" w:rsidP="00655F33">
      <w:pPr>
        <w:spacing w:line="276" w:lineRule="auto"/>
        <w:jc w:val="center"/>
        <w:rPr>
          <w:noProof/>
        </w:rPr>
      </w:pPr>
      <w:r w:rsidRPr="00655F33">
        <w:rPr>
          <w:noProof/>
        </w:rPr>
        <w:drawing>
          <wp:inline distT="0" distB="0" distL="0" distR="0" wp14:anchorId="1E148913" wp14:editId="14DB6B15">
            <wp:extent cx="730250" cy="878013"/>
            <wp:effectExtent l="0" t="0" r="0" b="0"/>
            <wp:docPr id="1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04" cy="9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F33" w:rsidRPr="00655F33" w:rsidRDefault="00655F33" w:rsidP="00655F33">
      <w:pPr>
        <w:spacing w:line="276" w:lineRule="auto"/>
        <w:jc w:val="center"/>
        <w:rPr>
          <w:b/>
          <w:bCs/>
          <w:sz w:val="28"/>
          <w:szCs w:val="28"/>
        </w:rPr>
      </w:pPr>
      <w:r w:rsidRPr="00655F33">
        <w:rPr>
          <w:b/>
          <w:bCs/>
          <w:sz w:val="28"/>
          <w:szCs w:val="28"/>
        </w:rPr>
        <w:t>КЕМЕРОВСКАЯ ОБЛАСТЬ -</w:t>
      </w:r>
      <w:r w:rsidR="005F53CF">
        <w:rPr>
          <w:b/>
          <w:bCs/>
          <w:sz w:val="28"/>
          <w:szCs w:val="28"/>
        </w:rPr>
        <w:t xml:space="preserve"> </w:t>
      </w:r>
      <w:r w:rsidRPr="00655F33">
        <w:rPr>
          <w:b/>
          <w:bCs/>
          <w:sz w:val="28"/>
          <w:szCs w:val="28"/>
        </w:rPr>
        <w:t>КУЗБАСС</w:t>
      </w:r>
    </w:p>
    <w:p w:rsidR="00655F33" w:rsidRPr="00655F33" w:rsidRDefault="00655F33" w:rsidP="00655F33">
      <w:pPr>
        <w:spacing w:line="276" w:lineRule="auto"/>
        <w:jc w:val="center"/>
        <w:rPr>
          <w:b/>
          <w:bCs/>
          <w:sz w:val="28"/>
          <w:szCs w:val="28"/>
        </w:rPr>
      </w:pPr>
      <w:r w:rsidRPr="00655F33">
        <w:rPr>
          <w:b/>
          <w:bCs/>
          <w:sz w:val="28"/>
          <w:szCs w:val="28"/>
        </w:rPr>
        <w:t>МУНИЦИПАЛЬНОЕ ОБРАЗОВАНИЕ</w:t>
      </w:r>
      <w:bookmarkStart w:id="0" w:name="_GoBack"/>
      <w:bookmarkEnd w:id="0"/>
    </w:p>
    <w:p w:rsidR="00655F33" w:rsidRPr="00655F33" w:rsidRDefault="00655F33" w:rsidP="00655F33">
      <w:pPr>
        <w:spacing w:line="276" w:lineRule="auto"/>
        <w:jc w:val="center"/>
        <w:rPr>
          <w:b/>
          <w:bCs/>
          <w:sz w:val="28"/>
          <w:szCs w:val="28"/>
        </w:rPr>
      </w:pPr>
      <w:r w:rsidRPr="00655F33">
        <w:rPr>
          <w:b/>
          <w:bCs/>
          <w:sz w:val="28"/>
          <w:szCs w:val="28"/>
        </w:rPr>
        <w:t xml:space="preserve"> «ТАШТАГОЛЬСКИЙ МУНИЦИПАЛЬНЫЙ ОКРУГ»</w:t>
      </w:r>
    </w:p>
    <w:p w:rsidR="00655F33" w:rsidRPr="00655F33" w:rsidRDefault="00655F33" w:rsidP="00655F33">
      <w:pPr>
        <w:spacing w:line="276" w:lineRule="auto"/>
        <w:jc w:val="center"/>
        <w:rPr>
          <w:b/>
          <w:bCs/>
          <w:sz w:val="28"/>
          <w:szCs w:val="28"/>
        </w:rPr>
      </w:pPr>
      <w:r w:rsidRPr="00655F33">
        <w:rPr>
          <w:b/>
          <w:bCs/>
          <w:sz w:val="28"/>
          <w:szCs w:val="28"/>
        </w:rPr>
        <w:t>СОВЕТ НАРОДНЫХ ДЕПУТАТОВ</w:t>
      </w:r>
    </w:p>
    <w:p w:rsidR="00655F33" w:rsidRPr="00655F33" w:rsidRDefault="00655F33" w:rsidP="00655F33">
      <w:pPr>
        <w:spacing w:line="276" w:lineRule="auto"/>
        <w:jc w:val="center"/>
        <w:rPr>
          <w:b/>
          <w:bCs/>
          <w:sz w:val="28"/>
          <w:szCs w:val="28"/>
        </w:rPr>
      </w:pPr>
      <w:r w:rsidRPr="00655F33">
        <w:rPr>
          <w:b/>
          <w:bCs/>
          <w:sz w:val="28"/>
          <w:szCs w:val="28"/>
        </w:rPr>
        <w:t>ТАШТАГОЛЬСКОГО МУНИЦИПАЛЬНОГО ОКРУГА</w:t>
      </w:r>
    </w:p>
    <w:p w:rsidR="00655F33" w:rsidRPr="00655F33" w:rsidRDefault="00655F33" w:rsidP="00655F33">
      <w:pPr>
        <w:spacing w:line="276" w:lineRule="auto"/>
        <w:jc w:val="center"/>
        <w:rPr>
          <w:b/>
          <w:bCs/>
          <w:sz w:val="28"/>
          <w:szCs w:val="28"/>
        </w:rPr>
      </w:pPr>
    </w:p>
    <w:p w:rsidR="00655F33" w:rsidRPr="00655F33" w:rsidRDefault="00655F33" w:rsidP="00655F33">
      <w:pPr>
        <w:spacing w:line="276" w:lineRule="auto"/>
        <w:jc w:val="center"/>
        <w:rPr>
          <w:b/>
          <w:bCs/>
          <w:sz w:val="28"/>
          <w:szCs w:val="28"/>
        </w:rPr>
      </w:pPr>
      <w:r w:rsidRPr="00655F33">
        <w:rPr>
          <w:b/>
          <w:bCs/>
          <w:sz w:val="28"/>
          <w:szCs w:val="28"/>
        </w:rPr>
        <w:t>РЕШЕНИЕ</w:t>
      </w:r>
    </w:p>
    <w:p w:rsidR="00655F33" w:rsidRPr="00655F33" w:rsidRDefault="00655F33" w:rsidP="00655F33">
      <w:pPr>
        <w:spacing w:line="276" w:lineRule="auto"/>
        <w:jc w:val="center"/>
        <w:rPr>
          <w:noProof/>
        </w:rPr>
      </w:pPr>
    </w:p>
    <w:p w:rsidR="00655F33" w:rsidRPr="00655F33" w:rsidRDefault="00655F33" w:rsidP="00655F33">
      <w:pPr>
        <w:spacing w:line="276" w:lineRule="auto"/>
        <w:jc w:val="center"/>
        <w:rPr>
          <w:b/>
          <w:bCs/>
          <w:sz w:val="28"/>
          <w:szCs w:val="28"/>
        </w:rPr>
      </w:pPr>
      <w:r w:rsidRPr="00655F33">
        <w:rPr>
          <w:b/>
          <w:bCs/>
          <w:sz w:val="28"/>
          <w:szCs w:val="28"/>
        </w:rPr>
        <w:t xml:space="preserve">от «28»  июля 2026 года № </w:t>
      </w:r>
      <w:r w:rsidR="00420E7A">
        <w:rPr>
          <w:b/>
          <w:bCs/>
          <w:sz w:val="28"/>
          <w:szCs w:val="28"/>
        </w:rPr>
        <w:t>203-</w:t>
      </w:r>
      <w:r w:rsidRPr="00655F33">
        <w:rPr>
          <w:b/>
          <w:bCs/>
          <w:sz w:val="28"/>
          <w:szCs w:val="28"/>
        </w:rPr>
        <w:t>рр</w:t>
      </w:r>
    </w:p>
    <w:p w:rsidR="00106961" w:rsidRDefault="00106961" w:rsidP="00655F33">
      <w:pPr>
        <w:spacing w:line="276" w:lineRule="auto"/>
        <w:jc w:val="right"/>
        <w:rPr>
          <w:sz w:val="28"/>
          <w:szCs w:val="28"/>
        </w:rPr>
      </w:pPr>
    </w:p>
    <w:p w:rsidR="00655F33" w:rsidRPr="00655F33" w:rsidRDefault="00655F33" w:rsidP="00655F33">
      <w:pPr>
        <w:spacing w:line="276" w:lineRule="auto"/>
        <w:jc w:val="right"/>
        <w:rPr>
          <w:sz w:val="28"/>
          <w:szCs w:val="28"/>
        </w:rPr>
      </w:pPr>
      <w:r w:rsidRPr="00655F33">
        <w:rPr>
          <w:sz w:val="28"/>
          <w:szCs w:val="28"/>
        </w:rPr>
        <w:t xml:space="preserve">Принято Советом народных депутатов </w:t>
      </w:r>
    </w:p>
    <w:p w:rsidR="00655F33" w:rsidRPr="00655F33" w:rsidRDefault="00655F33" w:rsidP="00655F33">
      <w:pPr>
        <w:spacing w:line="276" w:lineRule="auto"/>
        <w:jc w:val="right"/>
        <w:rPr>
          <w:sz w:val="28"/>
          <w:szCs w:val="28"/>
        </w:rPr>
      </w:pPr>
      <w:proofErr w:type="spellStart"/>
      <w:r w:rsidRPr="00655F33">
        <w:rPr>
          <w:sz w:val="28"/>
          <w:szCs w:val="28"/>
        </w:rPr>
        <w:t>Таштагольского</w:t>
      </w:r>
      <w:proofErr w:type="spellEnd"/>
      <w:r w:rsidRPr="00655F33">
        <w:rPr>
          <w:sz w:val="28"/>
          <w:szCs w:val="28"/>
        </w:rPr>
        <w:t xml:space="preserve"> муниципального округа</w:t>
      </w:r>
    </w:p>
    <w:p w:rsidR="00655F33" w:rsidRPr="00655F33" w:rsidRDefault="00655F33" w:rsidP="00655F33">
      <w:pPr>
        <w:spacing w:line="276" w:lineRule="auto"/>
        <w:jc w:val="right"/>
        <w:rPr>
          <w:b/>
          <w:bCs/>
          <w:sz w:val="28"/>
          <w:szCs w:val="28"/>
        </w:rPr>
      </w:pPr>
      <w:r w:rsidRPr="00655F33">
        <w:rPr>
          <w:b/>
          <w:bCs/>
          <w:sz w:val="28"/>
          <w:szCs w:val="28"/>
        </w:rPr>
        <w:t>28 июля 2026 года</w:t>
      </w:r>
    </w:p>
    <w:p w:rsidR="00655F33" w:rsidRPr="00655F33" w:rsidRDefault="00655F33" w:rsidP="00655F33">
      <w:pPr>
        <w:spacing w:line="276" w:lineRule="auto"/>
        <w:jc w:val="center"/>
        <w:rPr>
          <w:b/>
          <w:bCs/>
          <w:noProof/>
        </w:rPr>
      </w:pPr>
      <w:r w:rsidRPr="00655F33">
        <w:rPr>
          <w:b/>
          <w:bCs/>
          <w:noProof/>
        </w:rPr>
        <w:t xml:space="preserve"> </w:t>
      </w:r>
    </w:p>
    <w:p w:rsidR="00655F33" w:rsidRPr="003847D7" w:rsidRDefault="00655F33" w:rsidP="00655F33">
      <w:pPr>
        <w:pStyle w:val="ae"/>
        <w:spacing w:line="276" w:lineRule="auto"/>
        <w:rPr>
          <w:sz w:val="28"/>
          <w:szCs w:val="28"/>
        </w:rPr>
      </w:pPr>
      <w:r w:rsidRPr="003847D7">
        <w:rPr>
          <w:sz w:val="28"/>
          <w:szCs w:val="28"/>
        </w:rPr>
        <w:t>О  присвоении звания</w:t>
      </w:r>
    </w:p>
    <w:p w:rsidR="00655F33" w:rsidRPr="003847D7" w:rsidRDefault="00655F33" w:rsidP="00655F33">
      <w:pPr>
        <w:pStyle w:val="ae"/>
        <w:spacing w:line="276" w:lineRule="auto"/>
        <w:rPr>
          <w:sz w:val="28"/>
          <w:szCs w:val="28"/>
        </w:rPr>
      </w:pPr>
      <w:r w:rsidRPr="003847D7">
        <w:rPr>
          <w:sz w:val="28"/>
          <w:szCs w:val="28"/>
        </w:rPr>
        <w:t xml:space="preserve">«Почетный гражданин </w:t>
      </w:r>
      <w:proofErr w:type="spellStart"/>
      <w:r w:rsidRPr="003847D7">
        <w:rPr>
          <w:sz w:val="28"/>
          <w:szCs w:val="28"/>
        </w:rPr>
        <w:t>Таштагольского</w:t>
      </w:r>
      <w:proofErr w:type="spellEnd"/>
      <w:r w:rsidRPr="003847D7">
        <w:rPr>
          <w:sz w:val="28"/>
          <w:szCs w:val="28"/>
        </w:rPr>
        <w:t xml:space="preserve">  муниципального </w:t>
      </w:r>
      <w:r>
        <w:rPr>
          <w:sz w:val="28"/>
          <w:szCs w:val="28"/>
        </w:rPr>
        <w:t>округа</w:t>
      </w:r>
      <w:r w:rsidRPr="003847D7">
        <w:rPr>
          <w:sz w:val="28"/>
          <w:szCs w:val="28"/>
        </w:rPr>
        <w:t>»</w:t>
      </w:r>
    </w:p>
    <w:p w:rsidR="00EF5DC4" w:rsidRPr="003847D7" w:rsidRDefault="00EF5DC4" w:rsidP="00655F33">
      <w:pPr>
        <w:pStyle w:val="a3"/>
        <w:spacing w:line="276" w:lineRule="auto"/>
        <w:ind w:right="38"/>
        <w:rPr>
          <w:b w:val="0"/>
          <w:bCs w:val="0"/>
          <w:sz w:val="28"/>
          <w:szCs w:val="28"/>
        </w:rPr>
      </w:pPr>
      <w:r w:rsidRPr="003847D7">
        <w:rPr>
          <w:sz w:val="28"/>
          <w:szCs w:val="28"/>
        </w:rPr>
        <w:tab/>
      </w:r>
    </w:p>
    <w:p w:rsidR="00EF5DC4" w:rsidRPr="003847D7" w:rsidRDefault="00EF5DC4" w:rsidP="00655F3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3847D7">
        <w:rPr>
          <w:sz w:val="28"/>
          <w:szCs w:val="28"/>
        </w:rPr>
        <w:t>Принимая во внимание ходатайство</w:t>
      </w:r>
      <w:r w:rsidR="00655F33">
        <w:rPr>
          <w:color w:val="000000"/>
          <w:sz w:val="28"/>
          <w:szCs w:val="28"/>
        </w:rPr>
        <w:t xml:space="preserve"> </w:t>
      </w:r>
      <w:proofErr w:type="spellStart"/>
      <w:r w:rsidR="00655F33">
        <w:rPr>
          <w:color w:val="000000"/>
          <w:sz w:val="28"/>
          <w:szCs w:val="28"/>
        </w:rPr>
        <w:t>Таштагольского</w:t>
      </w:r>
      <w:proofErr w:type="spellEnd"/>
      <w:r w:rsidR="00655F33">
        <w:rPr>
          <w:color w:val="000000"/>
          <w:sz w:val="28"/>
          <w:szCs w:val="28"/>
        </w:rPr>
        <w:t xml:space="preserve"> отделения Общероссийской общественно-государственной организации «Союз женщин России – Союз женщин Кузбасса»</w:t>
      </w:r>
      <w:r w:rsidRPr="003847D7">
        <w:rPr>
          <w:sz w:val="28"/>
          <w:szCs w:val="28"/>
        </w:rPr>
        <w:t xml:space="preserve"> о присвоении почетного звания «Почетный гражданин </w:t>
      </w:r>
      <w:proofErr w:type="spellStart"/>
      <w:r w:rsidRPr="003847D7">
        <w:rPr>
          <w:sz w:val="28"/>
          <w:szCs w:val="28"/>
        </w:rPr>
        <w:t>Таштагольск</w:t>
      </w:r>
      <w:r w:rsidR="009829B7" w:rsidRPr="003847D7">
        <w:rPr>
          <w:sz w:val="28"/>
          <w:szCs w:val="28"/>
        </w:rPr>
        <w:t>ого</w:t>
      </w:r>
      <w:proofErr w:type="spellEnd"/>
      <w:r w:rsidR="009829B7" w:rsidRPr="003847D7">
        <w:rPr>
          <w:sz w:val="28"/>
          <w:szCs w:val="28"/>
        </w:rPr>
        <w:t xml:space="preserve"> </w:t>
      </w:r>
      <w:r w:rsidR="00655F33">
        <w:rPr>
          <w:sz w:val="28"/>
          <w:szCs w:val="28"/>
        </w:rPr>
        <w:t>муниципального округа</w:t>
      </w:r>
      <w:r w:rsidR="009829B7" w:rsidRPr="003847D7">
        <w:rPr>
          <w:sz w:val="28"/>
          <w:szCs w:val="28"/>
        </w:rPr>
        <w:t xml:space="preserve">» достойным гражданам, </w:t>
      </w:r>
      <w:r w:rsidRPr="003847D7">
        <w:rPr>
          <w:sz w:val="28"/>
          <w:szCs w:val="28"/>
        </w:rPr>
        <w:t xml:space="preserve">жителям </w:t>
      </w:r>
      <w:proofErr w:type="spellStart"/>
      <w:r w:rsidRPr="003847D7">
        <w:rPr>
          <w:sz w:val="28"/>
          <w:szCs w:val="28"/>
        </w:rPr>
        <w:t>Таштагольского</w:t>
      </w:r>
      <w:proofErr w:type="spellEnd"/>
      <w:r w:rsidRPr="003847D7">
        <w:rPr>
          <w:sz w:val="28"/>
          <w:szCs w:val="28"/>
        </w:rPr>
        <w:t xml:space="preserve"> </w:t>
      </w:r>
      <w:r w:rsidR="00655F33">
        <w:rPr>
          <w:sz w:val="28"/>
          <w:szCs w:val="28"/>
        </w:rPr>
        <w:t>округа</w:t>
      </w:r>
      <w:r w:rsidRPr="003847D7">
        <w:rPr>
          <w:sz w:val="28"/>
          <w:szCs w:val="28"/>
        </w:rPr>
        <w:t xml:space="preserve">,  внесшим большой вклад в социально-экономическое развитие </w:t>
      </w:r>
      <w:proofErr w:type="spellStart"/>
      <w:r w:rsidRPr="003847D7">
        <w:rPr>
          <w:sz w:val="28"/>
          <w:szCs w:val="28"/>
        </w:rPr>
        <w:t>Таштагольского</w:t>
      </w:r>
      <w:proofErr w:type="spellEnd"/>
      <w:r w:rsidRPr="003847D7">
        <w:rPr>
          <w:sz w:val="28"/>
          <w:szCs w:val="28"/>
        </w:rPr>
        <w:t xml:space="preserve">  муниципального </w:t>
      </w:r>
      <w:r w:rsidR="00655F33">
        <w:rPr>
          <w:sz w:val="28"/>
          <w:szCs w:val="28"/>
        </w:rPr>
        <w:t>округа</w:t>
      </w:r>
      <w:r w:rsidRPr="003847D7">
        <w:rPr>
          <w:sz w:val="28"/>
          <w:szCs w:val="28"/>
        </w:rPr>
        <w:t>, руководствуясь Уставом муниципального образования «</w:t>
      </w:r>
      <w:proofErr w:type="spellStart"/>
      <w:r w:rsidRPr="003847D7">
        <w:rPr>
          <w:sz w:val="28"/>
          <w:szCs w:val="28"/>
        </w:rPr>
        <w:t>Таштагольский</w:t>
      </w:r>
      <w:proofErr w:type="spellEnd"/>
      <w:r w:rsidRPr="003847D7">
        <w:rPr>
          <w:sz w:val="28"/>
          <w:szCs w:val="28"/>
        </w:rPr>
        <w:t xml:space="preserve"> муниципальный </w:t>
      </w:r>
      <w:r w:rsidR="00655F33">
        <w:rPr>
          <w:sz w:val="28"/>
          <w:szCs w:val="28"/>
        </w:rPr>
        <w:t>округ Кемеровской области – Кузбасса</w:t>
      </w:r>
      <w:r w:rsidRPr="003847D7">
        <w:rPr>
          <w:sz w:val="28"/>
          <w:szCs w:val="28"/>
        </w:rPr>
        <w:t>»</w:t>
      </w:r>
      <w:r w:rsidR="00655F33">
        <w:rPr>
          <w:sz w:val="28"/>
          <w:szCs w:val="28"/>
        </w:rPr>
        <w:t xml:space="preserve">, </w:t>
      </w:r>
      <w:r w:rsidRPr="003847D7">
        <w:rPr>
          <w:sz w:val="28"/>
          <w:szCs w:val="28"/>
        </w:rPr>
        <w:t xml:space="preserve"> Совет народных депутатов </w:t>
      </w:r>
      <w:proofErr w:type="spellStart"/>
      <w:r w:rsidRPr="003847D7">
        <w:rPr>
          <w:sz w:val="28"/>
          <w:szCs w:val="28"/>
        </w:rPr>
        <w:t>Таштагольского</w:t>
      </w:r>
      <w:proofErr w:type="spellEnd"/>
      <w:r w:rsidRPr="003847D7">
        <w:rPr>
          <w:sz w:val="28"/>
          <w:szCs w:val="28"/>
        </w:rPr>
        <w:t xml:space="preserve"> муниципального района </w:t>
      </w:r>
      <w:proofErr w:type="gramEnd"/>
    </w:p>
    <w:p w:rsidR="00EF5DC4" w:rsidRPr="003847D7" w:rsidRDefault="00EF5DC4" w:rsidP="00655F33">
      <w:pPr>
        <w:pStyle w:val="a3"/>
        <w:spacing w:line="276" w:lineRule="auto"/>
        <w:outlineLvl w:val="0"/>
        <w:rPr>
          <w:sz w:val="28"/>
          <w:szCs w:val="28"/>
        </w:rPr>
      </w:pPr>
      <w:r w:rsidRPr="003847D7">
        <w:rPr>
          <w:sz w:val="28"/>
          <w:szCs w:val="28"/>
        </w:rPr>
        <w:t>РЕШИЛ:</w:t>
      </w:r>
    </w:p>
    <w:p w:rsidR="00EF5DC4" w:rsidRPr="003847D7" w:rsidRDefault="00EF5DC4" w:rsidP="00655F33">
      <w:pPr>
        <w:widowControl w:val="0"/>
        <w:spacing w:line="276" w:lineRule="auto"/>
        <w:ind w:left="851" w:firstLine="709"/>
        <w:jc w:val="both"/>
        <w:rPr>
          <w:sz w:val="28"/>
          <w:szCs w:val="28"/>
        </w:rPr>
      </w:pPr>
    </w:p>
    <w:p w:rsidR="00EF5DC4" w:rsidRPr="003847D7" w:rsidRDefault="00EF5DC4" w:rsidP="00655F33">
      <w:pPr>
        <w:spacing w:line="276" w:lineRule="auto"/>
        <w:ind w:firstLine="709"/>
        <w:jc w:val="both"/>
        <w:rPr>
          <w:sz w:val="28"/>
          <w:szCs w:val="28"/>
        </w:rPr>
      </w:pPr>
      <w:r w:rsidRPr="003847D7">
        <w:rPr>
          <w:sz w:val="28"/>
          <w:szCs w:val="28"/>
        </w:rPr>
        <w:t xml:space="preserve">1. Присвоить звание «Почетный гражданин </w:t>
      </w:r>
      <w:proofErr w:type="spellStart"/>
      <w:r w:rsidRPr="003847D7">
        <w:rPr>
          <w:sz w:val="28"/>
          <w:szCs w:val="28"/>
        </w:rPr>
        <w:t>Таштагольского</w:t>
      </w:r>
      <w:proofErr w:type="spellEnd"/>
      <w:r w:rsidRPr="003847D7">
        <w:rPr>
          <w:sz w:val="28"/>
          <w:szCs w:val="28"/>
        </w:rPr>
        <w:t xml:space="preserve"> муниципального </w:t>
      </w:r>
      <w:r w:rsidR="00655F33">
        <w:rPr>
          <w:sz w:val="28"/>
          <w:szCs w:val="28"/>
        </w:rPr>
        <w:t>округа</w:t>
      </w:r>
      <w:r w:rsidRPr="003847D7">
        <w:rPr>
          <w:sz w:val="28"/>
          <w:szCs w:val="28"/>
        </w:rPr>
        <w:t>»</w:t>
      </w:r>
    </w:p>
    <w:p w:rsidR="00655F33" w:rsidRPr="005F53CF" w:rsidRDefault="00995802" w:rsidP="00655F33">
      <w:pPr>
        <w:spacing w:line="276" w:lineRule="auto"/>
        <w:ind w:firstLine="709"/>
        <w:jc w:val="both"/>
        <w:rPr>
          <w:sz w:val="28"/>
          <w:szCs w:val="28"/>
        </w:rPr>
      </w:pPr>
      <w:r w:rsidRPr="003847D7">
        <w:rPr>
          <w:sz w:val="28"/>
          <w:szCs w:val="28"/>
        </w:rPr>
        <w:t xml:space="preserve">- </w:t>
      </w:r>
      <w:proofErr w:type="spellStart"/>
      <w:r w:rsidR="00655F33">
        <w:rPr>
          <w:sz w:val="28"/>
          <w:szCs w:val="28"/>
        </w:rPr>
        <w:t>Генсируку</w:t>
      </w:r>
      <w:proofErr w:type="spellEnd"/>
      <w:r w:rsidR="00655F33">
        <w:rPr>
          <w:sz w:val="28"/>
          <w:szCs w:val="28"/>
        </w:rPr>
        <w:t xml:space="preserve"> Ивану Владимировичу</w:t>
      </w:r>
      <w:r w:rsidR="00386BF2" w:rsidRPr="003847D7">
        <w:rPr>
          <w:sz w:val="28"/>
          <w:szCs w:val="28"/>
        </w:rPr>
        <w:t>,</w:t>
      </w:r>
      <w:r w:rsidR="00655F33">
        <w:rPr>
          <w:sz w:val="28"/>
          <w:szCs w:val="28"/>
        </w:rPr>
        <w:t xml:space="preserve"> </w:t>
      </w:r>
      <w:r w:rsidR="00655F33" w:rsidRPr="005F53CF">
        <w:rPr>
          <w:sz w:val="28"/>
          <w:szCs w:val="28"/>
        </w:rPr>
        <w:t xml:space="preserve">настоятелю </w:t>
      </w:r>
      <w:proofErr w:type="gramStart"/>
      <w:r w:rsidR="00655F33" w:rsidRPr="005F53CF">
        <w:rPr>
          <w:sz w:val="28"/>
          <w:szCs w:val="28"/>
        </w:rPr>
        <w:t>собора великомученика Георгия Победоносца</w:t>
      </w:r>
      <w:r w:rsidR="005F53CF" w:rsidRPr="005F53CF">
        <w:rPr>
          <w:sz w:val="28"/>
          <w:szCs w:val="28"/>
        </w:rPr>
        <w:t xml:space="preserve"> </w:t>
      </w:r>
      <w:r w:rsidR="00655F33" w:rsidRPr="005F53CF">
        <w:rPr>
          <w:sz w:val="28"/>
          <w:szCs w:val="28"/>
        </w:rPr>
        <w:t>г</w:t>
      </w:r>
      <w:r w:rsidR="005F53CF" w:rsidRPr="005F53CF">
        <w:rPr>
          <w:sz w:val="28"/>
          <w:szCs w:val="28"/>
        </w:rPr>
        <w:t xml:space="preserve">орода </w:t>
      </w:r>
      <w:r w:rsidR="00655F33" w:rsidRPr="005F53CF">
        <w:rPr>
          <w:sz w:val="28"/>
          <w:szCs w:val="28"/>
        </w:rPr>
        <w:t>Таштагол</w:t>
      </w:r>
      <w:r w:rsidR="005F53CF" w:rsidRPr="005F53CF">
        <w:rPr>
          <w:sz w:val="28"/>
          <w:szCs w:val="28"/>
        </w:rPr>
        <w:t>а</w:t>
      </w:r>
      <w:proofErr w:type="gramEnd"/>
      <w:r w:rsidR="00655F33" w:rsidRPr="005F53CF">
        <w:rPr>
          <w:sz w:val="28"/>
          <w:szCs w:val="28"/>
        </w:rPr>
        <w:t xml:space="preserve"> и благочинного </w:t>
      </w:r>
      <w:r w:rsidR="005F53CF" w:rsidRPr="005F53CF">
        <w:rPr>
          <w:sz w:val="28"/>
          <w:szCs w:val="28"/>
        </w:rPr>
        <w:t xml:space="preserve">храмов </w:t>
      </w:r>
      <w:proofErr w:type="spellStart"/>
      <w:r w:rsidR="00655F33" w:rsidRPr="005F53CF">
        <w:rPr>
          <w:sz w:val="28"/>
          <w:szCs w:val="28"/>
        </w:rPr>
        <w:t>Таштагольского</w:t>
      </w:r>
      <w:proofErr w:type="spellEnd"/>
      <w:r w:rsidR="00655F33" w:rsidRPr="005F53CF">
        <w:rPr>
          <w:sz w:val="28"/>
          <w:szCs w:val="28"/>
        </w:rPr>
        <w:t xml:space="preserve"> округа</w:t>
      </w:r>
      <w:r w:rsidR="00106961" w:rsidRPr="005F53CF">
        <w:rPr>
          <w:sz w:val="28"/>
          <w:szCs w:val="28"/>
        </w:rPr>
        <w:t>.</w:t>
      </w:r>
      <w:r w:rsidR="00655F33" w:rsidRPr="005F53CF">
        <w:rPr>
          <w:sz w:val="28"/>
          <w:szCs w:val="28"/>
        </w:rPr>
        <w:t xml:space="preserve"> </w:t>
      </w:r>
    </w:p>
    <w:p w:rsidR="00653308" w:rsidRPr="003847D7" w:rsidRDefault="00653308" w:rsidP="00655F33">
      <w:pPr>
        <w:spacing w:line="276" w:lineRule="auto"/>
        <w:ind w:firstLine="709"/>
        <w:jc w:val="both"/>
        <w:rPr>
          <w:sz w:val="28"/>
          <w:szCs w:val="28"/>
        </w:rPr>
      </w:pPr>
      <w:r w:rsidRPr="003847D7">
        <w:rPr>
          <w:snapToGrid w:val="0"/>
          <w:sz w:val="28"/>
          <w:szCs w:val="28"/>
        </w:rPr>
        <w:lastRenderedPageBreak/>
        <w:t>2.</w:t>
      </w:r>
      <w:r w:rsidRPr="003847D7">
        <w:rPr>
          <w:color w:val="000000"/>
          <w:sz w:val="28"/>
          <w:szCs w:val="28"/>
        </w:rPr>
        <w:t xml:space="preserve"> Опубликовать настоящее решение в газете «Красная</w:t>
      </w:r>
      <w:r w:rsidRPr="003847D7">
        <w:rPr>
          <w:sz w:val="28"/>
          <w:szCs w:val="28"/>
        </w:rPr>
        <w:t xml:space="preserve"> </w:t>
      </w:r>
      <w:proofErr w:type="spellStart"/>
      <w:r w:rsidRPr="003847D7">
        <w:rPr>
          <w:sz w:val="28"/>
          <w:szCs w:val="28"/>
        </w:rPr>
        <w:t>Шория</w:t>
      </w:r>
      <w:proofErr w:type="spellEnd"/>
      <w:r w:rsidRPr="003847D7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3847D7">
        <w:rPr>
          <w:sz w:val="28"/>
          <w:szCs w:val="28"/>
        </w:rPr>
        <w:t>Таштагольского</w:t>
      </w:r>
      <w:proofErr w:type="spellEnd"/>
      <w:r w:rsidRPr="003847D7">
        <w:rPr>
          <w:sz w:val="28"/>
          <w:szCs w:val="28"/>
        </w:rPr>
        <w:t xml:space="preserve"> муниципального района в информационно - телекоммуникационной сети «Интернет».</w:t>
      </w:r>
    </w:p>
    <w:p w:rsidR="00653308" w:rsidRPr="003847D7" w:rsidRDefault="00653308" w:rsidP="00655F33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3847D7">
        <w:rPr>
          <w:snapToGrid w:val="0"/>
          <w:sz w:val="28"/>
          <w:szCs w:val="28"/>
        </w:rPr>
        <w:t>3</w:t>
      </w:r>
      <w:r w:rsidR="00EF5DC4" w:rsidRPr="003847D7">
        <w:rPr>
          <w:snapToGrid w:val="0"/>
          <w:sz w:val="28"/>
          <w:szCs w:val="28"/>
        </w:rPr>
        <w:t xml:space="preserve">. </w:t>
      </w:r>
      <w:r w:rsidRPr="003847D7">
        <w:rPr>
          <w:sz w:val="28"/>
          <w:szCs w:val="28"/>
        </w:rPr>
        <w:t>Решение</w:t>
      </w:r>
      <w:r w:rsidR="00EF5DC4" w:rsidRPr="003847D7">
        <w:rPr>
          <w:sz w:val="28"/>
          <w:szCs w:val="28"/>
        </w:rPr>
        <w:t xml:space="preserve"> вступает</w:t>
      </w:r>
      <w:r w:rsidR="008600EF" w:rsidRPr="003847D7">
        <w:rPr>
          <w:sz w:val="28"/>
          <w:szCs w:val="28"/>
        </w:rPr>
        <w:t xml:space="preserve"> в силу с момента его </w:t>
      </w:r>
      <w:r w:rsidR="009B3600" w:rsidRPr="003847D7">
        <w:rPr>
          <w:sz w:val="28"/>
          <w:szCs w:val="28"/>
        </w:rPr>
        <w:t>подписания.</w:t>
      </w:r>
    </w:p>
    <w:p w:rsidR="003847D7" w:rsidRDefault="003847D7" w:rsidP="00655F33">
      <w:pPr>
        <w:spacing w:line="276" w:lineRule="auto"/>
        <w:jc w:val="both"/>
        <w:rPr>
          <w:sz w:val="28"/>
          <w:szCs w:val="28"/>
        </w:rPr>
      </w:pPr>
    </w:p>
    <w:p w:rsidR="00655F33" w:rsidRPr="00655F33" w:rsidRDefault="00655F33" w:rsidP="00655F33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55F33">
        <w:rPr>
          <w:sz w:val="28"/>
          <w:szCs w:val="28"/>
        </w:rPr>
        <w:t xml:space="preserve">Председатель </w:t>
      </w:r>
    </w:p>
    <w:p w:rsidR="00655F33" w:rsidRPr="00655F33" w:rsidRDefault="00655F33" w:rsidP="00655F33">
      <w:pPr>
        <w:autoSpaceDE w:val="0"/>
        <w:autoSpaceDN w:val="0"/>
        <w:adjustRightInd w:val="0"/>
        <w:spacing w:line="276" w:lineRule="auto"/>
        <w:outlineLvl w:val="0"/>
        <w:rPr>
          <w:sz w:val="28"/>
          <w:szCs w:val="28"/>
        </w:rPr>
      </w:pPr>
      <w:r w:rsidRPr="00655F33">
        <w:rPr>
          <w:sz w:val="28"/>
          <w:szCs w:val="28"/>
        </w:rPr>
        <w:t>Совета народных депутатов</w:t>
      </w:r>
    </w:p>
    <w:p w:rsidR="00655F33" w:rsidRPr="00655F33" w:rsidRDefault="00655F33" w:rsidP="00655F33">
      <w:pPr>
        <w:spacing w:line="276" w:lineRule="auto"/>
        <w:ind w:right="-6"/>
        <w:jc w:val="both"/>
        <w:rPr>
          <w:sz w:val="28"/>
          <w:szCs w:val="28"/>
        </w:rPr>
      </w:pPr>
      <w:proofErr w:type="spellStart"/>
      <w:r w:rsidRPr="00655F33">
        <w:rPr>
          <w:sz w:val="28"/>
          <w:szCs w:val="28"/>
        </w:rPr>
        <w:t>Таштагольского</w:t>
      </w:r>
      <w:proofErr w:type="spellEnd"/>
      <w:r w:rsidRPr="00655F33">
        <w:rPr>
          <w:sz w:val="28"/>
          <w:szCs w:val="28"/>
        </w:rPr>
        <w:t xml:space="preserve"> муниципального округа                               А.А. Путинцев</w:t>
      </w:r>
    </w:p>
    <w:p w:rsidR="00655F33" w:rsidRPr="00655F33" w:rsidRDefault="00655F33" w:rsidP="00655F33">
      <w:pPr>
        <w:spacing w:line="276" w:lineRule="auto"/>
        <w:ind w:right="-6"/>
        <w:jc w:val="both"/>
      </w:pPr>
    </w:p>
    <w:p w:rsidR="00655F33" w:rsidRDefault="00655F33" w:rsidP="00655F33">
      <w:pPr>
        <w:autoSpaceDE w:val="0"/>
        <w:autoSpaceDN w:val="0"/>
        <w:adjustRightInd w:val="0"/>
        <w:spacing w:line="276" w:lineRule="auto"/>
        <w:outlineLvl w:val="0"/>
        <w:rPr>
          <w:sz w:val="28"/>
          <w:szCs w:val="28"/>
        </w:rPr>
      </w:pPr>
    </w:p>
    <w:p w:rsidR="00655F33" w:rsidRPr="00655F33" w:rsidRDefault="00655F33" w:rsidP="00655F33">
      <w:pPr>
        <w:autoSpaceDE w:val="0"/>
        <w:autoSpaceDN w:val="0"/>
        <w:adjustRightInd w:val="0"/>
        <w:spacing w:line="276" w:lineRule="auto"/>
        <w:outlineLvl w:val="0"/>
        <w:rPr>
          <w:sz w:val="28"/>
          <w:szCs w:val="28"/>
        </w:rPr>
      </w:pPr>
      <w:r w:rsidRPr="00655F33">
        <w:rPr>
          <w:sz w:val="28"/>
          <w:szCs w:val="28"/>
        </w:rPr>
        <w:t xml:space="preserve">Глава </w:t>
      </w:r>
      <w:proofErr w:type="spellStart"/>
      <w:r w:rsidRPr="00655F33">
        <w:rPr>
          <w:sz w:val="28"/>
          <w:szCs w:val="28"/>
        </w:rPr>
        <w:t>Таштагольского</w:t>
      </w:r>
      <w:proofErr w:type="spellEnd"/>
    </w:p>
    <w:p w:rsidR="00655F33" w:rsidRDefault="00655F33" w:rsidP="00655F33">
      <w:pPr>
        <w:autoSpaceDE w:val="0"/>
        <w:autoSpaceDN w:val="0"/>
        <w:adjustRightInd w:val="0"/>
        <w:spacing w:line="276" w:lineRule="auto"/>
        <w:outlineLvl w:val="0"/>
        <w:rPr>
          <w:sz w:val="28"/>
          <w:szCs w:val="28"/>
        </w:rPr>
      </w:pPr>
      <w:r w:rsidRPr="00655F33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655F33">
        <w:rPr>
          <w:sz w:val="28"/>
          <w:szCs w:val="28"/>
        </w:rPr>
        <w:t>Макута</w:t>
      </w:r>
      <w:proofErr w:type="spellEnd"/>
      <w:r w:rsidRPr="00655F33">
        <w:rPr>
          <w:sz w:val="28"/>
          <w:szCs w:val="28"/>
        </w:rPr>
        <w:t xml:space="preserve"> </w:t>
      </w:r>
    </w:p>
    <w:sectPr w:rsidR="00655F33" w:rsidSect="00655F33">
      <w:footerReference w:type="default" r:id="rId9"/>
      <w:footerReference w:type="first" r:id="rId10"/>
      <w:pgSz w:w="11906" w:h="16838" w:code="9"/>
      <w:pgMar w:top="1134" w:right="1134" w:bottom="1134" w:left="1701" w:header="56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D3B" w:rsidRDefault="00272D3B" w:rsidP="00175734">
      <w:r>
        <w:separator/>
      </w:r>
    </w:p>
  </w:endnote>
  <w:endnote w:type="continuationSeparator" w:id="0">
    <w:p w:rsidR="00272D3B" w:rsidRDefault="00272D3B" w:rsidP="0017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3505297"/>
      <w:docPartObj>
        <w:docPartGallery w:val="Page Numbers (Bottom of Page)"/>
        <w:docPartUnique/>
      </w:docPartObj>
    </w:sdtPr>
    <w:sdtEndPr/>
    <w:sdtContent>
      <w:p w:rsidR="00655F33" w:rsidRDefault="00655F3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3CF">
          <w:rPr>
            <w:noProof/>
          </w:rPr>
          <w:t>2</w:t>
        </w:r>
        <w:r>
          <w:fldChar w:fldCharType="end"/>
        </w:r>
      </w:p>
    </w:sdtContent>
  </w:sdt>
  <w:p w:rsidR="00EF5DC4" w:rsidRDefault="00EF5DC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F33" w:rsidRDefault="00655F33">
    <w:pPr>
      <w:pStyle w:val="a6"/>
      <w:jc w:val="center"/>
    </w:pPr>
  </w:p>
  <w:p w:rsidR="00655F33" w:rsidRDefault="00655F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D3B" w:rsidRDefault="00272D3B" w:rsidP="00175734">
      <w:r>
        <w:separator/>
      </w:r>
    </w:p>
  </w:footnote>
  <w:footnote w:type="continuationSeparator" w:id="0">
    <w:p w:rsidR="00272D3B" w:rsidRDefault="00272D3B" w:rsidP="00175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E4C44"/>
    <w:multiLevelType w:val="hybridMultilevel"/>
    <w:tmpl w:val="B37AF480"/>
    <w:lvl w:ilvl="0" w:tplc="700ACC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1A83A26"/>
    <w:multiLevelType w:val="multilevel"/>
    <w:tmpl w:val="836E7A1A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  <w:bCs w:val="0"/>
      </w:rPr>
    </w:lvl>
  </w:abstractNum>
  <w:abstractNum w:abstractNumId="2">
    <w:nsid w:val="6ED371FA"/>
    <w:multiLevelType w:val="multilevel"/>
    <w:tmpl w:val="C49C07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6" w:hanging="2160"/>
      </w:pPr>
      <w:rPr>
        <w:rFonts w:hint="default"/>
      </w:rPr>
    </w:lvl>
  </w:abstractNum>
  <w:abstractNum w:abstractNumId="3">
    <w:nsid w:val="7D4B7EA5"/>
    <w:multiLevelType w:val="hybridMultilevel"/>
    <w:tmpl w:val="BC686566"/>
    <w:lvl w:ilvl="0" w:tplc="60D2C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6675B0"/>
    <w:multiLevelType w:val="hybridMultilevel"/>
    <w:tmpl w:val="97FC070E"/>
    <w:lvl w:ilvl="0" w:tplc="04F8F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452"/>
    <w:rsid w:val="00001F9A"/>
    <w:rsid w:val="000234C8"/>
    <w:rsid w:val="00051A6B"/>
    <w:rsid w:val="0006758A"/>
    <w:rsid w:val="0007142A"/>
    <w:rsid w:val="00090AEA"/>
    <w:rsid w:val="000925F9"/>
    <w:rsid w:val="00094348"/>
    <w:rsid w:val="000B5153"/>
    <w:rsid w:val="000C6751"/>
    <w:rsid w:val="000C73F0"/>
    <w:rsid w:val="000E2E29"/>
    <w:rsid w:val="000E4238"/>
    <w:rsid w:val="00102BD4"/>
    <w:rsid w:val="00106961"/>
    <w:rsid w:val="00111D66"/>
    <w:rsid w:val="001236BA"/>
    <w:rsid w:val="001237BE"/>
    <w:rsid w:val="00151EFA"/>
    <w:rsid w:val="0015350C"/>
    <w:rsid w:val="00175734"/>
    <w:rsid w:val="00177F12"/>
    <w:rsid w:val="00181CD5"/>
    <w:rsid w:val="001938E6"/>
    <w:rsid w:val="001B2845"/>
    <w:rsid w:val="001D0D2F"/>
    <w:rsid w:val="001E7619"/>
    <w:rsid w:val="001F10F2"/>
    <w:rsid w:val="002035A7"/>
    <w:rsid w:val="00272242"/>
    <w:rsid w:val="00272D3B"/>
    <w:rsid w:val="002A4762"/>
    <w:rsid w:val="002A5704"/>
    <w:rsid w:val="002E236D"/>
    <w:rsid w:val="002E2F28"/>
    <w:rsid w:val="002F02C7"/>
    <w:rsid w:val="00311484"/>
    <w:rsid w:val="00311E18"/>
    <w:rsid w:val="00315C71"/>
    <w:rsid w:val="00317FAD"/>
    <w:rsid w:val="003243AB"/>
    <w:rsid w:val="00326F45"/>
    <w:rsid w:val="00335648"/>
    <w:rsid w:val="0034152B"/>
    <w:rsid w:val="00350038"/>
    <w:rsid w:val="003573B3"/>
    <w:rsid w:val="00380189"/>
    <w:rsid w:val="003847D7"/>
    <w:rsid w:val="00386BF2"/>
    <w:rsid w:val="003A45B8"/>
    <w:rsid w:val="003C21B8"/>
    <w:rsid w:val="003E7A3F"/>
    <w:rsid w:val="003F041E"/>
    <w:rsid w:val="003F1457"/>
    <w:rsid w:val="004044D9"/>
    <w:rsid w:val="00406E0D"/>
    <w:rsid w:val="004147B0"/>
    <w:rsid w:val="00420E7A"/>
    <w:rsid w:val="00475685"/>
    <w:rsid w:val="00482131"/>
    <w:rsid w:val="00492108"/>
    <w:rsid w:val="004A1328"/>
    <w:rsid w:val="004A311C"/>
    <w:rsid w:val="004B1829"/>
    <w:rsid w:val="004B40EB"/>
    <w:rsid w:val="004B4124"/>
    <w:rsid w:val="004C01A1"/>
    <w:rsid w:val="004C5D33"/>
    <w:rsid w:val="004D301A"/>
    <w:rsid w:val="004D62B1"/>
    <w:rsid w:val="004D7D4B"/>
    <w:rsid w:val="004F2C85"/>
    <w:rsid w:val="00501DCC"/>
    <w:rsid w:val="00527057"/>
    <w:rsid w:val="00531281"/>
    <w:rsid w:val="005412B9"/>
    <w:rsid w:val="005455C4"/>
    <w:rsid w:val="005479FC"/>
    <w:rsid w:val="00556522"/>
    <w:rsid w:val="00562A65"/>
    <w:rsid w:val="00563BB3"/>
    <w:rsid w:val="005A6BCA"/>
    <w:rsid w:val="005B43E7"/>
    <w:rsid w:val="005F53CF"/>
    <w:rsid w:val="005F5761"/>
    <w:rsid w:val="00607822"/>
    <w:rsid w:val="00640CDB"/>
    <w:rsid w:val="00653308"/>
    <w:rsid w:val="00653495"/>
    <w:rsid w:val="00655F33"/>
    <w:rsid w:val="00664EBB"/>
    <w:rsid w:val="0068522B"/>
    <w:rsid w:val="006B5A8B"/>
    <w:rsid w:val="006D017D"/>
    <w:rsid w:val="00704F96"/>
    <w:rsid w:val="00723A14"/>
    <w:rsid w:val="007370FE"/>
    <w:rsid w:val="00737533"/>
    <w:rsid w:val="00737547"/>
    <w:rsid w:val="00741890"/>
    <w:rsid w:val="007746B7"/>
    <w:rsid w:val="0077648F"/>
    <w:rsid w:val="007842A2"/>
    <w:rsid w:val="0079093B"/>
    <w:rsid w:val="0079746B"/>
    <w:rsid w:val="007A29F0"/>
    <w:rsid w:val="007B15E3"/>
    <w:rsid w:val="007B62DF"/>
    <w:rsid w:val="007E123F"/>
    <w:rsid w:val="007E2C5F"/>
    <w:rsid w:val="007F6367"/>
    <w:rsid w:val="00810A2E"/>
    <w:rsid w:val="00836051"/>
    <w:rsid w:val="0085047E"/>
    <w:rsid w:val="008600EF"/>
    <w:rsid w:val="00860FC2"/>
    <w:rsid w:val="008613B4"/>
    <w:rsid w:val="008616BF"/>
    <w:rsid w:val="00885A08"/>
    <w:rsid w:val="008A1507"/>
    <w:rsid w:val="008B6B0B"/>
    <w:rsid w:val="008D73E7"/>
    <w:rsid w:val="008E16C7"/>
    <w:rsid w:val="008E224B"/>
    <w:rsid w:val="009176EE"/>
    <w:rsid w:val="00922AF3"/>
    <w:rsid w:val="00927E99"/>
    <w:rsid w:val="009829B7"/>
    <w:rsid w:val="00995802"/>
    <w:rsid w:val="009A6395"/>
    <w:rsid w:val="009B3600"/>
    <w:rsid w:val="009B6CEC"/>
    <w:rsid w:val="009B7F41"/>
    <w:rsid w:val="009D0825"/>
    <w:rsid w:val="009E7FDC"/>
    <w:rsid w:val="00A00151"/>
    <w:rsid w:val="00A1515F"/>
    <w:rsid w:val="00A16163"/>
    <w:rsid w:val="00A21F91"/>
    <w:rsid w:val="00A37BBB"/>
    <w:rsid w:val="00A55AA2"/>
    <w:rsid w:val="00A715ED"/>
    <w:rsid w:val="00AC1137"/>
    <w:rsid w:val="00AD2FD6"/>
    <w:rsid w:val="00AE1095"/>
    <w:rsid w:val="00AE2A3B"/>
    <w:rsid w:val="00AE3800"/>
    <w:rsid w:val="00AF55E4"/>
    <w:rsid w:val="00B02E4C"/>
    <w:rsid w:val="00B132EE"/>
    <w:rsid w:val="00B301D2"/>
    <w:rsid w:val="00B73762"/>
    <w:rsid w:val="00B946FF"/>
    <w:rsid w:val="00BB1361"/>
    <w:rsid w:val="00BD7788"/>
    <w:rsid w:val="00BE5AE7"/>
    <w:rsid w:val="00BE6F6B"/>
    <w:rsid w:val="00C11956"/>
    <w:rsid w:val="00C248B6"/>
    <w:rsid w:val="00C52452"/>
    <w:rsid w:val="00C54624"/>
    <w:rsid w:val="00C54D9C"/>
    <w:rsid w:val="00C661EF"/>
    <w:rsid w:val="00C81C64"/>
    <w:rsid w:val="00C871F7"/>
    <w:rsid w:val="00CC36BE"/>
    <w:rsid w:val="00D01035"/>
    <w:rsid w:val="00D372AB"/>
    <w:rsid w:val="00D37705"/>
    <w:rsid w:val="00D40036"/>
    <w:rsid w:val="00D51A8A"/>
    <w:rsid w:val="00D624A6"/>
    <w:rsid w:val="00D73232"/>
    <w:rsid w:val="00D75D82"/>
    <w:rsid w:val="00DA7AD9"/>
    <w:rsid w:val="00DD0526"/>
    <w:rsid w:val="00DD0A70"/>
    <w:rsid w:val="00DD4CA3"/>
    <w:rsid w:val="00DD4CA4"/>
    <w:rsid w:val="00E21F50"/>
    <w:rsid w:val="00E31D25"/>
    <w:rsid w:val="00E34733"/>
    <w:rsid w:val="00E45832"/>
    <w:rsid w:val="00E667DE"/>
    <w:rsid w:val="00E775B4"/>
    <w:rsid w:val="00E779DE"/>
    <w:rsid w:val="00E95AD9"/>
    <w:rsid w:val="00EB3632"/>
    <w:rsid w:val="00EF5DC4"/>
    <w:rsid w:val="00F033C3"/>
    <w:rsid w:val="00F30515"/>
    <w:rsid w:val="00F57D57"/>
    <w:rsid w:val="00F57ED5"/>
    <w:rsid w:val="00F75377"/>
    <w:rsid w:val="00FA45C3"/>
    <w:rsid w:val="00FE6607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iPriority="0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52452"/>
    <w:pPr>
      <w:ind w:right="-108"/>
      <w:jc w:val="center"/>
    </w:pPr>
    <w:rPr>
      <w:b/>
      <w:bCs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C52452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C5245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C524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2452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52452"/>
  </w:style>
  <w:style w:type="paragraph" w:styleId="a9">
    <w:name w:val="header"/>
    <w:basedOn w:val="a"/>
    <w:link w:val="aa"/>
    <w:uiPriority w:val="99"/>
    <w:rsid w:val="00C524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2452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C5245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2452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C524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F57D5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List Paragraph"/>
    <w:basedOn w:val="a"/>
    <w:uiPriority w:val="99"/>
    <w:qFormat/>
    <w:rsid w:val="004F2C85"/>
    <w:pPr>
      <w:ind w:left="720"/>
    </w:pPr>
  </w:style>
  <w:style w:type="paragraph" w:customStyle="1" w:styleId="1">
    <w:name w:val="Знак Знак1 Знак"/>
    <w:basedOn w:val="a"/>
    <w:uiPriority w:val="99"/>
    <w:rsid w:val="00927E9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1"/>
    <w:basedOn w:val="a"/>
    <w:uiPriority w:val="99"/>
    <w:rsid w:val="003243AB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Title"/>
    <w:basedOn w:val="a"/>
    <w:link w:val="af"/>
    <w:uiPriority w:val="99"/>
    <w:qFormat/>
    <w:rsid w:val="007842A2"/>
    <w:pPr>
      <w:jc w:val="center"/>
    </w:pPr>
    <w:rPr>
      <w:rFonts w:eastAsia="Calibri"/>
      <w:b/>
      <w:bCs/>
    </w:rPr>
  </w:style>
  <w:style w:type="character" w:customStyle="1" w:styleId="af">
    <w:name w:val="Название Знак"/>
    <w:basedOn w:val="a0"/>
    <w:link w:val="ae"/>
    <w:uiPriority w:val="99"/>
    <w:rsid w:val="0015350C"/>
    <w:rPr>
      <w:rFonts w:ascii="Cambria" w:hAnsi="Cambria" w:cs="Cambria"/>
      <w:b/>
      <w:bCs/>
      <w:kern w:val="28"/>
      <w:sz w:val="32"/>
      <w:szCs w:val="32"/>
    </w:rPr>
  </w:style>
  <w:style w:type="paragraph" w:customStyle="1" w:styleId="af0">
    <w:name w:val="Знак Знак Знак Знак Знак"/>
    <w:basedOn w:val="a"/>
    <w:uiPriority w:val="99"/>
    <w:rsid w:val="008E224B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iPriority="0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52452"/>
    <w:pPr>
      <w:ind w:right="-108"/>
      <w:jc w:val="center"/>
    </w:pPr>
    <w:rPr>
      <w:b/>
      <w:bCs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C52452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C5245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C524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2452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52452"/>
  </w:style>
  <w:style w:type="paragraph" w:styleId="a9">
    <w:name w:val="header"/>
    <w:basedOn w:val="a"/>
    <w:link w:val="aa"/>
    <w:uiPriority w:val="99"/>
    <w:rsid w:val="00C524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2452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C5245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2452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C524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F57D5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List Paragraph"/>
    <w:basedOn w:val="a"/>
    <w:uiPriority w:val="99"/>
    <w:qFormat/>
    <w:rsid w:val="004F2C85"/>
    <w:pPr>
      <w:ind w:left="720"/>
    </w:pPr>
  </w:style>
  <w:style w:type="paragraph" w:customStyle="1" w:styleId="1">
    <w:name w:val="Знак Знак1 Знак"/>
    <w:basedOn w:val="a"/>
    <w:uiPriority w:val="99"/>
    <w:rsid w:val="00927E9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1"/>
    <w:basedOn w:val="a"/>
    <w:uiPriority w:val="99"/>
    <w:rsid w:val="003243AB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Title"/>
    <w:basedOn w:val="a"/>
    <w:link w:val="af"/>
    <w:uiPriority w:val="99"/>
    <w:qFormat/>
    <w:rsid w:val="007842A2"/>
    <w:pPr>
      <w:jc w:val="center"/>
    </w:pPr>
    <w:rPr>
      <w:rFonts w:eastAsia="Calibri"/>
      <w:b/>
      <w:bCs/>
    </w:rPr>
  </w:style>
  <w:style w:type="character" w:customStyle="1" w:styleId="af">
    <w:name w:val="Название Знак"/>
    <w:basedOn w:val="a0"/>
    <w:link w:val="ae"/>
    <w:uiPriority w:val="99"/>
    <w:rsid w:val="0015350C"/>
    <w:rPr>
      <w:rFonts w:ascii="Cambria" w:hAnsi="Cambria" w:cs="Cambria"/>
      <w:b/>
      <w:bCs/>
      <w:kern w:val="28"/>
      <w:sz w:val="32"/>
      <w:szCs w:val="32"/>
    </w:rPr>
  </w:style>
  <w:style w:type="paragraph" w:customStyle="1" w:styleId="af0">
    <w:name w:val="Знак Знак Знак Знак Знак"/>
    <w:basedOn w:val="a"/>
    <w:uiPriority w:val="99"/>
    <w:rsid w:val="008E224B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cp:lastModifiedBy>sovet</cp:lastModifiedBy>
  <cp:revision>8</cp:revision>
  <cp:lastPrinted>2023-08-10T04:46:00Z</cp:lastPrinted>
  <dcterms:created xsi:type="dcterms:W3CDTF">2024-08-07T09:34:00Z</dcterms:created>
  <dcterms:modified xsi:type="dcterms:W3CDTF">2026-07-24T08:57:00Z</dcterms:modified>
</cp:coreProperties>
</file>