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C91" w:rsidRDefault="0022221B" w:rsidP="00EA4FDC">
      <w:pPr>
        <w:spacing w:before="0"/>
        <w:ind w:firstLine="0"/>
        <w:jc w:val="center"/>
        <w:rPr>
          <w:rFonts w:ascii="Times New Roman" w:hAnsi="Times New Roman" w:cs="Times New Roman"/>
          <w:noProof/>
          <w:color w:val="auto"/>
        </w:rPr>
      </w:pPr>
      <w:r w:rsidRPr="0022221B">
        <w:rPr>
          <w:rFonts w:ascii="Times New Roman" w:hAnsi="Times New Roman" w:cs="Times New Roman"/>
          <w:noProof/>
          <w:color w:val="auto"/>
        </w:rPr>
        <w:drawing>
          <wp:inline distT="0" distB="0" distL="0" distR="0">
            <wp:extent cx="730250" cy="878013"/>
            <wp:effectExtent l="0" t="0" r="0" b="0"/>
            <wp:docPr id="4" name="Рисунок 3" descr="42_tashtagolskyr_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42_tashtagolskyr_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1204" cy="939277"/>
                    </a:xfrm>
                    <a:prstGeom prst="rect">
                      <a:avLst/>
                    </a:prstGeom>
                    <a:noFill/>
                    <a:ln>
                      <a:noFill/>
                    </a:ln>
                  </pic:spPr>
                </pic:pic>
              </a:graphicData>
            </a:graphic>
          </wp:inline>
        </w:drawing>
      </w:r>
    </w:p>
    <w:p w:rsidR="00B22C91" w:rsidRPr="00EA4FDC" w:rsidRDefault="00B22C91" w:rsidP="00EA4FDC">
      <w:pPr>
        <w:spacing w:before="0"/>
        <w:ind w:firstLine="0"/>
        <w:jc w:val="center"/>
        <w:rPr>
          <w:rFonts w:ascii="Times New Roman" w:hAnsi="Times New Roman" w:cs="Times New Roman"/>
          <w:noProof/>
          <w:color w:val="auto"/>
        </w:rPr>
      </w:pPr>
    </w:p>
    <w:p w:rsidR="00B22C91" w:rsidRPr="00EA4FDC" w:rsidRDefault="00B22C91" w:rsidP="00EA4FDC">
      <w:pPr>
        <w:spacing w:before="0"/>
        <w:ind w:firstLine="0"/>
        <w:jc w:val="center"/>
        <w:rPr>
          <w:rFonts w:ascii="Times New Roman" w:hAnsi="Times New Roman" w:cs="Times New Roman"/>
          <w:b/>
          <w:bCs/>
          <w:color w:val="auto"/>
          <w:sz w:val="28"/>
          <w:szCs w:val="28"/>
        </w:rPr>
      </w:pPr>
      <w:r w:rsidRPr="00EA4FDC">
        <w:rPr>
          <w:rFonts w:ascii="Times New Roman" w:hAnsi="Times New Roman" w:cs="Times New Roman"/>
          <w:b/>
          <w:bCs/>
          <w:color w:val="auto"/>
          <w:sz w:val="28"/>
          <w:szCs w:val="28"/>
        </w:rPr>
        <w:t>КЕМЕРОВСКАЯ ОБЛАСТЬ</w:t>
      </w:r>
      <w:r w:rsidR="0022221B">
        <w:rPr>
          <w:rFonts w:ascii="Times New Roman" w:hAnsi="Times New Roman" w:cs="Times New Roman"/>
          <w:b/>
          <w:bCs/>
          <w:color w:val="auto"/>
          <w:sz w:val="28"/>
          <w:szCs w:val="28"/>
        </w:rPr>
        <w:t xml:space="preserve"> </w:t>
      </w:r>
      <w:proofErr w:type="gramStart"/>
      <w:r w:rsidR="0022221B">
        <w:rPr>
          <w:rFonts w:ascii="Times New Roman" w:hAnsi="Times New Roman" w:cs="Times New Roman"/>
          <w:b/>
          <w:bCs/>
          <w:color w:val="auto"/>
          <w:sz w:val="28"/>
          <w:szCs w:val="28"/>
        </w:rPr>
        <w:t>-К</w:t>
      </w:r>
      <w:proofErr w:type="gramEnd"/>
      <w:r w:rsidR="0022221B">
        <w:rPr>
          <w:rFonts w:ascii="Times New Roman" w:hAnsi="Times New Roman" w:cs="Times New Roman"/>
          <w:b/>
          <w:bCs/>
          <w:color w:val="auto"/>
          <w:sz w:val="28"/>
          <w:szCs w:val="28"/>
        </w:rPr>
        <w:t>УЗБАСС</w:t>
      </w:r>
    </w:p>
    <w:p w:rsidR="00B22C91" w:rsidRPr="00EA4FDC" w:rsidRDefault="00B22C91" w:rsidP="00EA4FDC">
      <w:pPr>
        <w:spacing w:before="0"/>
        <w:ind w:firstLine="0"/>
        <w:jc w:val="center"/>
        <w:rPr>
          <w:rFonts w:ascii="Times New Roman" w:hAnsi="Times New Roman" w:cs="Times New Roman"/>
          <w:b/>
          <w:bCs/>
          <w:color w:val="auto"/>
          <w:sz w:val="28"/>
          <w:szCs w:val="28"/>
        </w:rPr>
      </w:pPr>
      <w:r w:rsidRPr="00EA4FDC">
        <w:rPr>
          <w:rFonts w:ascii="Times New Roman" w:hAnsi="Times New Roman" w:cs="Times New Roman"/>
          <w:b/>
          <w:bCs/>
          <w:color w:val="auto"/>
          <w:sz w:val="28"/>
          <w:szCs w:val="28"/>
        </w:rPr>
        <w:t>МУНИЦИПАЛЬНОЕ ОБРАЗОВАНИЕ</w:t>
      </w:r>
    </w:p>
    <w:p w:rsidR="00B22C91" w:rsidRPr="00EA4FDC" w:rsidRDefault="00B22C91" w:rsidP="00EA4FDC">
      <w:pPr>
        <w:spacing w:before="0"/>
        <w:ind w:firstLine="0"/>
        <w:jc w:val="center"/>
        <w:rPr>
          <w:rFonts w:ascii="Times New Roman" w:hAnsi="Times New Roman" w:cs="Times New Roman"/>
          <w:b/>
          <w:bCs/>
          <w:color w:val="auto"/>
          <w:sz w:val="28"/>
          <w:szCs w:val="28"/>
        </w:rPr>
      </w:pPr>
      <w:r w:rsidRPr="00EA4FDC">
        <w:rPr>
          <w:rFonts w:ascii="Times New Roman" w:hAnsi="Times New Roman" w:cs="Times New Roman"/>
          <w:b/>
          <w:bCs/>
          <w:color w:val="auto"/>
          <w:sz w:val="28"/>
          <w:szCs w:val="28"/>
        </w:rPr>
        <w:t xml:space="preserve"> «ТАШТАГОЛЬСКИЙ МУНИЦИПАЛЬНЫЙ </w:t>
      </w:r>
      <w:r w:rsidR="0022221B">
        <w:rPr>
          <w:rFonts w:ascii="Times New Roman" w:hAnsi="Times New Roman" w:cs="Times New Roman"/>
          <w:b/>
          <w:bCs/>
          <w:color w:val="auto"/>
          <w:sz w:val="28"/>
          <w:szCs w:val="28"/>
        </w:rPr>
        <w:t>ОКРУГ</w:t>
      </w:r>
      <w:r w:rsidRPr="00EA4FDC">
        <w:rPr>
          <w:rFonts w:ascii="Times New Roman" w:hAnsi="Times New Roman" w:cs="Times New Roman"/>
          <w:b/>
          <w:bCs/>
          <w:color w:val="auto"/>
          <w:sz w:val="28"/>
          <w:szCs w:val="28"/>
        </w:rPr>
        <w:t>»</w:t>
      </w:r>
    </w:p>
    <w:p w:rsidR="00B22C91" w:rsidRPr="00EA4FDC" w:rsidRDefault="00B22C91" w:rsidP="00EA4FDC">
      <w:pPr>
        <w:spacing w:before="0"/>
        <w:ind w:firstLine="0"/>
        <w:jc w:val="center"/>
        <w:rPr>
          <w:rFonts w:ascii="Times New Roman" w:hAnsi="Times New Roman" w:cs="Times New Roman"/>
          <w:b/>
          <w:bCs/>
          <w:color w:val="auto"/>
          <w:sz w:val="28"/>
          <w:szCs w:val="28"/>
        </w:rPr>
      </w:pPr>
      <w:r w:rsidRPr="00EA4FDC">
        <w:rPr>
          <w:rFonts w:ascii="Times New Roman" w:hAnsi="Times New Roman" w:cs="Times New Roman"/>
          <w:b/>
          <w:bCs/>
          <w:color w:val="auto"/>
          <w:sz w:val="28"/>
          <w:szCs w:val="28"/>
        </w:rPr>
        <w:t>СОВЕТ НАРОДНЫХ ДЕПУТАТОВ</w:t>
      </w:r>
    </w:p>
    <w:p w:rsidR="00B22C91" w:rsidRPr="00EA4FDC" w:rsidRDefault="00B22C91" w:rsidP="00EA4FDC">
      <w:pPr>
        <w:spacing w:before="0"/>
        <w:ind w:firstLine="0"/>
        <w:jc w:val="center"/>
        <w:rPr>
          <w:rFonts w:ascii="Times New Roman" w:hAnsi="Times New Roman" w:cs="Times New Roman"/>
          <w:b/>
          <w:bCs/>
          <w:color w:val="auto"/>
          <w:sz w:val="28"/>
          <w:szCs w:val="28"/>
        </w:rPr>
      </w:pPr>
      <w:r w:rsidRPr="00EA4FDC">
        <w:rPr>
          <w:rFonts w:ascii="Times New Roman" w:hAnsi="Times New Roman" w:cs="Times New Roman"/>
          <w:b/>
          <w:bCs/>
          <w:color w:val="auto"/>
          <w:sz w:val="28"/>
          <w:szCs w:val="28"/>
        </w:rPr>
        <w:t xml:space="preserve">ТАШТАГОЛЬСКОГО МУНИЦИПАЛЬНОГО </w:t>
      </w:r>
      <w:r w:rsidR="0022221B">
        <w:rPr>
          <w:rFonts w:ascii="Times New Roman" w:hAnsi="Times New Roman" w:cs="Times New Roman"/>
          <w:b/>
          <w:bCs/>
          <w:color w:val="auto"/>
          <w:sz w:val="28"/>
          <w:szCs w:val="28"/>
        </w:rPr>
        <w:t>ОКРУГА</w:t>
      </w:r>
    </w:p>
    <w:p w:rsidR="00B22C91" w:rsidRPr="00EA4FDC" w:rsidRDefault="00B22C91" w:rsidP="00EA4FDC">
      <w:pPr>
        <w:spacing w:before="0"/>
        <w:ind w:firstLine="0"/>
        <w:jc w:val="center"/>
        <w:rPr>
          <w:rFonts w:ascii="Times New Roman" w:hAnsi="Times New Roman" w:cs="Times New Roman"/>
          <w:b/>
          <w:bCs/>
          <w:color w:val="auto"/>
          <w:sz w:val="28"/>
          <w:szCs w:val="28"/>
        </w:rPr>
      </w:pPr>
    </w:p>
    <w:p w:rsidR="00B22C91" w:rsidRDefault="00B22C91" w:rsidP="00EA4FDC">
      <w:pPr>
        <w:spacing w:before="0"/>
        <w:ind w:firstLine="0"/>
        <w:jc w:val="center"/>
        <w:rPr>
          <w:rFonts w:ascii="Times New Roman" w:hAnsi="Times New Roman" w:cs="Times New Roman"/>
          <w:b/>
          <w:bCs/>
          <w:color w:val="auto"/>
          <w:sz w:val="28"/>
          <w:szCs w:val="28"/>
        </w:rPr>
      </w:pPr>
      <w:r w:rsidRPr="00EA4FDC">
        <w:rPr>
          <w:rFonts w:ascii="Times New Roman" w:hAnsi="Times New Roman" w:cs="Times New Roman"/>
          <w:b/>
          <w:bCs/>
          <w:color w:val="auto"/>
          <w:sz w:val="28"/>
          <w:szCs w:val="28"/>
        </w:rPr>
        <w:t>РЕШЕНИЕ</w:t>
      </w:r>
    </w:p>
    <w:p w:rsidR="00205C15" w:rsidRPr="00EA4FDC" w:rsidRDefault="00205C15" w:rsidP="00EA4FDC">
      <w:pPr>
        <w:spacing w:before="0"/>
        <w:ind w:firstLine="0"/>
        <w:jc w:val="center"/>
        <w:rPr>
          <w:rFonts w:ascii="Times New Roman" w:hAnsi="Times New Roman" w:cs="Times New Roman"/>
          <w:b/>
          <w:bCs/>
          <w:color w:val="auto"/>
          <w:sz w:val="28"/>
          <w:szCs w:val="28"/>
        </w:rPr>
      </w:pPr>
    </w:p>
    <w:p w:rsidR="00B22C91" w:rsidRDefault="00B22C91" w:rsidP="00EA4FDC">
      <w:pPr>
        <w:pStyle w:val="a9"/>
        <w:pBdr>
          <w:bottom w:val="none" w:sz="0" w:space="0" w:color="auto"/>
        </w:pBdr>
        <w:spacing w:after="0"/>
        <w:ind w:firstLine="0"/>
        <w:jc w:val="center"/>
        <w:rPr>
          <w:rFonts w:ascii="Times New Roman" w:hAnsi="Times New Roman" w:cs="Times New Roman"/>
          <w:b/>
          <w:bCs/>
          <w:color w:val="auto"/>
          <w:spacing w:val="0"/>
          <w:kern w:val="0"/>
          <w:sz w:val="28"/>
          <w:szCs w:val="28"/>
        </w:rPr>
      </w:pPr>
      <w:r w:rsidRPr="00EA4FDC">
        <w:rPr>
          <w:rFonts w:ascii="Times New Roman" w:hAnsi="Times New Roman" w:cs="Times New Roman"/>
          <w:b/>
          <w:bCs/>
          <w:color w:val="auto"/>
          <w:spacing w:val="0"/>
          <w:kern w:val="0"/>
          <w:sz w:val="28"/>
          <w:szCs w:val="28"/>
        </w:rPr>
        <w:t>от «</w:t>
      </w:r>
      <w:r w:rsidR="00205C15">
        <w:rPr>
          <w:rFonts w:ascii="Times New Roman" w:hAnsi="Times New Roman" w:cs="Times New Roman"/>
          <w:b/>
          <w:bCs/>
          <w:color w:val="auto"/>
          <w:spacing w:val="0"/>
          <w:kern w:val="0"/>
          <w:sz w:val="28"/>
          <w:szCs w:val="28"/>
        </w:rPr>
        <w:t>23</w:t>
      </w:r>
      <w:r w:rsidRPr="00EA4FDC">
        <w:rPr>
          <w:rFonts w:ascii="Times New Roman" w:hAnsi="Times New Roman" w:cs="Times New Roman"/>
          <w:b/>
          <w:bCs/>
          <w:color w:val="auto"/>
          <w:spacing w:val="0"/>
          <w:kern w:val="0"/>
          <w:sz w:val="28"/>
          <w:szCs w:val="28"/>
        </w:rPr>
        <w:t xml:space="preserve">» </w:t>
      </w:r>
      <w:r w:rsidR="0022221B">
        <w:rPr>
          <w:rFonts w:ascii="Times New Roman" w:hAnsi="Times New Roman" w:cs="Times New Roman"/>
          <w:b/>
          <w:bCs/>
          <w:color w:val="auto"/>
          <w:spacing w:val="0"/>
          <w:kern w:val="0"/>
          <w:sz w:val="28"/>
          <w:szCs w:val="28"/>
        </w:rPr>
        <w:t>июня</w:t>
      </w:r>
      <w:r>
        <w:rPr>
          <w:rFonts w:ascii="Times New Roman" w:hAnsi="Times New Roman" w:cs="Times New Roman"/>
          <w:b/>
          <w:bCs/>
          <w:color w:val="auto"/>
          <w:spacing w:val="0"/>
          <w:kern w:val="0"/>
          <w:sz w:val="28"/>
          <w:szCs w:val="28"/>
        </w:rPr>
        <w:t xml:space="preserve"> 20</w:t>
      </w:r>
      <w:r w:rsidR="0022221B">
        <w:rPr>
          <w:rFonts w:ascii="Times New Roman" w:hAnsi="Times New Roman" w:cs="Times New Roman"/>
          <w:b/>
          <w:bCs/>
          <w:color w:val="auto"/>
          <w:spacing w:val="0"/>
          <w:kern w:val="0"/>
          <w:sz w:val="28"/>
          <w:szCs w:val="28"/>
        </w:rPr>
        <w:t>2</w:t>
      </w:r>
      <w:r>
        <w:rPr>
          <w:rFonts w:ascii="Times New Roman" w:hAnsi="Times New Roman" w:cs="Times New Roman"/>
          <w:b/>
          <w:bCs/>
          <w:color w:val="auto"/>
          <w:spacing w:val="0"/>
          <w:kern w:val="0"/>
          <w:sz w:val="28"/>
          <w:szCs w:val="28"/>
        </w:rPr>
        <w:t>6 года №</w:t>
      </w:r>
      <w:r w:rsidR="0022221B">
        <w:rPr>
          <w:rFonts w:ascii="Times New Roman" w:hAnsi="Times New Roman" w:cs="Times New Roman"/>
          <w:b/>
          <w:bCs/>
          <w:color w:val="auto"/>
          <w:spacing w:val="0"/>
          <w:kern w:val="0"/>
          <w:sz w:val="28"/>
          <w:szCs w:val="28"/>
        </w:rPr>
        <w:t xml:space="preserve"> </w:t>
      </w:r>
      <w:r w:rsidR="00205C15">
        <w:rPr>
          <w:rFonts w:ascii="Times New Roman" w:hAnsi="Times New Roman" w:cs="Times New Roman"/>
          <w:b/>
          <w:bCs/>
          <w:color w:val="auto"/>
          <w:spacing w:val="0"/>
          <w:kern w:val="0"/>
          <w:sz w:val="28"/>
          <w:szCs w:val="28"/>
        </w:rPr>
        <w:t>195</w:t>
      </w:r>
      <w:r w:rsidRPr="00EA4FDC">
        <w:rPr>
          <w:rFonts w:ascii="Times New Roman" w:hAnsi="Times New Roman" w:cs="Times New Roman"/>
          <w:b/>
          <w:bCs/>
          <w:color w:val="auto"/>
          <w:spacing w:val="0"/>
          <w:kern w:val="0"/>
          <w:sz w:val="28"/>
          <w:szCs w:val="28"/>
        </w:rPr>
        <w:t>-рр</w:t>
      </w:r>
    </w:p>
    <w:p w:rsidR="00B22C91" w:rsidRPr="00CA4A93" w:rsidRDefault="00B22C91" w:rsidP="00E926EE">
      <w:pPr>
        <w:ind w:firstLine="0"/>
      </w:pPr>
    </w:p>
    <w:p w:rsidR="00B22C91" w:rsidRDefault="00B22C91" w:rsidP="00E926EE">
      <w:pPr>
        <w:jc w:val="center"/>
        <w:rPr>
          <w:rFonts w:ascii="Times New Roman" w:hAnsi="Times New Roman" w:cs="Times New Roman"/>
          <w:b/>
          <w:bCs/>
          <w:sz w:val="28"/>
          <w:szCs w:val="28"/>
        </w:rPr>
      </w:pPr>
      <w:r>
        <w:rPr>
          <w:rFonts w:ascii="Times New Roman" w:hAnsi="Times New Roman" w:cs="Times New Roman"/>
          <w:b/>
          <w:bCs/>
          <w:sz w:val="28"/>
          <w:szCs w:val="28"/>
        </w:rPr>
        <w:t xml:space="preserve">Об утверждении </w:t>
      </w:r>
      <w:r w:rsidRPr="00B759A4">
        <w:rPr>
          <w:rFonts w:ascii="Times New Roman" w:hAnsi="Times New Roman" w:cs="Times New Roman"/>
          <w:b/>
          <w:bCs/>
          <w:sz w:val="28"/>
          <w:szCs w:val="28"/>
        </w:rPr>
        <w:t>Положени</w:t>
      </w:r>
      <w:r>
        <w:rPr>
          <w:rFonts w:ascii="Times New Roman" w:hAnsi="Times New Roman" w:cs="Times New Roman"/>
          <w:b/>
          <w:bCs/>
          <w:sz w:val="28"/>
          <w:szCs w:val="28"/>
        </w:rPr>
        <w:t>я</w:t>
      </w:r>
      <w:r w:rsidRPr="00B759A4">
        <w:rPr>
          <w:rFonts w:ascii="Times New Roman" w:hAnsi="Times New Roman" w:cs="Times New Roman"/>
          <w:b/>
          <w:bCs/>
          <w:sz w:val="28"/>
          <w:szCs w:val="28"/>
        </w:rPr>
        <w:t xml:space="preserve"> «О </w:t>
      </w:r>
      <w:proofErr w:type="spellStart"/>
      <w:r w:rsidRPr="00B759A4">
        <w:rPr>
          <w:rFonts w:ascii="Times New Roman" w:hAnsi="Times New Roman" w:cs="Times New Roman"/>
          <w:b/>
          <w:bCs/>
          <w:sz w:val="28"/>
          <w:szCs w:val="28"/>
        </w:rPr>
        <w:t>муниципально</w:t>
      </w:r>
      <w:proofErr w:type="spellEnd"/>
      <w:r w:rsidRPr="00B759A4">
        <w:rPr>
          <w:rFonts w:ascii="Times New Roman" w:hAnsi="Times New Roman" w:cs="Times New Roman"/>
          <w:b/>
          <w:bCs/>
          <w:sz w:val="28"/>
          <w:szCs w:val="28"/>
        </w:rPr>
        <w:t xml:space="preserve">-частном партнерстве </w:t>
      </w:r>
      <w:r w:rsidR="0022221B">
        <w:rPr>
          <w:rFonts w:ascii="Times New Roman" w:hAnsi="Times New Roman" w:cs="Times New Roman"/>
          <w:b/>
          <w:bCs/>
          <w:sz w:val="28"/>
          <w:szCs w:val="28"/>
        </w:rPr>
        <w:t>на территории</w:t>
      </w:r>
      <w:r w:rsidRPr="00B759A4">
        <w:rPr>
          <w:rFonts w:ascii="Times New Roman" w:hAnsi="Times New Roman" w:cs="Times New Roman"/>
          <w:b/>
          <w:bCs/>
          <w:sz w:val="28"/>
          <w:szCs w:val="28"/>
        </w:rPr>
        <w:t xml:space="preserve"> </w:t>
      </w:r>
      <w:proofErr w:type="spellStart"/>
      <w:r w:rsidRPr="00B759A4">
        <w:rPr>
          <w:rFonts w:ascii="Times New Roman" w:hAnsi="Times New Roman" w:cs="Times New Roman"/>
          <w:b/>
          <w:bCs/>
          <w:sz w:val="28"/>
          <w:szCs w:val="28"/>
        </w:rPr>
        <w:t>Таштагольско</w:t>
      </w:r>
      <w:r w:rsidR="0022221B">
        <w:rPr>
          <w:rFonts w:ascii="Times New Roman" w:hAnsi="Times New Roman" w:cs="Times New Roman"/>
          <w:b/>
          <w:bCs/>
          <w:sz w:val="28"/>
          <w:szCs w:val="28"/>
        </w:rPr>
        <w:t>го</w:t>
      </w:r>
      <w:proofErr w:type="spellEnd"/>
      <w:r w:rsidRPr="00B759A4">
        <w:rPr>
          <w:rFonts w:ascii="Times New Roman" w:hAnsi="Times New Roman" w:cs="Times New Roman"/>
          <w:b/>
          <w:bCs/>
          <w:sz w:val="28"/>
          <w:szCs w:val="28"/>
        </w:rPr>
        <w:t xml:space="preserve"> муниципально</w:t>
      </w:r>
      <w:r w:rsidR="0022221B">
        <w:rPr>
          <w:rFonts w:ascii="Times New Roman" w:hAnsi="Times New Roman" w:cs="Times New Roman"/>
          <w:b/>
          <w:bCs/>
          <w:sz w:val="28"/>
          <w:szCs w:val="28"/>
        </w:rPr>
        <w:t>го</w:t>
      </w:r>
      <w:r w:rsidRPr="00B759A4">
        <w:rPr>
          <w:rFonts w:ascii="Times New Roman" w:hAnsi="Times New Roman" w:cs="Times New Roman"/>
          <w:b/>
          <w:bCs/>
          <w:sz w:val="28"/>
          <w:szCs w:val="28"/>
        </w:rPr>
        <w:t xml:space="preserve"> </w:t>
      </w:r>
      <w:r w:rsidR="0022221B">
        <w:rPr>
          <w:rFonts w:ascii="Times New Roman" w:hAnsi="Times New Roman" w:cs="Times New Roman"/>
          <w:b/>
          <w:bCs/>
          <w:sz w:val="28"/>
          <w:szCs w:val="28"/>
        </w:rPr>
        <w:t>округа</w:t>
      </w:r>
      <w:r>
        <w:rPr>
          <w:rFonts w:ascii="Times New Roman" w:hAnsi="Times New Roman" w:cs="Times New Roman"/>
          <w:b/>
          <w:bCs/>
          <w:sz w:val="28"/>
          <w:szCs w:val="28"/>
        </w:rPr>
        <w:t>»</w:t>
      </w:r>
    </w:p>
    <w:p w:rsidR="00741ACF" w:rsidRDefault="00741ACF" w:rsidP="00E926EE">
      <w:pPr>
        <w:jc w:val="center"/>
        <w:rPr>
          <w:rFonts w:ascii="Times New Roman" w:hAnsi="Times New Roman" w:cs="Times New Roman"/>
          <w:b/>
          <w:bCs/>
          <w:sz w:val="28"/>
          <w:szCs w:val="28"/>
        </w:rPr>
      </w:pPr>
    </w:p>
    <w:p w:rsidR="00741ACF" w:rsidRPr="00741ACF" w:rsidRDefault="00741ACF" w:rsidP="00741ACF">
      <w:pPr>
        <w:suppressAutoHyphens/>
        <w:spacing w:before="0"/>
        <w:ind w:firstLine="0"/>
        <w:jc w:val="right"/>
        <w:rPr>
          <w:rFonts w:ascii="Times New Roman" w:hAnsi="Times New Roman" w:cs="Times New Roman"/>
          <w:color w:val="auto"/>
          <w:sz w:val="28"/>
          <w:szCs w:val="28"/>
        </w:rPr>
      </w:pPr>
      <w:r w:rsidRPr="00741ACF">
        <w:rPr>
          <w:rFonts w:ascii="Times New Roman" w:hAnsi="Times New Roman" w:cs="Times New Roman"/>
          <w:color w:val="auto"/>
          <w:sz w:val="28"/>
          <w:szCs w:val="28"/>
        </w:rPr>
        <w:t>Принято Советом  народных депутатов</w:t>
      </w:r>
    </w:p>
    <w:p w:rsidR="00741ACF" w:rsidRPr="00741ACF" w:rsidRDefault="00741ACF" w:rsidP="00741ACF">
      <w:pPr>
        <w:suppressAutoHyphens/>
        <w:spacing w:before="0"/>
        <w:ind w:firstLine="0"/>
        <w:jc w:val="right"/>
        <w:rPr>
          <w:rFonts w:ascii="Times New Roman" w:hAnsi="Times New Roman" w:cs="Times New Roman"/>
          <w:color w:val="auto"/>
          <w:sz w:val="28"/>
          <w:szCs w:val="28"/>
        </w:rPr>
      </w:pPr>
      <w:proofErr w:type="spellStart"/>
      <w:r w:rsidRPr="00741ACF">
        <w:rPr>
          <w:rFonts w:ascii="Times New Roman" w:hAnsi="Times New Roman" w:cs="Times New Roman"/>
          <w:color w:val="auto"/>
          <w:sz w:val="28"/>
          <w:szCs w:val="28"/>
        </w:rPr>
        <w:t>Таштагольского</w:t>
      </w:r>
      <w:proofErr w:type="spellEnd"/>
      <w:r w:rsidRPr="00741ACF">
        <w:rPr>
          <w:rFonts w:ascii="Times New Roman" w:hAnsi="Times New Roman" w:cs="Times New Roman"/>
          <w:color w:val="auto"/>
          <w:sz w:val="28"/>
          <w:szCs w:val="28"/>
        </w:rPr>
        <w:t xml:space="preserve"> муниципального округа</w:t>
      </w:r>
    </w:p>
    <w:p w:rsidR="00741ACF" w:rsidRPr="00741ACF" w:rsidRDefault="00741ACF" w:rsidP="00741ACF">
      <w:pPr>
        <w:spacing w:before="0"/>
        <w:ind w:firstLine="0"/>
        <w:jc w:val="right"/>
        <w:rPr>
          <w:rFonts w:ascii="Times New Roman" w:hAnsi="Times New Roman" w:cs="Times New Roman"/>
          <w:b/>
          <w:bCs/>
          <w:color w:val="auto"/>
          <w:sz w:val="28"/>
          <w:szCs w:val="28"/>
        </w:rPr>
      </w:pPr>
      <w:r w:rsidRPr="00741ACF">
        <w:rPr>
          <w:rFonts w:ascii="Times New Roman" w:hAnsi="Times New Roman" w:cs="Times New Roman"/>
          <w:b/>
          <w:bCs/>
          <w:color w:val="auto"/>
          <w:sz w:val="28"/>
          <w:szCs w:val="28"/>
        </w:rPr>
        <w:t xml:space="preserve">   </w:t>
      </w:r>
      <w:r w:rsidR="00205C15">
        <w:rPr>
          <w:rFonts w:ascii="Times New Roman" w:hAnsi="Times New Roman" w:cs="Times New Roman"/>
          <w:b/>
          <w:bCs/>
          <w:color w:val="auto"/>
          <w:sz w:val="28"/>
          <w:szCs w:val="28"/>
        </w:rPr>
        <w:t xml:space="preserve">23 </w:t>
      </w:r>
      <w:r w:rsidRPr="00741ACF">
        <w:rPr>
          <w:rFonts w:ascii="Times New Roman" w:hAnsi="Times New Roman" w:cs="Times New Roman"/>
          <w:b/>
          <w:bCs/>
          <w:color w:val="auto"/>
          <w:sz w:val="28"/>
          <w:szCs w:val="28"/>
        </w:rPr>
        <w:t>июня 2026 года</w:t>
      </w:r>
    </w:p>
    <w:p w:rsidR="00741ACF" w:rsidRPr="00E926EE" w:rsidRDefault="00741ACF" w:rsidP="00E926EE">
      <w:pPr>
        <w:jc w:val="center"/>
        <w:rPr>
          <w:rFonts w:ascii="Times New Roman" w:hAnsi="Times New Roman" w:cs="Times New Roman"/>
          <w:b/>
          <w:bCs/>
          <w:sz w:val="28"/>
          <w:szCs w:val="28"/>
        </w:rPr>
      </w:pPr>
    </w:p>
    <w:p w:rsidR="00B22C91" w:rsidRPr="005B1F75" w:rsidRDefault="00B22C91" w:rsidP="00FB7828">
      <w:pPr>
        <w:spacing w:before="0"/>
        <w:ind w:firstLine="0"/>
        <w:rPr>
          <w:rFonts w:ascii="Times New Roman" w:hAnsi="Times New Roman" w:cs="Times New Roman"/>
          <w:color w:val="auto"/>
          <w:sz w:val="28"/>
          <w:szCs w:val="28"/>
        </w:rPr>
      </w:pPr>
    </w:p>
    <w:p w:rsidR="00B22C91" w:rsidRDefault="00DC208E" w:rsidP="00DC208E">
      <w:pPr>
        <w:spacing w:before="0"/>
        <w:ind w:firstLine="709"/>
        <w:rPr>
          <w:rFonts w:ascii="Times New Roman" w:hAnsi="Times New Roman" w:cs="Times New Roman"/>
          <w:color w:val="auto"/>
          <w:sz w:val="28"/>
          <w:szCs w:val="28"/>
        </w:rPr>
      </w:pPr>
      <w:r>
        <w:rPr>
          <w:rFonts w:ascii="Times New Roman" w:hAnsi="Times New Roman" w:cs="Times New Roman"/>
          <w:color w:val="auto"/>
          <w:sz w:val="28"/>
          <w:szCs w:val="28"/>
        </w:rPr>
        <w:t>В соответствии</w:t>
      </w:r>
      <w:r w:rsidR="00A43D78" w:rsidRPr="00A43D78">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с </w:t>
      </w:r>
      <w:r w:rsidR="00A43D78" w:rsidRPr="00A43D78">
        <w:rPr>
          <w:rFonts w:ascii="Times New Roman" w:hAnsi="Times New Roman" w:cs="Times New Roman"/>
          <w:color w:val="auto"/>
          <w:sz w:val="28"/>
          <w:szCs w:val="28"/>
        </w:rPr>
        <w:t>Федеральн</w:t>
      </w:r>
      <w:r>
        <w:rPr>
          <w:rFonts w:ascii="Times New Roman" w:hAnsi="Times New Roman" w:cs="Times New Roman"/>
          <w:color w:val="auto"/>
          <w:sz w:val="28"/>
          <w:szCs w:val="28"/>
        </w:rPr>
        <w:t>ым</w:t>
      </w:r>
      <w:r w:rsidR="00A43D78" w:rsidRPr="00A43D78">
        <w:rPr>
          <w:rFonts w:ascii="Times New Roman" w:hAnsi="Times New Roman" w:cs="Times New Roman"/>
          <w:color w:val="auto"/>
          <w:sz w:val="28"/>
          <w:szCs w:val="28"/>
        </w:rPr>
        <w:t xml:space="preserve"> з</w:t>
      </w:r>
      <w:r w:rsidR="00A43D78">
        <w:rPr>
          <w:rFonts w:ascii="Times New Roman" w:hAnsi="Times New Roman" w:cs="Times New Roman"/>
          <w:color w:val="auto"/>
          <w:sz w:val="28"/>
          <w:szCs w:val="28"/>
        </w:rPr>
        <w:t>акон</w:t>
      </w:r>
      <w:r>
        <w:rPr>
          <w:rFonts w:ascii="Times New Roman" w:hAnsi="Times New Roman" w:cs="Times New Roman"/>
          <w:color w:val="auto"/>
          <w:sz w:val="28"/>
          <w:szCs w:val="28"/>
        </w:rPr>
        <w:t>ом</w:t>
      </w:r>
      <w:r w:rsidR="00A43D78">
        <w:rPr>
          <w:rFonts w:ascii="Times New Roman" w:hAnsi="Times New Roman" w:cs="Times New Roman"/>
          <w:color w:val="auto"/>
          <w:sz w:val="28"/>
          <w:szCs w:val="28"/>
        </w:rPr>
        <w:t xml:space="preserve"> от 13.07.2015 № 224-ФЗ «О </w:t>
      </w:r>
      <w:r w:rsidR="00A43D78" w:rsidRPr="00A43D78">
        <w:rPr>
          <w:rFonts w:ascii="Times New Roman" w:hAnsi="Times New Roman" w:cs="Times New Roman"/>
          <w:color w:val="auto"/>
          <w:sz w:val="28"/>
          <w:szCs w:val="28"/>
        </w:rPr>
        <w:t xml:space="preserve">государственно-частном партнерстве, </w:t>
      </w:r>
      <w:proofErr w:type="spellStart"/>
      <w:r w:rsidR="00A43D78" w:rsidRPr="00A43D78">
        <w:rPr>
          <w:rFonts w:ascii="Times New Roman" w:hAnsi="Times New Roman" w:cs="Times New Roman"/>
          <w:color w:val="auto"/>
          <w:sz w:val="28"/>
          <w:szCs w:val="28"/>
        </w:rPr>
        <w:t>муниципально</w:t>
      </w:r>
      <w:proofErr w:type="spellEnd"/>
      <w:r w:rsidR="00A43D78" w:rsidRPr="00A43D78">
        <w:rPr>
          <w:rFonts w:ascii="Times New Roman" w:hAnsi="Times New Roman" w:cs="Times New Roman"/>
          <w:color w:val="auto"/>
          <w:sz w:val="28"/>
          <w:szCs w:val="28"/>
        </w:rPr>
        <w:t>-частном партнерстве в</w:t>
      </w:r>
      <w:r>
        <w:rPr>
          <w:rFonts w:ascii="Times New Roman" w:hAnsi="Times New Roman" w:cs="Times New Roman"/>
          <w:color w:val="auto"/>
          <w:sz w:val="28"/>
          <w:szCs w:val="28"/>
        </w:rPr>
        <w:t xml:space="preserve"> </w:t>
      </w:r>
      <w:r w:rsidR="00A43D78" w:rsidRPr="00A43D78">
        <w:rPr>
          <w:rFonts w:ascii="Times New Roman" w:hAnsi="Times New Roman" w:cs="Times New Roman"/>
          <w:color w:val="auto"/>
          <w:sz w:val="28"/>
          <w:szCs w:val="28"/>
        </w:rPr>
        <w:t>Российской Федерации и внесении изменений в отдельные законодательные</w:t>
      </w:r>
      <w:r w:rsidR="00A43D78">
        <w:rPr>
          <w:rFonts w:ascii="Times New Roman" w:hAnsi="Times New Roman" w:cs="Times New Roman"/>
          <w:color w:val="auto"/>
          <w:sz w:val="28"/>
          <w:szCs w:val="28"/>
        </w:rPr>
        <w:t xml:space="preserve"> </w:t>
      </w:r>
      <w:r w:rsidR="00A43D78" w:rsidRPr="00A43D78">
        <w:rPr>
          <w:rFonts w:ascii="Times New Roman" w:hAnsi="Times New Roman" w:cs="Times New Roman"/>
          <w:color w:val="auto"/>
          <w:sz w:val="28"/>
          <w:szCs w:val="28"/>
        </w:rPr>
        <w:t xml:space="preserve">акты Российской Федерации», </w:t>
      </w:r>
      <w:r>
        <w:rPr>
          <w:rFonts w:ascii="Times New Roman" w:hAnsi="Times New Roman" w:cs="Times New Roman"/>
          <w:color w:val="auto"/>
          <w:sz w:val="28"/>
          <w:szCs w:val="28"/>
        </w:rPr>
        <w:t>в связи с Протестом прокурора г. Таштагола от 08.04.2026 № 7-7-2026,</w:t>
      </w:r>
      <w:r w:rsidR="00B22C91" w:rsidRPr="00FB7828">
        <w:rPr>
          <w:rFonts w:ascii="Times New Roman" w:hAnsi="Times New Roman" w:cs="Times New Roman"/>
          <w:color w:val="auto"/>
          <w:sz w:val="28"/>
          <w:szCs w:val="28"/>
        </w:rPr>
        <w:t xml:space="preserve"> Совет народных депутатов </w:t>
      </w:r>
      <w:proofErr w:type="spellStart"/>
      <w:r w:rsidR="00B22C91">
        <w:rPr>
          <w:rFonts w:ascii="Times New Roman" w:hAnsi="Times New Roman" w:cs="Times New Roman"/>
          <w:color w:val="auto"/>
          <w:sz w:val="28"/>
          <w:szCs w:val="28"/>
        </w:rPr>
        <w:t>Таштагольского</w:t>
      </w:r>
      <w:proofErr w:type="spellEnd"/>
      <w:r w:rsidR="00B22C91">
        <w:rPr>
          <w:rFonts w:ascii="Times New Roman" w:hAnsi="Times New Roman" w:cs="Times New Roman"/>
          <w:color w:val="auto"/>
          <w:sz w:val="28"/>
          <w:szCs w:val="28"/>
        </w:rPr>
        <w:t xml:space="preserve"> муниципального </w:t>
      </w:r>
      <w:r>
        <w:rPr>
          <w:rFonts w:ascii="Times New Roman" w:hAnsi="Times New Roman" w:cs="Times New Roman"/>
          <w:color w:val="auto"/>
          <w:sz w:val="28"/>
          <w:szCs w:val="28"/>
        </w:rPr>
        <w:t>округа</w:t>
      </w:r>
    </w:p>
    <w:p w:rsidR="00B22C91" w:rsidRDefault="00B22C91" w:rsidP="00C704FC">
      <w:pPr>
        <w:spacing w:before="0"/>
        <w:ind w:firstLine="0"/>
        <w:jc w:val="center"/>
        <w:rPr>
          <w:rFonts w:ascii="Times New Roman" w:hAnsi="Times New Roman" w:cs="Times New Roman"/>
          <w:b/>
          <w:bCs/>
          <w:color w:val="auto"/>
          <w:sz w:val="28"/>
          <w:szCs w:val="28"/>
        </w:rPr>
      </w:pPr>
    </w:p>
    <w:p w:rsidR="00E926EE" w:rsidRDefault="00B22C91" w:rsidP="00E926EE">
      <w:pPr>
        <w:spacing w:before="0"/>
        <w:ind w:firstLine="0"/>
        <w:jc w:val="center"/>
        <w:rPr>
          <w:rFonts w:ascii="Times New Roman" w:hAnsi="Times New Roman" w:cs="Times New Roman"/>
          <w:b/>
          <w:bCs/>
          <w:color w:val="auto"/>
          <w:sz w:val="28"/>
          <w:szCs w:val="28"/>
        </w:rPr>
      </w:pPr>
      <w:r w:rsidRPr="00EA4FDC">
        <w:rPr>
          <w:rFonts w:ascii="Times New Roman" w:hAnsi="Times New Roman" w:cs="Times New Roman"/>
          <w:b/>
          <w:bCs/>
          <w:color w:val="auto"/>
          <w:sz w:val="28"/>
          <w:szCs w:val="28"/>
        </w:rPr>
        <w:t>РЕШИЛ:</w:t>
      </w:r>
    </w:p>
    <w:p w:rsidR="00A51E42" w:rsidRPr="00E926EE" w:rsidRDefault="00A51E42" w:rsidP="00E926EE">
      <w:pPr>
        <w:spacing w:before="0"/>
        <w:ind w:firstLine="0"/>
        <w:jc w:val="center"/>
        <w:rPr>
          <w:rFonts w:ascii="Times New Roman" w:hAnsi="Times New Roman" w:cs="Times New Roman"/>
          <w:b/>
          <w:bCs/>
          <w:color w:val="auto"/>
          <w:sz w:val="28"/>
          <w:szCs w:val="28"/>
        </w:rPr>
      </w:pPr>
    </w:p>
    <w:p w:rsidR="00B22C91" w:rsidRDefault="00B22C91" w:rsidP="00A51E42">
      <w:pPr>
        <w:pStyle w:val="a8"/>
        <w:numPr>
          <w:ilvl w:val="0"/>
          <w:numId w:val="4"/>
        </w:numPr>
        <w:tabs>
          <w:tab w:val="left" w:pos="993"/>
        </w:tabs>
        <w:spacing w:before="0"/>
        <w:ind w:left="0" w:firstLine="709"/>
        <w:rPr>
          <w:rFonts w:ascii="Times New Roman" w:hAnsi="Times New Roman" w:cs="Times New Roman"/>
          <w:sz w:val="28"/>
          <w:szCs w:val="28"/>
        </w:rPr>
      </w:pPr>
      <w:r w:rsidRPr="00DC208E">
        <w:rPr>
          <w:rFonts w:ascii="Times New Roman" w:hAnsi="Times New Roman" w:cs="Times New Roman"/>
          <w:sz w:val="28"/>
          <w:szCs w:val="28"/>
        </w:rPr>
        <w:t xml:space="preserve">Утвердить Положение «О </w:t>
      </w:r>
      <w:proofErr w:type="spellStart"/>
      <w:r w:rsidRPr="00DC208E">
        <w:rPr>
          <w:rFonts w:ascii="Times New Roman" w:hAnsi="Times New Roman" w:cs="Times New Roman"/>
          <w:sz w:val="28"/>
          <w:szCs w:val="28"/>
        </w:rPr>
        <w:t>муниципально</w:t>
      </w:r>
      <w:proofErr w:type="spellEnd"/>
      <w:r w:rsidR="00C9150C">
        <w:rPr>
          <w:rFonts w:ascii="Times New Roman" w:hAnsi="Times New Roman" w:cs="Times New Roman"/>
          <w:sz w:val="28"/>
          <w:szCs w:val="28"/>
        </w:rPr>
        <w:t xml:space="preserve"> </w:t>
      </w:r>
      <w:r w:rsidRPr="00DC208E">
        <w:rPr>
          <w:rFonts w:ascii="Times New Roman" w:hAnsi="Times New Roman" w:cs="Times New Roman"/>
          <w:sz w:val="28"/>
          <w:szCs w:val="28"/>
        </w:rPr>
        <w:t>-</w:t>
      </w:r>
      <w:r w:rsidR="00C9150C">
        <w:rPr>
          <w:rFonts w:ascii="Times New Roman" w:hAnsi="Times New Roman" w:cs="Times New Roman"/>
          <w:sz w:val="28"/>
          <w:szCs w:val="28"/>
        </w:rPr>
        <w:t xml:space="preserve"> </w:t>
      </w:r>
      <w:r w:rsidRPr="00DC208E">
        <w:rPr>
          <w:rFonts w:ascii="Times New Roman" w:hAnsi="Times New Roman" w:cs="Times New Roman"/>
          <w:sz w:val="28"/>
          <w:szCs w:val="28"/>
        </w:rPr>
        <w:t xml:space="preserve">частном партнерстве в </w:t>
      </w:r>
      <w:proofErr w:type="spellStart"/>
      <w:r w:rsidRPr="00DC208E">
        <w:rPr>
          <w:rFonts w:ascii="Times New Roman" w:hAnsi="Times New Roman" w:cs="Times New Roman"/>
          <w:sz w:val="28"/>
          <w:szCs w:val="28"/>
        </w:rPr>
        <w:t>Таштагольском</w:t>
      </w:r>
      <w:proofErr w:type="spellEnd"/>
      <w:r w:rsidRPr="00DC208E">
        <w:rPr>
          <w:rFonts w:ascii="Times New Roman" w:hAnsi="Times New Roman" w:cs="Times New Roman"/>
          <w:sz w:val="28"/>
          <w:szCs w:val="28"/>
        </w:rPr>
        <w:t xml:space="preserve"> муниципальном </w:t>
      </w:r>
      <w:r w:rsidR="00DC208E" w:rsidRPr="00DC208E">
        <w:rPr>
          <w:rFonts w:ascii="Times New Roman" w:hAnsi="Times New Roman" w:cs="Times New Roman"/>
          <w:sz w:val="28"/>
          <w:szCs w:val="28"/>
        </w:rPr>
        <w:t>округе</w:t>
      </w:r>
      <w:r w:rsidRPr="00DC208E">
        <w:rPr>
          <w:rFonts w:ascii="Times New Roman" w:hAnsi="Times New Roman" w:cs="Times New Roman"/>
          <w:sz w:val="28"/>
          <w:szCs w:val="28"/>
        </w:rPr>
        <w:t xml:space="preserve">» согласно приложению к настоящему решению. </w:t>
      </w:r>
    </w:p>
    <w:p w:rsidR="00E926EE" w:rsidRDefault="00E926EE" w:rsidP="00A51E42">
      <w:pPr>
        <w:pStyle w:val="a8"/>
        <w:numPr>
          <w:ilvl w:val="0"/>
          <w:numId w:val="4"/>
        </w:numPr>
        <w:tabs>
          <w:tab w:val="left" w:pos="851"/>
          <w:tab w:val="left" w:pos="993"/>
        </w:tabs>
        <w:spacing w:before="0" w:line="0" w:lineRule="atLeast"/>
        <w:ind w:left="0" w:firstLine="709"/>
        <w:rPr>
          <w:rFonts w:ascii="Times New Roman" w:hAnsi="Times New Roman" w:cs="Times New Roman"/>
          <w:sz w:val="28"/>
          <w:szCs w:val="28"/>
        </w:rPr>
      </w:pPr>
      <w:r>
        <w:rPr>
          <w:rFonts w:ascii="Times New Roman" w:hAnsi="Times New Roman" w:cs="Times New Roman"/>
          <w:sz w:val="28"/>
          <w:szCs w:val="28"/>
        </w:rPr>
        <w:t>Признать утратившим силу</w:t>
      </w:r>
      <w:r w:rsidRPr="00E926EE">
        <w:t xml:space="preserve"> </w:t>
      </w:r>
      <w:r w:rsidRPr="00E926EE">
        <w:rPr>
          <w:rFonts w:ascii="Times New Roman" w:hAnsi="Times New Roman" w:cs="Times New Roman"/>
          <w:sz w:val="28"/>
          <w:szCs w:val="28"/>
        </w:rPr>
        <w:t>решение</w:t>
      </w:r>
      <w:r w:rsidRPr="00E926EE">
        <w:t xml:space="preserve"> </w:t>
      </w:r>
      <w:r w:rsidRPr="00E926EE">
        <w:rPr>
          <w:rFonts w:ascii="Times New Roman" w:hAnsi="Times New Roman" w:cs="Times New Roman"/>
          <w:sz w:val="28"/>
          <w:szCs w:val="28"/>
        </w:rPr>
        <w:t xml:space="preserve">Совета народных депутатов </w:t>
      </w:r>
      <w:proofErr w:type="spellStart"/>
      <w:r w:rsidRPr="00E926EE">
        <w:rPr>
          <w:rFonts w:ascii="Times New Roman" w:hAnsi="Times New Roman" w:cs="Times New Roman"/>
          <w:sz w:val="28"/>
          <w:szCs w:val="28"/>
        </w:rPr>
        <w:t>Таштагольского</w:t>
      </w:r>
      <w:proofErr w:type="spellEnd"/>
      <w:r w:rsidRPr="00E926EE">
        <w:rPr>
          <w:rFonts w:ascii="Times New Roman" w:hAnsi="Times New Roman" w:cs="Times New Roman"/>
          <w:sz w:val="28"/>
          <w:szCs w:val="28"/>
        </w:rPr>
        <w:t xml:space="preserve"> муниципального округа</w:t>
      </w:r>
      <w:r>
        <w:rPr>
          <w:rFonts w:ascii="Times New Roman" w:hAnsi="Times New Roman" w:cs="Times New Roman"/>
          <w:sz w:val="28"/>
          <w:szCs w:val="28"/>
        </w:rPr>
        <w:t xml:space="preserve"> от 08.11.2016 №</w:t>
      </w:r>
      <w:r w:rsidR="00C9150C">
        <w:rPr>
          <w:rFonts w:ascii="Times New Roman" w:hAnsi="Times New Roman" w:cs="Times New Roman"/>
          <w:sz w:val="28"/>
          <w:szCs w:val="28"/>
        </w:rPr>
        <w:t xml:space="preserve"> </w:t>
      </w:r>
      <w:r>
        <w:rPr>
          <w:rFonts w:ascii="Times New Roman" w:hAnsi="Times New Roman" w:cs="Times New Roman"/>
          <w:sz w:val="28"/>
          <w:szCs w:val="28"/>
        </w:rPr>
        <w:t>2</w:t>
      </w:r>
      <w:r w:rsidR="00C9150C">
        <w:rPr>
          <w:rFonts w:ascii="Times New Roman" w:hAnsi="Times New Roman" w:cs="Times New Roman"/>
          <w:sz w:val="28"/>
          <w:szCs w:val="28"/>
        </w:rPr>
        <w:t>96</w:t>
      </w:r>
      <w:r>
        <w:rPr>
          <w:rFonts w:ascii="Times New Roman" w:hAnsi="Times New Roman" w:cs="Times New Roman"/>
          <w:sz w:val="28"/>
          <w:szCs w:val="28"/>
        </w:rPr>
        <w:t xml:space="preserve">-рр «Об утверждении Положения «О </w:t>
      </w:r>
      <w:proofErr w:type="spellStart"/>
      <w:r w:rsidRPr="00E926EE">
        <w:rPr>
          <w:rFonts w:ascii="Times New Roman" w:hAnsi="Times New Roman" w:cs="Times New Roman"/>
          <w:sz w:val="28"/>
          <w:szCs w:val="28"/>
        </w:rPr>
        <w:t>муниципально</w:t>
      </w:r>
      <w:proofErr w:type="spellEnd"/>
      <w:r w:rsidR="00C9150C">
        <w:rPr>
          <w:rFonts w:ascii="Times New Roman" w:hAnsi="Times New Roman" w:cs="Times New Roman"/>
          <w:sz w:val="28"/>
          <w:szCs w:val="28"/>
        </w:rPr>
        <w:t xml:space="preserve"> </w:t>
      </w:r>
      <w:r w:rsidRPr="00E926EE">
        <w:rPr>
          <w:rFonts w:ascii="Times New Roman" w:hAnsi="Times New Roman" w:cs="Times New Roman"/>
          <w:sz w:val="28"/>
          <w:szCs w:val="28"/>
        </w:rPr>
        <w:t>-</w:t>
      </w:r>
      <w:r w:rsidR="00C9150C">
        <w:rPr>
          <w:rFonts w:ascii="Times New Roman" w:hAnsi="Times New Roman" w:cs="Times New Roman"/>
          <w:sz w:val="28"/>
          <w:szCs w:val="28"/>
        </w:rPr>
        <w:t xml:space="preserve"> </w:t>
      </w:r>
      <w:r w:rsidRPr="00E926EE">
        <w:rPr>
          <w:rFonts w:ascii="Times New Roman" w:hAnsi="Times New Roman" w:cs="Times New Roman"/>
          <w:sz w:val="28"/>
          <w:szCs w:val="28"/>
        </w:rPr>
        <w:t xml:space="preserve">частном партнерстве в </w:t>
      </w:r>
      <w:proofErr w:type="spellStart"/>
      <w:r w:rsidRPr="00E926EE">
        <w:rPr>
          <w:rFonts w:ascii="Times New Roman" w:hAnsi="Times New Roman" w:cs="Times New Roman"/>
          <w:sz w:val="28"/>
          <w:szCs w:val="28"/>
        </w:rPr>
        <w:t>Таштагольском</w:t>
      </w:r>
      <w:proofErr w:type="spellEnd"/>
      <w:r w:rsidRPr="00E926EE">
        <w:rPr>
          <w:rFonts w:ascii="Times New Roman" w:hAnsi="Times New Roman" w:cs="Times New Roman"/>
          <w:sz w:val="28"/>
          <w:szCs w:val="28"/>
        </w:rPr>
        <w:t xml:space="preserve"> муниципальном </w:t>
      </w:r>
      <w:r>
        <w:rPr>
          <w:rFonts w:ascii="Times New Roman" w:hAnsi="Times New Roman" w:cs="Times New Roman"/>
          <w:sz w:val="28"/>
          <w:szCs w:val="28"/>
        </w:rPr>
        <w:t>районе».</w:t>
      </w:r>
    </w:p>
    <w:p w:rsidR="00C9150C" w:rsidRPr="00C9150C" w:rsidRDefault="00C9150C" w:rsidP="00A51E42">
      <w:pPr>
        <w:pStyle w:val="a8"/>
        <w:numPr>
          <w:ilvl w:val="0"/>
          <w:numId w:val="4"/>
        </w:numPr>
        <w:tabs>
          <w:tab w:val="left" w:pos="567"/>
          <w:tab w:val="left" w:pos="993"/>
        </w:tabs>
        <w:spacing w:before="0" w:line="0" w:lineRule="atLeast"/>
        <w:ind w:left="0" w:firstLine="709"/>
        <w:rPr>
          <w:rFonts w:ascii="Times New Roman" w:hAnsi="Times New Roman" w:cs="Times New Roman"/>
          <w:sz w:val="28"/>
          <w:szCs w:val="28"/>
        </w:rPr>
      </w:pPr>
      <w:r w:rsidRPr="00C9150C">
        <w:rPr>
          <w:rFonts w:ascii="Times New Roman" w:hAnsi="Times New Roman" w:cs="Times New Roman"/>
          <w:sz w:val="28"/>
          <w:szCs w:val="28"/>
        </w:rPr>
        <w:t xml:space="preserve">Признать утратившим силу решение Совета народных депутатов </w:t>
      </w:r>
      <w:proofErr w:type="spellStart"/>
      <w:r w:rsidRPr="00C9150C">
        <w:rPr>
          <w:rFonts w:ascii="Times New Roman" w:hAnsi="Times New Roman" w:cs="Times New Roman"/>
          <w:sz w:val="28"/>
          <w:szCs w:val="28"/>
        </w:rPr>
        <w:t>Таштагольского</w:t>
      </w:r>
      <w:proofErr w:type="spellEnd"/>
      <w:r w:rsidRPr="00C9150C">
        <w:rPr>
          <w:rFonts w:ascii="Times New Roman" w:hAnsi="Times New Roman" w:cs="Times New Roman"/>
          <w:sz w:val="28"/>
          <w:szCs w:val="28"/>
        </w:rPr>
        <w:t xml:space="preserve"> муниципального округа от </w:t>
      </w:r>
      <w:r>
        <w:rPr>
          <w:rFonts w:ascii="Times New Roman" w:hAnsi="Times New Roman" w:cs="Times New Roman"/>
          <w:sz w:val="28"/>
          <w:szCs w:val="28"/>
        </w:rPr>
        <w:t>15</w:t>
      </w:r>
      <w:r w:rsidRPr="00C9150C">
        <w:rPr>
          <w:rFonts w:ascii="Times New Roman" w:hAnsi="Times New Roman" w:cs="Times New Roman"/>
          <w:sz w:val="28"/>
          <w:szCs w:val="28"/>
        </w:rPr>
        <w:t>.11.20</w:t>
      </w:r>
      <w:r>
        <w:rPr>
          <w:rFonts w:ascii="Times New Roman" w:hAnsi="Times New Roman" w:cs="Times New Roman"/>
          <w:sz w:val="28"/>
          <w:szCs w:val="28"/>
        </w:rPr>
        <w:t>22</w:t>
      </w:r>
      <w:r w:rsidRPr="00C9150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9150C">
        <w:rPr>
          <w:rFonts w:ascii="Times New Roman" w:hAnsi="Times New Roman" w:cs="Times New Roman"/>
          <w:sz w:val="28"/>
          <w:szCs w:val="28"/>
        </w:rPr>
        <w:t>224-рр «О внесении изменений в Решение Совета народных депутатов</w:t>
      </w:r>
      <w:r>
        <w:rPr>
          <w:rFonts w:ascii="Times New Roman" w:hAnsi="Times New Roman" w:cs="Times New Roman"/>
          <w:sz w:val="28"/>
          <w:szCs w:val="28"/>
        </w:rPr>
        <w:t xml:space="preserve"> </w:t>
      </w:r>
      <w:proofErr w:type="spellStart"/>
      <w:r w:rsidRPr="00C9150C">
        <w:rPr>
          <w:rFonts w:ascii="Times New Roman" w:hAnsi="Times New Roman" w:cs="Times New Roman"/>
          <w:sz w:val="28"/>
          <w:szCs w:val="28"/>
        </w:rPr>
        <w:lastRenderedPageBreak/>
        <w:t>Таштагольского</w:t>
      </w:r>
      <w:proofErr w:type="spellEnd"/>
      <w:r w:rsidRPr="00C9150C">
        <w:rPr>
          <w:rFonts w:ascii="Times New Roman" w:hAnsi="Times New Roman" w:cs="Times New Roman"/>
          <w:sz w:val="28"/>
          <w:szCs w:val="28"/>
        </w:rPr>
        <w:t xml:space="preserve"> муниципального района от 08.11.2016 №224-рр «Об</w:t>
      </w:r>
      <w:r>
        <w:rPr>
          <w:rFonts w:ascii="Times New Roman" w:hAnsi="Times New Roman" w:cs="Times New Roman"/>
          <w:sz w:val="28"/>
          <w:szCs w:val="28"/>
        </w:rPr>
        <w:t xml:space="preserve"> </w:t>
      </w:r>
      <w:r w:rsidRPr="00C9150C">
        <w:rPr>
          <w:rFonts w:ascii="Times New Roman" w:hAnsi="Times New Roman" w:cs="Times New Roman"/>
          <w:sz w:val="28"/>
          <w:szCs w:val="28"/>
        </w:rPr>
        <w:t xml:space="preserve">утверждении Положения «О </w:t>
      </w:r>
      <w:proofErr w:type="spellStart"/>
      <w:r w:rsidRPr="00C9150C">
        <w:rPr>
          <w:rFonts w:ascii="Times New Roman" w:hAnsi="Times New Roman" w:cs="Times New Roman"/>
          <w:sz w:val="28"/>
          <w:szCs w:val="28"/>
        </w:rPr>
        <w:t>муниципально</w:t>
      </w:r>
      <w:proofErr w:type="spellEnd"/>
      <w:r w:rsidRPr="00C9150C">
        <w:rPr>
          <w:rFonts w:ascii="Times New Roman" w:hAnsi="Times New Roman" w:cs="Times New Roman"/>
          <w:sz w:val="28"/>
          <w:szCs w:val="28"/>
        </w:rPr>
        <w:t>-частном партнерстве в</w:t>
      </w:r>
      <w:r>
        <w:rPr>
          <w:rFonts w:ascii="Times New Roman" w:hAnsi="Times New Roman" w:cs="Times New Roman"/>
          <w:sz w:val="28"/>
          <w:szCs w:val="28"/>
        </w:rPr>
        <w:t xml:space="preserve"> </w:t>
      </w:r>
      <w:proofErr w:type="spellStart"/>
      <w:r w:rsidRPr="00C9150C">
        <w:rPr>
          <w:rFonts w:ascii="Times New Roman" w:hAnsi="Times New Roman" w:cs="Times New Roman"/>
          <w:sz w:val="28"/>
          <w:szCs w:val="28"/>
        </w:rPr>
        <w:t>Таштагольском</w:t>
      </w:r>
      <w:proofErr w:type="spellEnd"/>
      <w:r w:rsidRPr="00C9150C">
        <w:rPr>
          <w:rFonts w:ascii="Times New Roman" w:hAnsi="Times New Roman" w:cs="Times New Roman"/>
          <w:sz w:val="28"/>
          <w:szCs w:val="28"/>
        </w:rPr>
        <w:t xml:space="preserve"> муниципальном районе»</w:t>
      </w:r>
      <w:r>
        <w:rPr>
          <w:rFonts w:ascii="Times New Roman" w:hAnsi="Times New Roman" w:cs="Times New Roman"/>
          <w:sz w:val="28"/>
          <w:szCs w:val="28"/>
        </w:rPr>
        <w:t>.</w:t>
      </w:r>
    </w:p>
    <w:p w:rsidR="00A51E42" w:rsidRPr="00A51E42" w:rsidRDefault="00A51E42" w:rsidP="00A51E42">
      <w:pPr>
        <w:spacing w:before="0"/>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4. </w:t>
      </w:r>
      <w:r w:rsidRPr="00A51E42">
        <w:rPr>
          <w:rFonts w:ascii="Times New Roman" w:hAnsi="Times New Roman" w:cs="Times New Roman"/>
          <w:color w:val="auto"/>
          <w:sz w:val="28"/>
          <w:szCs w:val="28"/>
        </w:rPr>
        <w:t xml:space="preserve">Настоящее решение опубликовать в газете «Красная </w:t>
      </w:r>
      <w:proofErr w:type="spellStart"/>
      <w:r w:rsidRPr="00A51E42">
        <w:rPr>
          <w:rFonts w:ascii="Times New Roman" w:hAnsi="Times New Roman" w:cs="Times New Roman"/>
          <w:color w:val="auto"/>
          <w:sz w:val="28"/>
          <w:szCs w:val="28"/>
        </w:rPr>
        <w:t>Шория</w:t>
      </w:r>
      <w:proofErr w:type="spellEnd"/>
      <w:r w:rsidRPr="00A51E42">
        <w:rPr>
          <w:rFonts w:ascii="Times New Roman" w:hAnsi="Times New Roman" w:cs="Times New Roman"/>
          <w:color w:val="auto"/>
          <w:sz w:val="28"/>
          <w:szCs w:val="28"/>
        </w:rPr>
        <w:t xml:space="preserve">», разместить на официальном сайте Совета народных депутатов </w:t>
      </w:r>
      <w:proofErr w:type="spellStart"/>
      <w:r w:rsidRPr="00A51E42">
        <w:rPr>
          <w:rFonts w:ascii="Times New Roman" w:hAnsi="Times New Roman" w:cs="Times New Roman"/>
          <w:color w:val="auto"/>
          <w:sz w:val="28"/>
          <w:szCs w:val="28"/>
        </w:rPr>
        <w:t>Таштагольского</w:t>
      </w:r>
      <w:proofErr w:type="spellEnd"/>
      <w:r w:rsidRPr="00A51E42">
        <w:rPr>
          <w:rFonts w:ascii="Times New Roman" w:hAnsi="Times New Roman" w:cs="Times New Roman"/>
          <w:color w:val="auto"/>
          <w:sz w:val="28"/>
          <w:szCs w:val="28"/>
        </w:rPr>
        <w:t xml:space="preserve"> муниципального округа в информационно-телекоммуникационной сети Интернет.</w:t>
      </w:r>
    </w:p>
    <w:p w:rsidR="00B22C91" w:rsidRDefault="00E95DE6" w:rsidP="00A51E42">
      <w:pPr>
        <w:spacing w:before="0"/>
        <w:ind w:firstLine="709"/>
        <w:rPr>
          <w:rFonts w:ascii="Times New Roman" w:hAnsi="Times New Roman" w:cs="Times New Roman"/>
          <w:sz w:val="28"/>
          <w:szCs w:val="28"/>
        </w:rPr>
      </w:pPr>
      <w:r>
        <w:rPr>
          <w:rFonts w:ascii="Times New Roman" w:hAnsi="Times New Roman" w:cs="Times New Roman"/>
          <w:sz w:val="28"/>
          <w:szCs w:val="28"/>
        </w:rPr>
        <w:t>5</w:t>
      </w:r>
      <w:r w:rsidR="00B22C91" w:rsidRPr="00C704FC">
        <w:rPr>
          <w:rFonts w:ascii="Times New Roman" w:hAnsi="Times New Roman" w:cs="Times New Roman"/>
          <w:sz w:val="28"/>
          <w:szCs w:val="28"/>
        </w:rPr>
        <w:t>.</w:t>
      </w:r>
      <w:r w:rsidR="00B22C91">
        <w:rPr>
          <w:rFonts w:ascii="Times New Roman" w:hAnsi="Times New Roman" w:cs="Times New Roman"/>
          <w:sz w:val="28"/>
          <w:szCs w:val="28"/>
        </w:rPr>
        <w:t xml:space="preserve"> </w:t>
      </w:r>
      <w:proofErr w:type="gramStart"/>
      <w:r w:rsidR="00B22C91" w:rsidRPr="00C704FC">
        <w:rPr>
          <w:rFonts w:ascii="Times New Roman" w:hAnsi="Times New Roman" w:cs="Times New Roman"/>
          <w:sz w:val="28"/>
          <w:szCs w:val="28"/>
        </w:rPr>
        <w:t>Контроль за</w:t>
      </w:r>
      <w:proofErr w:type="gramEnd"/>
      <w:r w:rsidR="00B22C91" w:rsidRPr="00C704FC">
        <w:rPr>
          <w:rFonts w:ascii="Times New Roman" w:hAnsi="Times New Roman" w:cs="Times New Roman"/>
          <w:sz w:val="28"/>
          <w:szCs w:val="28"/>
        </w:rPr>
        <w:t xml:space="preserve"> исполнением </w:t>
      </w:r>
      <w:r w:rsidR="00E926EE">
        <w:rPr>
          <w:rFonts w:ascii="Times New Roman" w:hAnsi="Times New Roman" w:cs="Times New Roman"/>
          <w:sz w:val="28"/>
          <w:szCs w:val="28"/>
        </w:rPr>
        <w:t>настоящего решения</w:t>
      </w:r>
      <w:r w:rsidR="00B22C91" w:rsidRPr="00C704FC">
        <w:rPr>
          <w:rFonts w:ascii="Times New Roman" w:hAnsi="Times New Roman" w:cs="Times New Roman"/>
          <w:sz w:val="28"/>
          <w:szCs w:val="28"/>
        </w:rPr>
        <w:t xml:space="preserve"> возложить на </w:t>
      </w:r>
      <w:r>
        <w:rPr>
          <w:rFonts w:ascii="Times New Roman" w:hAnsi="Times New Roman" w:cs="Times New Roman"/>
          <w:sz w:val="28"/>
          <w:szCs w:val="28"/>
        </w:rPr>
        <w:t xml:space="preserve">председателя </w:t>
      </w:r>
      <w:r w:rsidRPr="00E95DE6">
        <w:rPr>
          <w:rFonts w:ascii="Times New Roman" w:hAnsi="Times New Roman" w:cs="Times New Roman"/>
          <w:sz w:val="28"/>
          <w:szCs w:val="28"/>
        </w:rPr>
        <w:t>Комитет</w:t>
      </w:r>
      <w:r>
        <w:rPr>
          <w:rFonts w:ascii="Times New Roman" w:hAnsi="Times New Roman" w:cs="Times New Roman"/>
          <w:sz w:val="28"/>
          <w:szCs w:val="28"/>
        </w:rPr>
        <w:t>а</w:t>
      </w:r>
      <w:r w:rsidRPr="00E95DE6">
        <w:rPr>
          <w:rFonts w:ascii="Times New Roman" w:hAnsi="Times New Roman" w:cs="Times New Roman"/>
          <w:sz w:val="28"/>
          <w:szCs w:val="28"/>
        </w:rPr>
        <w:t xml:space="preserve"> по развитию местного самоуправления и правопорядка</w:t>
      </w:r>
      <w:r>
        <w:rPr>
          <w:rFonts w:ascii="Times New Roman" w:hAnsi="Times New Roman" w:cs="Times New Roman"/>
          <w:sz w:val="28"/>
          <w:szCs w:val="28"/>
        </w:rPr>
        <w:t xml:space="preserve"> </w:t>
      </w:r>
      <w:r w:rsidRPr="00E95DE6">
        <w:rPr>
          <w:rFonts w:ascii="Times New Roman" w:hAnsi="Times New Roman" w:cs="Times New Roman"/>
          <w:sz w:val="28"/>
          <w:szCs w:val="28"/>
        </w:rPr>
        <w:t xml:space="preserve">Совета народных депутатов </w:t>
      </w:r>
      <w:proofErr w:type="spellStart"/>
      <w:r w:rsidRPr="00E95DE6">
        <w:rPr>
          <w:rFonts w:ascii="Times New Roman" w:hAnsi="Times New Roman" w:cs="Times New Roman"/>
          <w:sz w:val="28"/>
          <w:szCs w:val="28"/>
        </w:rPr>
        <w:t>Таштагольского</w:t>
      </w:r>
      <w:proofErr w:type="spellEnd"/>
      <w:r w:rsidRPr="00E95DE6">
        <w:rPr>
          <w:rFonts w:ascii="Times New Roman" w:hAnsi="Times New Roman" w:cs="Times New Roman"/>
          <w:sz w:val="28"/>
          <w:szCs w:val="28"/>
        </w:rPr>
        <w:t xml:space="preserve"> муниципального округа</w:t>
      </w:r>
      <w:r>
        <w:rPr>
          <w:rFonts w:ascii="Times New Roman" w:hAnsi="Times New Roman" w:cs="Times New Roman"/>
          <w:sz w:val="28"/>
          <w:szCs w:val="28"/>
        </w:rPr>
        <w:t xml:space="preserve"> </w:t>
      </w:r>
      <w:proofErr w:type="spellStart"/>
      <w:r>
        <w:rPr>
          <w:rFonts w:ascii="Times New Roman" w:hAnsi="Times New Roman" w:cs="Times New Roman"/>
          <w:sz w:val="28"/>
          <w:szCs w:val="28"/>
        </w:rPr>
        <w:t>Страшникова</w:t>
      </w:r>
      <w:proofErr w:type="spellEnd"/>
      <w:r w:rsidR="00A51E42">
        <w:rPr>
          <w:rFonts w:ascii="Times New Roman" w:hAnsi="Times New Roman" w:cs="Times New Roman"/>
          <w:sz w:val="28"/>
          <w:szCs w:val="28"/>
        </w:rPr>
        <w:t xml:space="preserve"> А.И. </w:t>
      </w:r>
    </w:p>
    <w:p w:rsidR="00A51E42" w:rsidRPr="00A51E42" w:rsidRDefault="00E95DE6" w:rsidP="00A51E42">
      <w:pPr>
        <w:spacing w:before="0"/>
        <w:ind w:firstLine="709"/>
        <w:rPr>
          <w:rFonts w:ascii="Times New Roman" w:hAnsi="Times New Roman" w:cs="Times New Roman"/>
          <w:sz w:val="28"/>
          <w:szCs w:val="28"/>
        </w:rPr>
      </w:pPr>
      <w:r>
        <w:rPr>
          <w:rFonts w:ascii="Times New Roman" w:hAnsi="Times New Roman" w:cs="Times New Roman"/>
          <w:sz w:val="28"/>
          <w:szCs w:val="28"/>
        </w:rPr>
        <w:t>6</w:t>
      </w:r>
      <w:r w:rsidR="00B22C91" w:rsidRPr="00C704FC">
        <w:rPr>
          <w:rFonts w:ascii="Times New Roman" w:hAnsi="Times New Roman" w:cs="Times New Roman"/>
          <w:sz w:val="28"/>
          <w:szCs w:val="28"/>
        </w:rPr>
        <w:t xml:space="preserve">. </w:t>
      </w:r>
      <w:r w:rsidR="00A51E42" w:rsidRPr="00A51E42">
        <w:rPr>
          <w:rFonts w:ascii="Times New Roman" w:hAnsi="Times New Roman" w:cs="Times New Roman"/>
          <w:sz w:val="28"/>
          <w:szCs w:val="28"/>
        </w:rPr>
        <w:t>Настоящее решение вступает в силу со дня, следующего за днем его официального опубликования.</w:t>
      </w:r>
    </w:p>
    <w:p w:rsidR="00E95DE6" w:rsidRDefault="00A51E42" w:rsidP="00A51E42">
      <w:pPr>
        <w:spacing w:before="0"/>
        <w:ind w:firstLine="709"/>
        <w:rPr>
          <w:rFonts w:ascii="Times New Roman" w:hAnsi="Times New Roman" w:cs="Times New Roman"/>
          <w:sz w:val="28"/>
          <w:szCs w:val="28"/>
        </w:rPr>
      </w:pPr>
      <w:r w:rsidRPr="00A51E42">
        <w:rPr>
          <w:rFonts w:ascii="Times New Roman" w:hAnsi="Times New Roman" w:cs="Times New Roman"/>
          <w:sz w:val="28"/>
          <w:szCs w:val="28"/>
        </w:rPr>
        <w:t xml:space="preserve"> </w:t>
      </w:r>
      <w:r w:rsidRPr="00A51E42">
        <w:rPr>
          <w:rFonts w:ascii="Times New Roman" w:hAnsi="Times New Roman" w:cs="Times New Roman"/>
          <w:sz w:val="28"/>
          <w:szCs w:val="28"/>
        </w:rPr>
        <w:tab/>
      </w:r>
    </w:p>
    <w:p w:rsidR="00E926EE" w:rsidRDefault="00E926EE" w:rsidP="00E926EE">
      <w:pPr>
        <w:spacing w:before="0"/>
        <w:ind w:firstLine="709"/>
        <w:rPr>
          <w:rFonts w:ascii="Times New Roman" w:hAnsi="Times New Roman" w:cs="Times New Roman"/>
          <w:sz w:val="28"/>
          <w:szCs w:val="28"/>
        </w:rPr>
      </w:pPr>
    </w:p>
    <w:p w:rsidR="00A51E42" w:rsidRPr="00A51E42" w:rsidRDefault="00A51E42" w:rsidP="00A51E42">
      <w:pPr>
        <w:autoSpaceDE w:val="0"/>
        <w:autoSpaceDN w:val="0"/>
        <w:adjustRightInd w:val="0"/>
        <w:spacing w:before="0"/>
        <w:ind w:firstLine="0"/>
        <w:rPr>
          <w:rFonts w:ascii="Times New Roman" w:eastAsia="Calibri" w:hAnsi="Times New Roman" w:cs="Times New Roman"/>
          <w:color w:val="auto"/>
          <w:sz w:val="28"/>
          <w:szCs w:val="28"/>
        </w:rPr>
      </w:pPr>
      <w:r w:rsidRPr="00A51E42">
        <w:rPr>
          <w:rFonts w:ascii="Times New Roman" w:eastAsia="Calibri" w:hAnsi="Times New Roman" w:cs="Times New Roman"/>
          <w:color w:val="auto"/>
          <w:sz w:val="28"/>
          <w:szCs w:val="28"/>
        </w:rPr>
        <w:t>Председатель Совета народных депутатов</w:t>
      </w:r>
    </w:p>
    <w:p w:rsidR="00A51E42" w:rsidRPr="00A51E42" w:rsidRDefault="00A51E42" w:rsidP="00A51E42">
      <w:pPr>
        <w:autoSpaceDE w:val="0"/>
        <w:autoSpaceDN w:val="0"/>
        <w:adjustRightInd w:val="0"/>
        <w:spacing w:before="0"/>
        <w:ind w:firstLine="0"/>
        <w:rPr>
          <w:rFonts w:ascii="Times New Roman" w:eastAsia="Calibri" w:hAnsi="Times New Roman" w:cs="Times New Roman"/>
          <w:color w:val="auto"/>
          <w:sz w:val="28"/>
          <w:szCs w:val="28"/>
        </w:rPr>
      </w:pPr>
      <w:proofErr w:type="spellStart"/>
      <w:r w:rsidRPr="00A51E42">
        <w:rPr>
          <w:rFonts w:ascii="Times New Roman" w:eastAsia="Calibri" w:hAnsi="Times New Roman" w:cs="Times New Roman"/>
          <w:color w:val="auto"/>
          <w:sz w:val="28"/>
          <w:szCs w:val="28"/>
        </w:rPr>
        <w:t>Таштагольского</w:t>
      </w:r>
      <w:proofErr w:type="spellEnd"/>
      <w:r w:rsidRPr="00A51E42">
        <w:rPr>
          <w:rFonts w:ascii="Times New Roman" w:eastAsia="Calibri" w:hAnsi="Times New Roman" w:cs="Times New Roman"/>
          <w:color w:val="auto"/>
          <w:sz w:val="28"/>
          <w:szCs w:val="28"/>
        </w:rPr>
        <w:t xml:space="preserve"> муниципального округа                                  А.А. Путинцев</w:t>
      </w:r>
    </w:p>
    <w:p w:rsidR="00A51E42" w:rsidRPr="00A51E42" w:rsidRDefault="00A51E42" w:rsidP="00A51E42">
      <w:pPr>
        <w:autoSpaceDE w:val="0"/>
        <w:autoSpaceDN w:val="0"/>
        <w:adjustRightInd w:val="0"/>
        <w:spacing w:before="0"/>
        <w:ind w:firstLine="0"/>
        <w:rPr>
          <w:rFonts w:ascii="Times New Roman" w:eastAsia="Calibri" w:hAnsi="Times New Roman" w:cs="Times New Roman"/>
          <w:color w:val="auto"/>
          <w:sz w:val="28"/>
          <w:szCs w:val="28"/>
        </w:rPr>
      </w:pPr>
    </w:p>
    <w:p w:rsidR="00A51E42" w:rsidRPr="00A51E42" w:rsidRDefault="00A51E42" w:rsidP="00A51E42">
      <w:pPr>
        <w:autoSpaceDE w:val="0"/>
        <w:autoSpaceDN w:val="0"/>
        <w:adjustRightInd w:val="0"/>
        <w:spacing w:before="0"/>
        <w:ind w:firstLine="0"/>
        <w:rPr>
          <w:rFonts w:ascii="Times New Roman" w:eastAsia="Calibri" w:hAnsi="Times New Roman" w:cs="Times New Roman"/>
          <w:color w:val="auto"/>
          <w:sz w:val="28"/>
          <w:szCs w:val="28"/>
        </w:rPr>
      </w:pPr>
    </w:p>
    <w:p w:rsidR="00A51E42" w:rsidRPr="00A51E42" w:rsidRDefault="00A51E42" w:rsidP="00A51E42">
      <w:pPr>
        <w:autoSpaceDE w:val="0"/>
        <w:autoSpaceDN w:val="0"/>
        <w:adjustRightInd w:val="0"/>
        <w:spacing w:before="0"/>
        <w:ind w:firstLine="0"/>
        <w:rPr>
          <w:rFonts w:ascii="Times New Roman" w:eastAsia="Calibri" w:hAnsi="Times New Roman" w:cs="Times New Roman"/>
          <w:color w:val="auto"/>
          <w:sz w:val="28"/>
          <w:szCs w:val="28"/>
        </w:rPr>
      </w:pPr>
      <w:r w:rsidRPr="00A51E42">
        <w:rPr>
          <w:rFonts w:ascii="Times New Roman" w:eastAsia="Calibri" w:hAnsi="Times New Roman" w:cs="Times New Roman"/>
          <w:color w:val="auto"/>
          <w:sz w:val="28"/>
          <w:szCs w:val="28"/>
        </w:rPr>
        <w:t xml:space="preserve">Глава </w:t>
      </w:r>
      <w:proofErr w:type="spellStart"/>
      <w:r w:rsidRPr="00A51E42">
        <w:rPr>
          <w:rFonts w:ascii="Times New Roman" w:eastAsia="Calibri" w:hAnsi="Times New Roman" w:cs="Times New Roman"/>
          <w:color w:val="auto"/>
          <w:sz w:val="28"/>
          <w:szCs w:val="28"/>
        </w:rPr>
        <w:t>Таштагольского</w:t>
      </w:r>
      <w:proofErr w:type="spellEnd"/>
      <w:r w:rsidRPr="00A51E42">
        <w:rPr>
          <w:rFonts w:ascii="Times New Roman" w:eastAsia="Calibri" w:hAnsi="Times New Roman" w:cs="Times New Roman"/>
          <w:color w:val="auto"/>
          <w:sz w:val="28"/>
          <w:szCs w:val="28"/>
        </w:rPr>
        <w:t xml:space="preserve"> </w:t>
      </w:r>
    </w:p>
    <w:p w:rsidR="00A51E42" w:rsidRPr="00A51E42" w:rsidRDefault="00A51E42" w:rsidP="00A51E42">
      <w:pPr>
        <w:autoSpaceDE w:val="0"/>
        <w:autoSpaceDN w:val="0"/>
        <w:adjustRightInd w:val="0"/>
        <w:spacing w:before="0"/>
        <w:ind w:firstLine="0"/>
        <w:rPr>
          <w:rFonts w:ascii="Times New Roman" w:eastAsia="Calibri" w:hAnsi="Times New Roman" w:cs="Times New Roman"/>
          <w:color w:val="auto"/>
          <w:sz w:val="28"/>
          <w:szCs w:val="28"/>
        </w:rPr>
      </w:pPr>
      <w:r w:rsidRPr="00A51E42">
        <w:rPr>
          <w:rFonts w:ascii="Times New Roman" w:eastAsia="Calibri" w:hAnsi="Times New Roman" w:cs="Times New Roman"/>
          <w:color w:val="auto"/>
          <w:sz w:val="28"/>
          <w:szCs w:val="28"/>
        </w:rPr>
        <w:t xml:space="preserve">муниципального округа                                                                   В.Н. </w:t>
      </w:r>
      <w:proofErr w:type="spellStart"/>
      <w:r w:rsidRPr="00A51E42">
        <w:rPr>
          <w:rFonts w:ascii="Times New Roman" w:eastAsia="Calibri" w:hAnsi="Times New Roman" w:cs="Times New Roman"/>
          <w:color w:val="auto"/>
          <w:sz w:val="28"/>
          <w:szCs w:val="28"/>
        </w:rPr>
        <w:t>Макута</w:t>
      </w:r>
      <w:proofErr w:type="spellEnd"/>
    </w:p>
    <w:p w:rsidR="00A51E42" w:rsidRPr="00A51E42" w:rsidRDefault="00A51E42" w:rsidP="00A51E42">
      <w:pPr>
        <w:autoSpaceDE w:val="0"/>
        <w:autoSpaceDN w:val="0"/>
        <w:adjustRightInd w:val="0"/>
        <w:spacing w:before="0"/>
        <w:ind w:firstLine="0"/>
        <w:rPr>
          <w:rFonts w:ascii="Times New Roman" w:eastAsia="Calibri" w:hAnsi="Times New Roman" w:cs="Times New Roman"/>
          <w:color w:val="auto"/>
        </w:rPr>
      </w:pPr>
    </w:p>
    <w:p w:rsidR="00A51E42" w:rsidRPr="00A51E42" w:rsidRDefault="00A51E42" w:rsidP="00A51E42">
      <w:pPr>
        <w:autoSpaceDE w:val="0"/>
        <w:autoSpaceDN w:val="0"/>
        <w:adjustRightInd w:val="0"/>
        <w:spacing w:before="0"/>
        <w:ind w:firstLine="0"/>
        <w:rPr>
          <w:rFonts w:ascii="Times New Roman" w:eastAsia="Calibri" w:hAnsi="Times New Roman" w:cs="Times New Roman"/>
          <w:color w:val="auto"/>
        </w:rPr>
      </w:pPr>
    </w:p>
    <w:p w:rsidR="00B22C91" w:rsidRDefault="00B22C91" w:rsidP="00C704FC">
      <w:pPr>
        <w:pStyle w:val="ConsPlusNormal"/>
        <w:jc w:val="right"/>
        <w:rPr>
          <w:rFonts w:ascii="Times New Roman" w:hAnsi="Times New Roman" w:cs="Times New Roman"/>
          <w:sz w:val="28"/>
          <w:szCs w:val="28"/>
        </w:rPr>
        <w:sectPr w:rsidR="00B22C91" w:rsidSect="00A51E42">
          <w:footerReference w:type="default" r:id="rId10"/>
          <w:footerReference w:type="first" r:id="rId11"/>
          <w:pgSz w:w="11906" w:h="16838"/>
          <w:pgMar w:top="1134" w:right="1134" w:bottom="1134" w:left="1701" w:header="709" w:footer="709" w:gutter="0"/>
          <w:cols w:space="708"/>
          <w:titlePg/>
          <w:docGrid w:linePitch="360"/>
        </w:sectPr>
      </w:pPr>
    </w:p>
    <w:p w:rsidR="00B22C91" w:rsidRPr="00E95DE6" w:rsidRDefault="00B22C91" w:rsidP="00C704FC">
      <w:pPr>
        <w:pStyle w:val="ConsPlusNormal"/>
        <w:jc w:val="right"/>
        <w:rPr>
          <w:rFonts w:ascii="Times New Roman" w:hAnsi="Times New Roman" w:cs="Times New Roman"/>
          <w:sz w:val="24"/>
          <w:szCs w:val="24"/>
        </w:rPr>
      </w:pPr>
      <w:r w:rsidRPr="00E95DE6">
        <w:rPr>
          <w:rFonts w:ascii="Times New Roman" w:hAnsi="Times New Roman" w:cs="Times New Roman"/>
          <w:sz w:val="24"/>
          <w:szCs w:val="24"/>
        </w:rPr>
        <w:lastRenderedPageBreak/>
        <w:t>Приложение к решению Совета</w:t>
      </w:r>
    </w:p>
    <w:p w:rsidR="00B22C91" w:rsidRPr="00E95DE6" w:rsidRDefault="00B22C91" w:rsidP="00C704FC">
      <w:pPr>
        <w:pStyle w:val="ConsPlusNormal"/>
        <w:jc w:val="right"/>
        <w:rPr>
          <w:rFonts w:ascii="Times New Roman" w:hAnsi="Times New Roman" w:cs="Times New Roman"/>
          <w:sz w:val="24"/>
          <w:szCs w:val="24"/>
        </w:rPr>
      </w:pPr>
      <w:r w:rsidRPr="00E95DE6">
        <w:rPr>
          <w:rFonts w:ascii="Times New Roman" w:hAnsi="Times New Roman" w:cs="Times New Roman"/>
          <w:sz w:val="24"/>
          <w:szCs w:val="24"/>
        </w:rPr>
        <w:t xml:space="preserve">народных депутатов </w:t>
      </w:r>
      <w:proofErr w:type="spellStart"/>
      <w:r w:rsidRPr="00E95DE6">
        <w:rPr>
          <w:rFonts w:ascii="Times New Roman" w:hAnsi="Times New Roman" w:cs="Times New Roman"/>
          <w:sz w:val="24"/>
          <w:szCs w:val="24"/>
        </w:rPr>
        <w:t>Таштагольского</w:t>
      </w:r>
      <w:proofErr w:type="spellEnd"/>
    </w:p>
    <w:p w:rsidR="00B22C91" w:rsidRPr="00E95DE6" w:rsidRDefault="00B22C91" w:rsidP="00C704FC">
      <w:pPr>
        <w:pStyle w:val="ConsPlusNormal"/>
        <w:jc w:val="right"/>
        <w:rPr>
          <w:rFonts w:ascii="Times New Roman" w:hAnsi="Times New Roman" w:cs="Times New Roman"/>
          <w:sz w:val="24"/>
          <w:szCs w:val="24"/>
        </w:rPr>
      </w:pPr>
      <w:r w:rsidRPr="00E95DE6">
        <w:rPr>
          <w:rFonts w:ascii="Times New Roman" w:hAnsi="Times New Roman" w:cs="Times New Roman"/>
          <w:sz w:val="24"/>
          <w:szCs w:val="24"/>
        </w:rPr>
        <w:t xml:space="preserve">муниципального </w:t>
      </w:r>
      <w:r w:rsidR="00E926EE" w:rsidRPr="00E95DE6">
        <w:rPr>
          <w:rFonts w:ascii="Times New Roman" w:hAnsi="Times New Roman" w:cs="Times New Roman"/>
          <w:sz w:val="24"/>
          <w:szCs w:val="24"/>
        </w:rPr>
        <w:t>округа</w:t>
      </w:r>
      <w:r w:rsidRPr="00E95DE6">
        <w:rPr>
          <w:rFonts w:ascii="Times New Roman" w:hAnsi="Times New Roman" w:cs="Times New Roman"/>
          <w:sz w:val="24"/>
          <w:szCs w:val="24"/>
        </w:rPr>
        <w:t xml:space="preserve"> № </w:t>
      </w:r>
      <w:r w:rsidR="00205C15">
        <w:rPr>
          <w:rFonts w:ascii="Times New Roman" w:hAnsi="Times New Roman" w:cs="Times New Roman"/>
          <w:sz w:val="24"/>
          <w:szCs w:val="24"/>
        </w:rPr>
        <w:t>195</w:t>
      </w:r>
      <w:bookmarkStart w:id="0" w:name="_GoBack"/>
      <w:bookmarkEnd w:id="0"/>
      <w:r w:rsidRPr="00E95DE6">
        <w:rPr>
          <w:rFonts w:ascii="Times New Roman" w:hAnsi="Times New Roman" w:cs="Times New Roman"/>
          <w:sz w:val="24"/>
          <w:szCs w:val="24"/>
        </w:rPr>
        <w:t>-рр</w:t>
      </w:r>
    </w:p>
    <w:p w:rsidR="00B22C91" w:rsidRPr="00E95DE6" w:rsidRDefault="00B22C91" w:rsidP="003D0B2E">
      <w:pPr>
        <w:pStyle w:val="ConsPlusNormal"/>
        <w:jc w:val="right"/>
        <w:rPr>
          <w:rFonts w:ascii="Times New Roman" w:hAnsi="Times New Roman" w:cs="Times New Roman"/>
          <w:sz w:val="24"/>
          <w:szCs w:val="24"/>
        </w:rPr>
      </w:pPr>
      <w:r w:rsidRPr="00E95DE6">
        <w:rPr>
          <w:rFonts w:ascii="Times New Roman" w:hAnsi="Times New Roman" w:cs="Times New Roman"/>
          <w:sz w:val="24"/>
          <w:szCs w:val="24"/>
        </w:rPr>
        <w:t xml:space="preserve">от </w:t>
      </w:r>
      <w:r w:rsidR="00205C15">
        <w:rPr>
          <w:rFonts w:ascii="Times New Roman" w:hAnsi="Times New Roman" w:cs="Times New Roman"/>
          <w:sz w:val="24"/>
          <w:szCs w:val="24"/>
        </w:rPr>
        <w:t>23.06.</w:t>
      </w:r>
      <w:r w:rsidRPr="00E95DE6">
        <w:rPr>
          <w:rFonts w:ascii="Times New Roman" w:hAnsi="Times New Roman" w:cs="Times New Roman"/>
          <w:sz w:val="24"/>
          <w:szCs w:val="24"/>
        </w:rPr>
        <w:t>20</w:t>
      </w:r>
      <w:r w:rsidR="00E926EE" w:rsidRPr="00E95DE6">
        <w:rPr>
          <w:rFonts w:ascii="Times New Roman" w:hAnsi="Times New Roman" w:cs="Times New Roman"/>
          <w:sz w:val="24"/>
          <w:szCs w:val="24"/>
        </w:rPr>
        <w:t>2</w:t>
      </w:r>
      <w:r w:rsidRPr="00E95DE6">
        <w:rPr>
          <w:rFonts w:ascii="Times New Roman" w:hAnsi="Times New Roman" w:cs="Times New Roman"/>
          <w:sz w:val="24"/>
          <w:szCs w:val="24"/>
        </w:rPr>
        <w:t>6 года</w:t>
      </w:r>
      <w:bookmarkStart w:id="1" w:name="P41"/>
      <w:bookmarkEnd w:id="1"/>
    </w:p>
    <w:p w:rsidR="00B22C91" w:rsidRDefault="00B22C91" w:rsidP="003D0B2E">
      <w:pPr>
        <w:pStyle w:val="ConsPlusNormal"/>
        <w:jc w:val="right"/>
        <w:rPr>
          <w:rFonts w:ascii="Times New Roman" w:hAnsi="Times New Roman" w:cs="Times New Roman"/>
          <w:sz w:val="28"/>
          <w:szCs w:val="28"/>
        </w:rPr>
      </w:pPr>
    </w:p>
    <w:p w:rsidR="00B22C91" w:rsidRDefault="00B22C91" w:rsidP="00C704FC">
      <w:pPr>
        <w:pStyle w:val="ConsPlusNormal"/>
        <w:jc w:val="center"/>
        <w:rPr>
          <w:rFonts w:ascii="Times New Roman" w:hAnsi="Times New Roman" w:cs="Times New Roman"/>
          <w:sz w:val="28"/>
          <w:szCs w:val="28"/>
        </w:rPr>
      </w:pPr>
      <w:r w:rsidRPr="006E48E8">
        <w:rPr>
          <w:rFonts w:ascii="Times New Roman" w:hAnsi="Times New Roman" w:cs="Times New Roman"/>
          <w:b/>
          <w:bCs/>
          <w:sz w:val="28"/>
          <w:szCs w:val="28"/>
        </w:rPr>
        <w:t>Положение</w:t>
      </w:r>
    </w:p>
    <w:p w:rsidR="00B22C91" w:rsidRPr="003D0B2E" w:rsidRDefault="00B22C91" w:rsidP="003D0B2E">
      <w:pPr>
        <w:pStyle w:val="ConsPlusNormal"/>
        <w:jc w:val="center"/>
        <w:rPr>
          <w:rFonts w:ascii="Times New Roman" w:hAnsi="Times New Roman" w:cs="Times New Roman"/>
          <w:b/>
          <w:bCs/>
          <w:sz w:val="28"/>
          <w:szCs w:val="28"/>
        </w:rPr>
      </w:pPr>
      <w:r w:rsidRPr="006E48E8">
        <w:rPr>
          <w:rFonts w:ascii="Times New Roman" w:hAnsi="Times New Roman" w:cs="Times New Roman"/>
          <w:b/>
          <w:bCs/>
          <w:sz w:val="28"/>
          <w:szCs w:val="28"/>
        </w:rPr>
        <w:t xml:space="preserve">«О </w:t>
      </w:r>
      <w:proofErr w:type="spellStart"/>
      <w:r w:rsidRPr="006E48E8">
        <w:rPr>
          <w:rFonts w:ascii="Times New Roman" w:hAnsi="Times New Roman" w:cs="Times New Roman"/>
          <w:b/>
          <w:bCs/>
          <w:sz w:val="28"/>
          <w:szCs w:val="28"/>
        </w:rPr>
        <w:t>муниципально</w:t>
      </w:r>
      <w:proofErr w:type="spellEnd"/>
      <w:r w:rsidRPr="006E48E8">
        <w:rPr>
          <w:rFonts w:ascii="Times New Roman" w:hAnsi="Times New Roman" w:cs="Times New Roman"/>
          <w:b/>
          <w:bCs/>
          <w:sz w:val="28"/>
          <w:szCs w:val="28"/>
        </w:rPr>
        <w:t>-част</w:t>
      </w:r>
      <w:r>
        <w:rPr>
          <w:rFonts w:ascii="Times New Roman" w:hAnsi="Times New Roman" w:cs="Times New Roman"/>
          <w:b/>
          <w:bCs/>
          <w:sz w:val="28"/>
          <w:szCs w:val="28"/>
        </w:rPr>
        <w:t xml:space="preserve">ном партнерстве в </w:t>
      </w:r>
      <w:proofErr w:type="spellStart"/>
      <w:r>
        <w:rPr>
          <w:rFonts w:ascii="Times New Roman" w:hAnsi="Times New Roman" w:cs="Times New Roman"/>
          <w:b/>
          <w:bCs/>
          <w:sz w:val="28"/>
          <w:szCs w:val="28"/>
        </w:rPr>
        <w:t>Таштагольском</w:t>
      </w:r>
      <w:proofErr w:type="spellEnd"/>
      <w:r>
        <w:rPr>
          <w:rFonts w:ascii="Times New Roman" w:hAnsi="Times New Roman" w:cs="Times New Roman"/>
          <w:b/>
          <w:bCs/>
          <w:sz w:val="28"/>
          <w:szCs w:val="28"/>
        </w:rPr>
        <w:t xml:space="preserve"> </w:t>
      </w:r>
      <w:r w:rsidRPr="003D0B2E">
        <w:rPr>
          <w:rFonts w:ascii="Times New Roman" w:hAnsi="Times New Roman" w:cs="Times New Roman"/>
          <w:b/>
          <w:bCs/>
          <w:sz w:val="28"/>
          <w:szCs w:val="28"/>
        </w:rPr>
        <w:t>муниципальном районе»</w:t>
      </w:r>
    </w:p>
    <w:p w:rsidR="00B22C91" w:rsidRDefault="00B22C91" w:rsidP="003D0B2E">
      <w:pPr>
        <w:pStyle w:val="ConsPlusNormal"/>
        <w:ind w:firstLine="709"/>
        <w:jc w:val="both"/>
        <w:rPr>
          <w:rFonts w:ascii="Times New Roman" w:hAnsi="Times New Roman" w:cs="Times New Roman"/>
          <w:sz w:val="28"/>
          <w:szCs w:val="28"/>
        </w:rPr>
      </w:pPr>
    </w:p>
    <w:p w:rsidR="00B22C91" w:rsidRDefault="00B22C91" w:rsidP="003D0B2E">
      <w:pPr>
        <w:pStyle w:val="ConsPlusNormal"/>
        <w:ind w:firstLine="709"/>
        <w:jc w:val="both"/>
        <w:rPr>
          <w:rFonts w:ascii="Times New Roman" w:hAnsi="Times New Roman" w:cs="Times New Roman"/>
          <w:b/>
          <w:bCs/>
          <w:sz w:val="28"/>
          <w:szCs w:val="28"/>
        </w:rPr>
      </w:pPr>
      <w:r w:rsidRPr="003D0B2E">
        <w:rPr>
          <w:rFonts w:ascii="Times New Roman" w:hAnsi="Times New Roman" w:cs="Times New Roman"/>
          <w:b/>
          <w:bCs/>
          <w:sz w:val="28"/>
          <w:szCs w:val="28"/>
        </w:rPr>
        <w:t>Глава 1.</w:t>
      </w:r>
      <w:r w:rsidR="00C9150C">
        <w:rPr>
          <w:rFonts w:ascii="Times New Roman" w:hAnsi="Times New Roman" w:cs="Times New Roman"/>
          <w:b/>
          <w:bCs/>
          <w:sz w:val="28"/>
          <w:szCs w:val="28"/>
        </w:rPr>
        <w:t xml:space="preserve"> </w:t>
      </w:r>
      <w:r w:rsidRPr="003D0B2E">
        <w:rPr>
          <w:rFonts w:ascii="Times New Roman" w:hAnsi="Times New Roman" w:cs="Times New Roman"/>
          <w:b/>
          <w:bCs/>
          <w:sz w:val="28"/>
          <w:szCs w:val="28"/>
        </w:rPr>
        <w:t>Общие положения.</w:t>
      </w:r>
    </w:p>
    <w:p w:rsidR="00B22C91" w:rsidRPr="003D0B2E" w:rsidRDefault="00B22C91" w:rsidP="003D0B2E">
      <w:pPr>
        <w:pStyle w:val="ConsPlusNormal"/>
        <w:ind w:firstLine="709"/>
        <w:jc w:val="both"/>
        <w:rPr>
          <w:rFonts w:ascii="Times New Roman" w:hAnsi="Times New Roman" w:cs="Times New Roman"/>
          <w:b/>
          <w:bCs/>
          <w:sz w:val="28"/>
          <w:szCs w:val="28"/>
        </w:rPr>
      </w:pP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Статья 1.</w:t>
      </w:r>
      <w:r w:rsidR="00C9150C">
        <w:rPr>
          <w:rFonts w:ascii="Times New Roman" w:hAnsi="Times New Roman" w:cs="Times New Roman"/>
          <w:sz w:val="28"/>
          <w:szCs w:val="28"/>
        </w:rPr>
        <w:t xml:space="preserve"> </w:t>
      </w:r>
      <w:r w:rsidRPr="003D0B2E">
        <w:rPr>
          <w:rFonts w:ascii="Times New Roman" w:hAnsi="Times New Roman" w:cs="Times New Roman"/>
          <w:sz w:val="28"/>
          <w:szCs w:val="28"/>
        </w:rPr>
        <w:t>Цель настоящего Положения.</w:t>
      </w:r>
    </w:p>
    <w:p w:rsidR="00B22C91" w:rsidRDefault="00B22C91" w:rsidP="003D0B2E">
      <w:pPr>
        <w:pStyle w:val="ConsPlusNormal"/>
        <w:ind w:firstLine="709"/>
        <w:jc w:val="both"/>
        <w:rPr>
          <w:rFonts w:ascii="Times New Roman" w:hAnsi="Times New Roman" w:cs="Times New Roman"/>
          <w:sz w:val="28"/>
          <w:szCs w:val="28"/>
        </w:rPr>
      </w:pPr>
    </w:p>
    <w:p w:rsidR="00E926EE" w:rsidRDefault="00E926EE" w:rsidP="00E926EE">
      <w:pPr>
        <w:pStyle w:val="ConsPlusNormal"/>
        <w:ind w:firstLine="709"/>
        <w:rPr>
          <w:rFonts w:ascii="Times New Roman" w:hAnsi="Times New Roman" w:cs="Times New Roman"/>
          <w:sz w:val="28"/>
          <w:szCs w:val="28"/>
        </w:rPr>
      </w:pPr>
      <w:r w:rsidRPr="00E926EE">
        <w:rPr>
          <w:rFonts w:ascii="Times New Roman" w:hAnsi="Times New Roman" w:cs="Times New Roman"/>
          <w:sz w:val="28"/>
          <w:szCs w:val="28"/>
        </w:rPr>
        <w:t>1 Общие положения</w:t>
      </w:r>
      <w:r w:rsidR="00E95DE6">
        <w:rPr>
          <w:rFonts w:ascii="Times New Roman" w:hAnsi="Times New Roman" w:cs="Times New Roman"/>
          <w:sz w:val="28"/>
          <w:szCs w:val="28"/>
        </w:rPr>
        <w:t>.</w:t>
      </w:r>
    </w:p>
    <w:p w:rsidR="00E95DE6" w:rsidRPr="00E926EE" w:rsidRDefault="00E95DE6" w:rsidP="00E926EE">
      <w:pPr>
        <w:pStyle w:val="ConsPlusNormal"/>
        <w:ind w:firstLine="709"/>
        <w:rPr>
          <w:rFonts w:ascii="Times New Roman" w:hAnsi="Times New Roman" w:cs="Times New Roman"/>
          <w:sz w:val="28"/>
          <w:szCs w:val="28"/>
        </w:rPr>
      </w:pPr>
    </w:p>
    <w:p w:rsidR="00E926EE" w:rsidRPr="00E926EE" w:rsidRDefault="00E926EE" w:rsidP="00E95DE6">
      <w:pPr>
        <w:pStyle w:val="ConsPlusNormal"/>
        <w:ind w:firstLine="709"/>
        <w:rPr>
          <w:rFonts w:ascii="Times New Roman" w:hAnsi="Times New Roman" w:cs="Times New Roman"/>
          <w:sz w:val="28"/>
          <w:szCs w:val="28"/>
        </w:rPr>
      </w:pPr>
      <w:r w:rsidRPr="00E926EE">
        <w:rPr>
          <w:rFonts w:ascii="Times New Roman" w:hAnsi="Times New Roman" w:cs="Times New Roman"/>
          <w:sz w:val="28"/>
          <w:szCs w:val="28"/>
        </w:rPr>
        <w:t xml:space="preserve">1.1. Настоящее Положение о </w:t>
      </w:r>
      <w:proofErr w:type="spellStart"/>
      <w:r w:rsidRPr="00E926EE">
        <w:rPr>
          <w:rFonts w:ascii="Times New Roman" w:hAnsi="Times New Roman" w:cs="Times New Roman"/>
          <w:sz w:val="28"/>
          <w:szCs w:val="28"/>
        </w:rPr>
        <w:t>муниципально</w:t>
      </w:r>
      <w:proofErr w:type="spellEnd"/>
      <w:r w:rsidRPr="00E926EE">
        <w:rPr>
          <w:rFonts w:ascii="Times New Roman" w:hAnsi="Times New Roman" w:cs="Times New Roman"/>
          <w:sz w:val="28"/>
          <w:szCs w:val="28"/>
        </w:rPr>
        <w:t>-ча</w:t>
      </w:r>
      <w:r w:rsidR="00E95DE6">
        <w:rPr>
          <w:rFonts w:ascii="Times New Roman" w:hAnsi="Times New Roman" w:cs="Times New Roman"/>
          <w:sz w:val="28"/>
          <w:szCs w:val="28"/>
        </w:rPr>
        <w:t xml:space="preserve">стном партнерстве на территории </w:t>
      </w:r>
      <w:proofErr w:type="spellStart"/>
      <w:r w:rsidR="00E95DE6">
        <w:rPr>
          <w:rFonts w:ascii="Times New Roman" w:hAnsi="Times New Roman" w:cs="Times New Roman"/>
          <w:sz w:val="28"/>
          <w:szCs w:val="28"/>
        </w:rPr>
        <w:t>Таштагольского</w:t>
      </w:r>
      <w:proofErr w:type="spellEnd"/>
      <w:r w:rsidR="00E95DE6">
        <w:rPr>
          <w:rFonts w:ascii="Times New Roman" w:hAnsi="Times New Roman" w:cs="Times New Roman"/>
          <w:sz w:val="28"/>
          <w:szCs w:val="28"/>
        </w:rPr>
        <w:t xml:space="preserve"> муниципального округа</w:t>
      </w:r>
      <w:r w:rsidRPr="00E926EE">
        <w:rPr>
          <w:rFonts w:ascii="Times New Roman" w:hAnsi="Times New Roman" w:cs="Times New Roman"/>
          <w:sz w:val="28"/>
          <w:szCs w:val="28"/>
        </w:rPr>
        <w:t xml:space="preserve"> (далее - Положение) определяет правовые и</w:t>
      </w:r>
      <w:r w:rsidR="00E95DE6">
        <w:rPr>
          <w:rFonts w:ascii="Times New Roman" w:hAnsi="Times New Roman" w:cs="Times New Roman"/>
          <w:sz w:val="28"/>
          <w:szCs w:val="28"/>
        </w:rPr>
        <w:t xml:space="preserve"> </w:t>
      </w:r>
      <w:r w:rsidRPr="00E926EE">
        <w:rPr>
          <w:rFonts w:ascii="Times New Roman" w:hAnsi="Times New Roman" w:cs="Times New Roman"/>
          <w:sz w:val="28"/>
          <w:szCs w:val="28"/>
        </w:rPr>
        <w:t xml:space="preserve">организационные основы правового регулирования </w:t>
      </w:r>
      <w:proofErr w:type="spellStart"/>
      <w:r w:rsidRPr="00E926EE">
        <w:rPr>
          <w:rFonts w:ascii="Times New Roman" w:hAnsi="Times New Roman" w:cs="Times New Roman"/>
          <w:sz w:val="28"/>
          <w:szCs w:val="28"/>
        </w:rPr>
        <w:t>муниципально</w:t>
      </w:r>
      <w:proofErr w:type="spellEnd"/>
      <w:r w:rsidRPr="00E926EE">
        <w:rPr>
          <w:rFonts w:ascii="Times New Roman" w:hAnsi="Times New Roman" w:cs="Times New Roman"/>
          <w:sz w:val="28"/>
          <w:szCs w:val="28"/>
        </w:rPr>
        <w:t>-частного партнерства.</w:t>
      </w:r>
    </w:p>
    <w:p w:rsidR="00E926EE" w:rsidRPr="00E926EE" w:rsidRDefault="00E926EE" w:rsidP="00E95DE6">
      <w:pPr>
        <w:pStyle w:val="ConsPlusNormal"/>
        <w:ind w:firstLine="709"/>
        <w:rPr>
          <w:rFonts w:ascii="Times New Roman" w:hAnsi="Times New Roman" w:cs="Times New Roman"/>
          <w:sz w:val="28"/>
          <w:szCs w:val="28"/>
        </w:rPr>
      </w:pPr>
      <w:r w:rsidRPr="00E926EE">
        <w:rPr>
          <w:rFonts w:ascii="Times New Roman" w:hAnsi="Times New Roman" w:cs="Times New Roman"/>
          <w:sz w:val="28"/>
          <w:szCs w:val="28"/>
        </w:rPr>
        <w:t>К правоотношениям, не урегулированным на</w:t>
      </w:r>
      <w:r w:rsidR="00E95DE6">
        <w:rPr>
          <w:rFonts w:ascii="Times New Roman" w:hAnsi="Times New Roman" w:cs="Times New Roman"/>
          <w:sz w:val="28"/>
          <w:szCs w:val="28"/>
        </w:rPr>
        <w:t xml:space="preserve">стоящим Положением, применяются </w:t>
      </w:r>
      <w:r w:rsidRPr="00E926EE">
        <w:rPr>
          <w:rFonts w:ascii="Times New Roman" w:hAnsi="Times New Roman" w:cs="Times New Roman"/>
          <w:sz w:val="28"/>
          <w:szCs w:val="28"/>
        </w:rPr>
        <w:t xml:space="preserve">нормы, содержащиеся в Федеральном законе от 13.07.2015 № 224-ФЗ «О государственно-частном партнерстве, </w:t>
      </w:r>
      <w:proofErr w:type="gramStart"/>
      <w:r w:rsidRPr="00E926EE">
        <w:rPr>
          <w:rFonts w:ascii="Times New Roman" w:hAnsi="Times New Roman" w:cs="Times New Roman"/>
          <w:sz w:val="28"/>
          <w:szCs w:val="28"/>
        </w:rPr>
        <w:t>муниципальном-частном</w:t>
      </w:r>
      <w:proofErr w:type="gramEnd"/>
      <w:r w:rsidRPr="00E926EE">
        <w:rPr>
          <w:rFonts w:ascii="Times New Roman" w:hAnsi="Times New Roman" w:cs="Times New Roman"/>
          <w:sz w:val="28"/>
          <w:szCs w:val="28"/>
        </w:rPr>
        <w:t xml:space="preserve"> партнерстве в Российской Федерации и</w:t>
      </w:r>
      <w:r w:rsidR="00E95DE6">
        <w:rPr>
          <w:rFonts w:ascii="Times New Roman" w:hAnsi="Times New Roman" w:cs="Times New Roman"/>
          <w:sz w:val="28"/>
          <w:szCs w:val="28"/>
        </w:rPr>
        <w:t xml:space="preserve"> </w:t>
      </w:r>
      <w:r w:rsidRPr="00E926EE">
        <w:rPr>
          <w:rFonts w:ascii="Times New Roman" w:hAnsi="Times New Roman" w:cs="Times New Roman"/>
          <w:sz w:val="28"/>
          <w:szCs w:val="28"/>
        </w:rPr>
        <w:t>внесении изменений в отдельные законодательные акты Российской Федерации» (далее -</w:t>
      </w:r>
      <w:r w:rsidR="00E95DE6">
        <w:rPr>
          <w:rFonts w:ascii="Times New Roman" w:hAnsi="Times New Roman" w:cs="Times New Roman"/>
          <w:sz w:val="28"/>
          <w:szCs w:val="28"/>
        </w:rPr>
        <w:t xml:space="preserve"> </w:t>
      </w:r>
      <w:r w:rsidRPr="00E926EE">
        <w:rPr>
          <w:rFonts w:ascii="Times New Roman" w:hAnsi="Times New Roman" w:cs="Times New Roman"/>
          <w:sz w:val="28"/>
          <w:szCs w:val="28"/>
        </w:rPr>
        <w:t>Федеральный закон № 224-ФЗ).</w:t>
      </w:r>
    </w:p>
    <w:p w:rsidR="00E95DE6" w:rsidRDefault="00E95DE6" w:rsidP="00E95DE6">
      <w:pPr>
        <w:pStyle w:val="ConsPlusNormal"/>
        <w:ind w:firstLine="709"/>
        <w:rPr>
          <w:rFonts w:ascii="Times New Roman" w:hAnsi="Times New Roman" w:cs="Times New Roman"/>
          <w:sz w:val="28"/>
          <w:szCs w:val="28"/>
        </w:rPr>
      </w:pPr>
      <w:r w:rsidRPr="00E95DE6">
        <w:rPr>
          <w:rFonts w:ascii="Times New Roman" w:hAnsi="Times New Roman" w:cs="Times New Roman"/>
          <w:sz w:val="28"/>
          <w:szCs w:val="28"/>
        </w:rPr>
        <w:t>1.2. Понятия и термины, используемые в нас</w:t>
      </w:r>
      <w:r>
        <w:rPr>
          <w:rFonts w:ascii="Times New Roman" w:hAnsi="Times New Roman" w:cs="Times New Roman"/>
          <w:sz w:val="28"/>
          <w:szCs w:val="28"/>
        </w:rPr>
        <w:t xml:space="preserve">тоящем Положении, применяются в </w:t>
      </w:r>
      <w:r w:rsidRPr="00E95DE6">
        <w:rPr>
          <w:rFonts w:ascii="Times New Roman" w:hAnsi="Times New Roman" w:cs="Times New Roman"/>
          <w:sz w:val="28"/>
          <w:szCs w:val="28"/>
        </w:rPr>
        <w:t>значениях, определенных Федеральным</w:t>
      </w:r>
      <w:r>
        <w:rPr>
          <w:rFonts w:ascii="Times New Roman" w:hAnsi="Times New Roman" w:cs="Times New Roman"/>
          <w:sz w:val="28"/>
          <w:szCs w:val="28"/>
        </w:rPr>
        <w:t xml:space="preserve"> законом № 224-ФЗ.</w:t>
      </w:r>
    </w:p>
    <w:p w:rsidR="00E95DE6" w:rsidRDefault="00E95DE6" w:rsidP="00E95DE6">
      <w:pPr>
        <w:pStyle w:val="ConsPlusNormal"/>
        <w:ind w:firstLine="709"/>
        <w:rPr>
          <w:rFonts w:ascii="Times New Roman" w:hAnsi="Times New Roman" w:cs="Times New Roman"/>
          <w:sz w:val="28"/>
          <w:szCs w:val="28"/>
        </w:rPr>
      </w:pP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Статья 2.</w:t>
      </w:r>
      <w:r w:rsidR="00E95DE6">
        <w:rPr>
          <w:rFonts w:ascii="Times New Roman" w:hAnsi="Times New Roman" w:cs="Times New Roman"/>
          <w:sz w:val="28"/>
          <w:szCs w:val="28"/>
        </w:rPr>
        <w:t xml:space="preserve"> </w:t>
      </w:r>
      <w:r w:rsidRPr="003D0B2E">
        <w:rPr>
          <w:rFonts w:ascii="Times New Roman" w:hAnsi="Times New Roman" w:cs="Times New Roman"/>
          <w:sz w:val="28"/>
          <w:szCs w:val="28"/>
        </w:rPr>
        <w:t xml:space="preserve">Принципы участия муниципального образования в проектах </w:t>
      </w:r>
      <w:proofErr w:type="spellStart"/>
      <w:r w:rsidRPr="003D0B2E">
        <w:rPr>
          <w:rFonts w:ascii="Times New Roman" w:hAnsi="Times New Roman" w:cs="Times New Roman"/>
          <w:sz w:val="28"/>
          <w:szCs w:val="28"/>
        </w:rPr>
        <w:t>муниципально</w:t>
      </w:r>
      <w:proofErr w:type="spellEnd"/>
      <w:r w:rsidRPr="003D0B2E">
        <w:rPr>
          <w:rFonts w:ascii="Times New Roman" w:hAnsi="Times New Roman" w:cs="Times New Roman"/>
          <w:sz w:val="28"/>
          <w:szCs w:val="28"/>
        </w:rPr>
        <w:t>-частного партнерства.</w:t>
      </w:r>
    </w:p>
    <w:p w:rsidR="00B22C91" w:rsidRDefault="00B22C91" w:rsidP="003D0B2E">
      <w:pPr>
        <w:pStyle w:val="ConsPlusNormal"/>
        <w:ind w:firstLine="709"/>
        <w:jc w:val="both"/>
        <w:rPr>
          <w:rFonts w:ascii="Times New Roman" w:hAnsi="Times New Roman" w:cs="Times New Roman"/>
          <w:sz w:val="28"/>
          <w:szCs w:val="28"/>
        </w:rPr>
      </w:pP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 xml:space="preserve">Участие муниципального образования в проектах </w:t>
      </w:r>
      <w:proofErr w:type="spellStart"/>
      <w:r w:rsidRPr="003D0B2E">
        <w:rPr>
          <w:rFonts w:ascii="Times New Roman" w:hAnsi="Times New Roman" w:cs="Times New Roman"/>
          <w:sz w:val="28"/>
          <w:szCs w:val="28"/>
        </w:rPr>
        <w:t>муниципально</w:t>
      </w:r>
      <w:proofErr w:type="spellEnd"/>
      <w:r w:rsidRPr="003D0B2E">
        <w:rPr>
          <w:rFonts w:ascii="Times New Roman" w:hAnsi="Times New Roman" w:cs="Times New Roman"/>
          <w:sz w:val="28"/>
          <w:szCs w:val="28"/>
        </w:rPr>
        <w:t>-частного партнерства основывается на принципах:</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 xml:space="preserve">- открытости и доступности информации о </w:t>
      </w:r>
      <w:proofErr w:type="spellStart"/>
      <w:r w:rsidRPr="003D0B2E">
        <w:rPr>
          <w:rFonts w:ascii="Times New Roman" w:hAnsi="Times New Roman" w:cs="Times New Roman"/>
          <w:sz w:val="28"/>
          <w:szCs w:val="28"/>
        </w:rPr>
        <w:t>муниципально</w:t>
      </w:r>
      <w:proofErr w:type="spellEnd"/>
      <w:r w:rsidRPr="003D0B2E">
        <w:rPr>
          <w:rFonts w:ascii="Times New Roman" w:hAnsi="Times New Roman" w:cs="Times New Roman"/>
          <w:sz w:val="28"/>
          <w:szCs w:val="28"/>
        </w:rPr>
        <w:t>-частном партнерстве, за исключением сведений, составляющих государственную тайну и иную охраняемую законом тайну;</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  обеспечения конкуренции;</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 отсутствия дискриминации, равноправие сторон соглашения и равенство их перед законом;</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 добросовестного исполнения сторонами соглашения и равенства их  перед законом;</w:t>
      </w:r>
    </w:p>
    <w:p w:rsidR="00B22C91" w:rsidRPr="003D0B2E" w:rsidRDefault="00E95DE6" w:rsidP="003D0B2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справедливого </w:t>
      </w:r>
      <w:r w:rsidR="00B22C91" w:rsidRPr="003D0B2E">
        <w:rPr>
          <w:rFonts w:ascii="Times New Roman" w:hAnsi="Times New Roman" w:cs="Times New Roman"/>
          <w:sz w:val="28"/>
          <w:szCs w:val="28"/>
        </w:rPr>
        <w:t>распределения рисков и обязательств между сторонами соглашения;</w:t>
      </w:r>
    </w:p>
    <w:p w:rsidR="00B22C91"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 свободы заключения соглашения.</w:t>
      </w:r>
    </w:p>
    <w:p w:rsidR="00B22C91" w:rsidRDefault="00B22C91" w:rsidP="003D0B2E">
      <w:pPr>
        <w:pStyle w:val="ConsPlusNormal"/>
        <w:ind w:firstLine="709"/>
        <w:jc w:val="both"/>
        <w:rPr>
          <w:rFonts w:ascii="Times New Roman" w:hAnsi="Times New Roman" w:cs="Times New Roman"/>
          <w:sz w:val="28"/>
          <w:szCs w:val="28"/>
        </w:rPr>
      </w:pP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Статья 3.</w:t>
      </w:r>
      <w:r w:rsidR="00E95DE6">
        <w:rPr>
          <w:rFonts w:ascii="Times New Roman" w:hAnsi="Times New Roman" w:cs="Times New Roman"/>
          <w:sz w:val="28"/>
          <w:szCs w:val="28"/>
        </w:rPr>
        <w:t xml:space="preserve"> </w:t>
      </w:r>
      <w:r w:rsidRPr="003D0B2E">
        <w:rPr>
          <w:rFonts w:ascii="Times New Roman" w:hAnsi="Times New Roman" w:cs="Times New Roman"/>
          <w:sz w:val="28"/>
          <w:szCs w:val="28"/>
        </w:rPr>
        <w:t>Основные понятия, используемые в настоящем Положении.</w:t>
      </w:r>
    </w:p>
    <w:p w:rsidR="00B22C91" w:rsidRDefault="00B22C91" w:rsidP="003D0B2E">
      <w:pPr>
        <w:pStyle w:val="ConsPlusNormal"/>
        <w:ind w:firstLine="709"/>
        <w:jc w:val="both"/>
        <w:rPr>
          <w:rFonts w:ascii="Times New Roman" w:hAnsi="Times New Roman" w:cs="Times New Roman"/>
          <w:sz w:val="28"/>
          <w:szCs w:val="28"/>
        </w:rPr>
      </w:pP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1.</w:t>
      </w:r>
      <w:r>
        <w:rPr>
          <w:rFonts w:ascii="Times New Roman" w:hAnsi="Times New Roman" w:cs="Times New Roman"/>
          <w:sz w:val="28"/>
          <w:szCs w:val="28"/>
        </w:rPr>
        <w:t xml:space="preserve"> </w:t>
      </w:r>
      <w:r w:rsidRPr="003D0B2E">
        <w:rPr>
          <w:rFonts w:ascii="Times New Roman" w:hAnsi="Times New Roman" w:cs="Times New Roman"/>
          <w:sz w:val="28"/>
          <w:szCs w:val="28"/>
        </w:rPr>
        <w:t>Для целей настоящего Положения используются следующие основные понятия:</w:t>
      </w:r>
    </w:p>
    <w:p w:rsidR="00B22C91" w:rsidRPr="003D0B2E" w:rsidRDefault="00B22C91" w:rsidP="003D0B2E">
      <w:pPr>
        <w:pStyle w:val="ConsPlusNormal"/>
        <w:ind w:firstLine="709"/>
        <w:jc w:val="both"/>
        <w:rPr>
          <w:rFonts w:ascii="Times New Roman" w:hAnsi="Times New Roman" w:cs="Times New Roman"/>
          <w:sz w:val="28"/>
          <w:szCs w:val="28"/>
        </w:rPr>
      </w:pPr>
      <w:proofErr w:type="gramStart"/>
      <w:r w:rsidRPr="003D0B2E">
        <w:rPr>
          <w:rFonts w:ascii="Times New Roman" w:hAnsi="Times New Roman" w:cs="Times New Roman"/>
          <w:sz w:val="28"/>
          <w:szCs w:val="28"/>
        </w:rPr>
        <w:t xml:space="preserve">1) </w:t>
      </w:r>
      <w:proofErr w:type="spellStart"/>
      <w:r w:rsidRPr="003D0B2E">
        <w:rPr>
          <w:rFonts w:ascii="Times New Roman" w:hAnsi="Times New Roman" w:cs="Times New Roman"/>
          <w:sz w:val="28"/>
          <w:szCs w:val="28"/>
        </w:rPr>
        <w:t>муниципально</w:t>
      </w:r>
      <w:proofErr w:type="spellEnd"/>
      <w:r w:rsidRPr="003D0B2E">
        <w:rPr>
          <w:rFonts w:ascii="Times New Roman" w:hAnsi="Times New Roman" w:cs="Times New Roman"/>
          <w:sz w:val="28"/>
          <w:szCs w:val="28"/>
        </w:rPr>
        <w:t xml:space="preserve">-частное партнерство - юридически оформленное на определенный срок и основанное на объединении ресурсов, распределении рисков сотрудничество публичного партнера, с одной стороны, и частного партнера, с другой стороны, которое осуществляется на основании соглашения о </w:t>
      </w:r>
      <w:proofErr w:type="spellStart"/>
      <w:r w:rsidRPr="003D0B2E">
        <w:rPr>
          <w:rFonts w:ascii="Times New Roman" w:hAnsi="Times New Roman" w:cs="Times New Roman"/>
          <w:sz w:val="28"/>
          <w:szCs w:val="28"/>
        </w:rPr>
        <w:t>муниципально</w:t>
      </w:r>
      <w:proofErr w:type="spellEnd"/>
      <w:r w:rsidRPr="003D0B2E">
        <w:rPr>
          <w:rFonts w:ascii="Times New Roman" w:hAnsi="Times New Roman" w:cs="Times New Roman"/>
          <w:sz w:val="28"/>
          <w:szCs w:val="28"/>
        </w:rPr>
        <w:t>-частном партнерстве, заключенных в соответствии с настоящим Положением в целях привлечения в экономику частных инвестиций, обеспечения органами местного самоуправления доступности товаров, работ, услуг и повышения их качества;</w:t>
      </w:r>
      <w:proofErr w:type="gramEnd"/>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 xml:space="preserve">2) проект  </w:t>
      </w:r>
      <w:proofErr w:type="spellStart"/>
      <w:r w:rsidRPr="003D0B2E">
        <w:rPr>
          <w:rFonts w:ascii="Times New Roman" w:hAnsi="Times New Roman" w:cs="Times New Roman"/>
          <w:sz w:val="28"/>
          <w:szCs w:val="28"/>
        </w:rPr>
        <w:t>муниципально</w:t>
      </w:r>
      <w:proofErr w:type="spellEnd"/>
      <w:r w:rsidRPr="003D0B2E">
        <w:rPr>
          <w:rFonts w:ascii="Times New Roman" w:hAnsi="Times New Roman" w:cs="Times New Roman"/>
          <w:sz w:val="28"/>
          <w:szCs w:val="28"/>
        </w:rPr>
        <w:t xml:space="preserve">-частного партнерства (далее также - проект) - проект, планируемый для реализации совместно публичным партнером и частным партнером на принципах </w:t>
      </w:r>
      <w:proofErr w:type="spellStart"/>
      <w:r w:rsidRPr="003D0B2E">
        <w:rPr>
          <w:rFonts w:ascii="Times New Roman" w:hAnsi="Times New Roman" w:cs="Times New Roman"/>
          <w:sz w:val="28"/>
          <w:szCs w:val="28"/>
        </w:rPr>
        <w:t>муниципально</w:t>
      </w:r>
      <w:proofErr w:type="spellEnd"/>
      <w:r w:rsidRPr="003D0B2E">
        <w:rPr>
          <w:rFonts w:ascii="Times New Roman" w:hAnsi="Times New Roman" w:cs="Times New Roman"/>
          <w:sz w:val="28"/>
          <w:szCs w:val="28"/>
        </w:rPr>
        <w:t>-частного партнерства;</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 xml:space="preserve">3) соглашение о </w:t>
      </w:r>
      <w:proofErr w:type="spellStart"/>
      <w:r w:rsidRPr="003D0B2E">
        <w:rPr>
          <w:rFonts w:ascii="Times New Roman" w:hAnsi="Times New Roman" w:cs="Times New Roman"/>
          <w:sz w:val="28"/>
          <w:szCs w:val="28"/>
        </w:rPr>
        <w:t>муниципально</w:t>
      </w:r>
      <w:proofErr w:type="spellEnd"/>
      <w:r w:rsidRPr="003D0B2E">
        <w:rPr>
          <w:rFonts w:ascii="Times New Roman" w:hAnsi="Times New Roman" w:cs="Times New Roman"/>
          <w:sz w:val="28"/>
          <w:szCs w:val="28"/>
        </w:rPr>
        <w:t>-частном партнерстве (далее также - соглашение) - гражданско-правовой договор между публичным партнером и частным партнером, заключенный на срок не менее чем три года в порядке и на условиях, которые установлены настоящим Положением;</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4) публичный партнер - муниципальное образование, от имени которого выступает глава муниципального образования или иной уполномоченный орган местного самоуправления в соответствии с уставом муниципального образования;</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5) частный партнер - российское юридическое лицо, с которым в соответствии с настоящим Положением заключено соглашение;</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6) финансирующее лицо - юридическое лицо либо действующее без образования юридического лица по договору о совместной деятельности объединение двух и более юридических лиц, предоставляющие заемные средства частному партнеру для реализации соглашения на условиях возвратности, платности, срочности;</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7) прямое соглашение - гражданско-правовой договор, заключенный между публичным партнером, частным партнером и финансирующим лицом в целях регулирования условий и порядка их взаимодействия в течение срока реализации соглашения, а также при изменении и прекращении соглашения;</w:t>
      </w:r>
    </w:p>
    <w:p w:rsidR="00B22C91" w:rsidRPr="003D0B2E" w:rsidRDefault="00B22C91" w:rsidP="003D0B2E">
      <w:pPr>
        <w:pStyle w:val="ConsPlusNormal"/>
        <w:ind w:firstLine="709"/>
        <w:jc w:val="both"/>
        <w:rPr>
          <w:rFonts w:ascii="Times New Roman" w:hAnsi="Times New Roman" w:cs="Times New Roman"/>
          <w:sz w:val="28"/>
          <w:szCs w:val="28"/>
        </w:rPr>
      </w:pPr>
      <w:proofErr w:type="gramStart"/>
      <w:r w:rsidRPr="003D0B2E">
        <w:rPr>
          <w:rFonts w:ascii="Times New Roman" w:hAnsi="Times New Roman" w:cs="Times New Roman"/>
          <w:sz w:val="28"/>
          <w:szCs w:val="28"/>
        </w:rPr>
        <w:t xml:space="preserve">8) сравнительное преимущество - преимущество в использовании средств бюджета </w:t>
      </w:r>
      <w:proofErr w:type="spellStart"/>
      <w:r w:rsidRPr="003D0B2E">
        <w:rPr>
          <w:rFonts w:ascii="Times New Roman" w:hAnsi="Times New Roman" w:cs="Times New Roman"/>
          <w:sz w:val="28"/>
          <w:szCs w:val="28"/>
        </w:rPr>
        <w:t>Таштагольского</w:t>
      </w:r>
      <w:proofErr w:type="spellEnd"/>
      <w:r w:rsidRPr="003D0B2E">
        <w:rPr>
          <w:rFonts w:ascii="Times New Roman" w:hAnsi="Times New Roman" w:cs="Times New Roman"/>
          <w:sz w:val="28"/>
          <w:szCs w:val="28"/>
        </w:rPr>
        <w:t xml:space="preserve"> муниципального </w:t>
      </w:r>
      <w:r w:rsidR="00E95DE6">
        <w:rPr>
          <w:rFonts w:ascii="Times New Roman" w:hAnsi="Times New Roman" w:cs="Times New Roman"/>
          <w:sz w:val="28"/>
          <w:szCs w:val="28"/>
        </w:rPr>
        <w:t>округа</w:t>
      </w:r>
      <w:r w:rsidRPr="003D0B2E">
        <w:rPr>
          <w:rFonts w:ascii="Times New Roman" w:hAnsi="Times New Roman" w:cs="Times New Roman"/>
          <w:sz w:val="28"/>
          <w:szCs w:val="28"/>
        </w:rPr>
        <w:t>, необходимых для реализации проекта, перед использованием средств бюджета районного, необходимых для реализации муниципального контракта, при условии, что цена товара, работы, услуги, количество товара, объем работы или услуги, качество поставляемого товара, выполняемой работы, оказываемой услуги, иные характеристики товара, работы, услуги при реализации проекта равны цене товара, работы, услуги, количеству товара</w:t>
      </w:r>
      <w:proofErr w:type="gramEnd"/>
      <w:r w:rsidRPr="003D0B2E">
        <w:rPr>
          <w:rFonts w:ascii="Times New Roman" w:hAnsi="Times New Roman" w:cs="Times New Roman"/>
          <w:sz w:val="28"/>
          <w:szCs w:val="28"/>
        </w:rPr>
        <w:t xml:space="preserve">, объему работы или услуги, качеству поставляемого товара, выполняемой работы, оказываемой услуги, </w:t>
      </w:r>
      <w:r w:rsidRPr="003D0B2E">
        <w:rPr>
          <w:rFonts w:ascii="Times New Roman" w:hAnsi="Times New Roman" w:cs="Times New Roman"/>
          <w:sz w:val="28"/>
          <w:szCs w:val="28"/>
        </w:rPr>
        <w:lastRenderedPageBreak/>
        <w:t>иным характеристикам товара, работы, услуги при реализации  муниципального контракта;</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9) эксплуатация объекта соглашения - использование объекта соглашения в целях осуществления  частным партнером деятельности,  предусмотренной таким соглашением, по производству товаров, выполнению работ, оказанию услуг в порядке и на условиях, которые определены соглашением;</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10) техническое обслуживание объекта соглашения (далее также - техническое обслуживание) - мероприятия, направленные на поддержание объекта соглашения в исправном, безопасном, пригодном для его эксплуатации состоянии и осуществление его текущего или капитального ремонта;</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11) уполномоченные органы - орган местного самоуправления, уполномоченный в соответствии с уставом муниципального образования на осуществление полномочий, предусмотренных частью 2 статьи 15 настоящего Положения;</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12) совместный конкурс - конкурс, который проводится в порядке, установленном настоящим Положением, двумя и более публичными партнерами в целях реализации проекта и по итогам которого каждый публичный партнер заключает соглашение с победителем совместного конкурса или иным лицом, имеющим право в соответствии с настоящим Положением на заключение такого соглашения.</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2. Понятия и термины, используемые в настоящем Положении, не определенные в настоящей статье, применяются в значениях, определенных федеральным законодательством.</w:t>
      </w:r>
    </w:p>
    <w:p w:rsidR="00B22C91" w:rsidRPr="003D0B2E" w:rsidRDefault="00B22C91" w:rsidP="003D0B2E">
      <w:pPr>
        <w:pStyle w:val="ConsPlusNormal"/>
        <w:ind w:firstLine="709"/>
        <w:jc w:val="both"/>
        <w:rPr>
          <w:rFonts w:ascii="Times New Roman" w:hAnsi="Times New Roman" w:cs="Times New Roman"/>
          <w:sz w:val="28"/>
          <w:szCs w:val="28"/>
        </w:rPr>
      </w:pP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 xml:space="preserve">Статья 4. Стороны соглашения о </w:t>
      </w:r>
      <w:proofErr w:type="spellStart"/>
      <w:r w:rsidRPr="003D0B2E">
        <w:rPr>
          <w:rFonts w:ascii="Times New Roman" w:hAnsi="Times New Roman" w:cs="Times New Roman"/>
          <w:sz w:val="28"/>
          <w:szCs w:val="28"/>
        </w:rPr>
        <w:t>муниципально</w:t>
      </w:r>
      <w:proofErr w:type="spellEnd"/>
      <w:r w:rsidRPr="003D0B2E">
        <w:rPr>
          <w:rFonts w:ascii="Times New Roman" w:hAnsi="Times New Roman" w:cs="Times New Roman"/>
          <w:sz w:val="28"/>
          <w:szCs w:val="28"/>
        </w:rPr>
        <w:t>-частном партнерстве.</w:t>
      </w:r>
    </w:p>
    <w:p w:rsidR="00B22C91" w:rsidRDefault="00B22C91" w:rsidP="003D0B2E">
      <w:pPr>
        <w:pStyle w:val="ConsPlusNormal"/>
        <w:ind w:firstLine="709"/>
        <w:jc w:val="both"/>
        <w:rPr>
          <w:rFonts w:ascii="Times New Roman" w:hAnsi="Times New Roman" w:cs="Times New Roman"/>
          <w:sz w:val="28"/>
          <w:szCs w:val="28"/>
        </w:rPr>
      </w:pP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 xml:space="preserve">1. Сторонами соглашения о </w:t>
      </w:r>
      <w:proofErr w:type="spellStart"/>
      <w:r w:rsidRPr="003D0B2E">
        <w:rPr>
          <w:rFonts w:ascii="Times New Roman" w:hAnsi="Times New Roman" w:cs="Times New Roman"/>
          <w:sz w:val="28"/>
          <w:szCs w:val="28"/>
        </w:rPr>
        <w:t>муниципально</w:t>
      </w:r>
      <w:proofErr w:type="spellEnd"/>
      <w:r w:rsidRPr="003D0B2E">
        <w:rPr>
          <w:rFonts w:ascii="Times New Roman" w:hAnsi="Times New Roman" w:cs="Times New Roman"/>
          <w:sz w:val="28"/>
          <w:szCs w:val="28"/>
        </w:rPr>
        <w:t>-частном партнерстве являются публичный партнер и частный партнер.</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2. Не могут являться частными партнерами, а также участвовать на стороне частного партнера следующие юридические лица:</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1) муниципальные унитарные предприятия;</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2) муниципальные учреждения;</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3) публично-правовые компании и иные создаваемые муниципальным образованием на основании федеральных и  областных законов юридические лица;</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4) хозяйственные товарищества и общества, хозяйственные партнерства, находящиеся под контролем муниципального образования;</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5) дочерние хозяйственные общества, находящиеся под контролем указанных в пунктах 1 - 4 настоящей части организаций;</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6) некоммерческие организации, созданные муниципальными образованиями в форме фондов;</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 xml:space="preserve">7) некоммерческие организации, созданные указанными в пунктах 1 - 6 </w:t>
      </w:r>
      <w:r w:rsidRPr="003D0B2E">
        <w:rPr>
          <w:rFonts w:ascii="Times New Roman" w:hAnsi="Times New Roman" w:cs="Times New Roman"/>
          <w:sz w:val="28"/>
          <w:szCs w:val="28"/>
        </w:rPr>
        <w:lastRenderedPageBreak/>
        <w:t>настоящей части организациями в форме фондов.</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3. Хозяйственные товарищества и общества, хозяйственные партнерства находятся под контролем муниципального образования, а также под контролем организаций, указанных в пунктах 1 - 4 части 2 настоящей статьи, при наличии одного из следующих признаков:</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1) муниципальное образование и одна из организаций, указанных в пунктах 1 - 4 части 2 настоящей статьи, имеют право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уставный капитал контролируемого лица;</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2) муниципальное образование, а также одна из организаций, указанных в пунктах 1 - 4 части 2 настоящей статьи, на основании договора или по иным основаниям получили право или полномочие определять решения, принимаемые контролируемым лицом, в том числе условия осуществления им предпринимательской деятельности;</w:t>
      </w:r>
    </w:p>
    <w:p w:rsidR="00B22C91" w:rsidRPr="003D0B2E" w:rsidRDefault="00B22C91" w:rsidP="003D0B2E">
      <w:pPr>
        <w:pStyle w:val="ConsPlusNormal"/>
        <w:ind w:firstLine="709"/>
        <w:jc w:val="both"/>
        <w:rPr>
          <w:rFonts w:ascii="Times New Roman" w:hAnsi="Times New Roman" w:cs="Times New Roman"/>
          <w:sz w:val="28"/>
          <w:szCs w:val="28"/>
        </w:rPr>
      </w:pPr>
      <w:proofErr w:type="gramStart"/>
      <w:r w:rsidRPr="003D0B2E">
        <w:rPr>
          <w:rFonts w:ascii="Times New Roman" w:hAnsi="Times New Roman" w:cs="Times New Roman"/>
          <w:sz w:val="28"/>
          <w:szCs w:val="28"/>
        </w:rPr>
        <w:t>3) муниципальное образование, а также одна из организаций, указанных в пунктах 1 - 4 части 2 настоящей статьи, имеют право назначить единоличный исполнительный орган и (или) более чем пятьдесят процентов состава коллегиального исполнительного органа контролируемого лица либо имеют безусловную возможность избрать более чем пятьдесят процентов состава совета директоров (наблюдательного совета) или иного коллегиального органа управления контролируемого лица.</w:t>
      </w:r>
      <w:proofErr w:type="gramEnd"/>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4. Отдельные права и обязанности публичного партнера могут осуществляться органами и (или) указанными в части 2 настоящей статьи юридическими лицами, уполномоченными публичным партнером в соответствии с муниципальными правовыми актами (далее также - органы и юридические лица, выступающие на стороне публичного партнера).</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 xml:space="preserve">5. Порядок исполнения органами и юридическими лицами, выступающими на стороне публичного партнера, отдельных прав и обязанностей публичного партнера, </w:t>
      </w:r>
      <w:proofErr w:type="gramStart"/>
      <w:r w:rsidRPr="003D0B2E">
        <w:rPr>
          <w:rFonts w:ascii="Times New Roman" w:hAnsi="Times New Roman" w:cs="Times New Roman"/>
          <w:sz w:val="28"/>
          <w:szCs w:val="28"/>
        </w:rPr>
        <w:t>объем</w:t>
      </w:r>
      <w:proofErr w:type="gramEnd"/>
      <w:r w:rsidRPr="003D0B2E">
        <w:rPr>
          <w:rFonts w:ascii="Times New Roman" w:hAnsi="Times New Roman" w:cs="Times New Roman"/>
          <w:sz w:val="28"/>
          <w:szCs w:val="28"/>
        </w:rPr>
        <w:t xml:space="preserve"> и состав этих прав и обязанностей определяются соглашением на основании решения о реализации проекта </w:t>
      </w:r>
      <w:proofErr w:type="spellStart"/>
      <w:r w:rsidRPr="003D0B2E">
        <w:rPr>
          <w:rFonts w:ascii="Times New Roman" w:hAnsi="Times New Roman" w:cs="Times New Roman"/>
          <w:sz w:val="28"/>
          <w:szCs w:val="28"/>
        </w:rPr>
        <w:t>муниципально</w:t>
      </w:r>
      <w:proofErr w:type="spellEnd"/>
      <w:r w:rsidRPr="003D0B2E">
        <w:rPr>
          <w:rFonts w:ascii="Times New Roman" w:hAnsi="Times New Roman" w:cs="Times New Roman"/>
          <w:sz w:val="28"/>
          <w:szCs w:val="28"/>
        </w:rPr>
        <w:t>-частного партнерства.</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 xml:space="preserve">6. Частный партнер обязан исполнять обязательства по соглашению своими силами. Частный партнер вправе исполнять свои обязательства по соглашению с привлечением третьих лиц только в случае, если это допускается условиями соглашения. При этом частный партнер несет ответственность за действия третьих лиц как </w:t>
      </w:r>
      <w:proofErr w:type="gramStart"/>
      <w:r w:rsidRPr="003D0B2E">
        <w:rPr>
          <w:rFonts w:ascii="Times New Roman" w:hAnsi="Times New Roman" w:cs="Times New Roman"/>
          <w:sz w:val="28"/>
          <w:szCs w:val="28"/>
        </w:rPr>
        <w:t>за</w:t>
      </w:r>
      <w:proofErr w:type="gramEnd"/>
      <w:r w:rsidRPr="003D0B2E">
        <w:rPr>
          <w:rFonts w:ascii="Times New Roman" w:hAnsi="Times New Roman" w:cs="Times New Roman"/>
          <w:sz w:val="28"/>
          <w:szCs w:val="28"/>
        </w:rPr>
        <w:t xml:space="preserve"> свои собственные.</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7. Привлечение частным партнером третьих лиц в целях исполнения его обязательств по соглашению допускается только с согласия в письменной форме публичного партнера, которое оформляется отдельным документом, являющимся неотъемлемой частью соглашения, и в котором может быть определен перечень третьих лиц с указанием сведений, их идентифицирующих. В случае</w:t>
      </w:r>
      <w:proofErr w:type="gramStart"/>
      <w:r w:rsidRPr="003D0B2E">
        <w:rPr>
          <w:rFonts w:ascii="Times New Roman" w:hAnsi="Times New Roman" w:cs="Times New Roman"/>
          <w:sz w:val="28"/>
          <w:szCs w:val="28"/>
        </w:rPr>
        <w:t>,</w:t>
      </w:r>
      <w:proofErr w:type="gramEnd"/>
      <w:r w:rsidRPr="003D0B2E">
        <w:rPr>
          <w:rFonts w:ascii="Times New Roman" w:hAnsi="Times New Roman" w:cs="Times New Roman"/>
          <w:sz w:val="28"/>
          <w:szCs w:val="28"/>
        </w:rPr>
        <w:t xml:space="preserve"> если в согласии публичного партнера указаны лица, которые могут привлекаться частным партнером, частный партнер не </w:t>
      </w:r>
      <w:r w:rsidRPr="003D0B2E">
        <w:rPr>
          <w:rFonts w:ascii="Times New Roman" w:hAnsi="Times New Roman" w:cs="Times New Roman"/>
          <w:sz w:val="28"/>
          <w:szCs w:val="28"/>
        </w:rPr>
        <w:lastRenderedPageBreak/>
        <w:t>вправе привлекать иных лиц к исполнению своих обязательств по соглашению, а указанные в данном перечне третьи лица не вправе привлекать иных лиц для исполнения своих обязательств.</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8. Частный партнер должен соответствовать следующим требованиям:</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1) не проведение ликвидации юридического лица и отсутствие решения арбитражного суда о возбуждении производства по делу о банкротстве юридического лица;</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2) неприменение административного наказания в виде административного приостановления деятельности юридического лица в порядке, установленном Кодексом Российской Федерации об административных правонарушениях, на день представления заявки на участие в конкурсе;</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3) отсутствие недоимки по налогам, сборам и задолженности по иным обязательным платежам, а также задолженности по уплате процентов за использование бюджетных средств, пеней, штрафов, отсутствие иных финансовых санкций не ранее чем за один месяц до дня представления заявки на участие в конкурсе;</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4) наличие необходимых в соответствии с законодательством Российской Федерации лицензий на осуществление отдельных видов деятельности, свидетельств о допуске саморегулируемых организаций к выполнению предусмотренных соглашением работ и иных необходимых для реализации соглашения разрешений.</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9. Установление не предусмотренных настоящим Положением требований к частным партнерам не допускается.</w:t>
      </w:r>
    </w:p>
    <w:p w:rsidR="00B22C91" w:rsidRDefault="00B22C91" w:rsidP="003D0B2E">
      <w:pPr>
        <w:pStyle w:val="ConsPlusNormal"/>
        <w:ind w:firstLine="709"/>
        <w:jc w:val="both"/>
      </w:pP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 xml:space="preserve">Статья 5. Элементы соглашения о  </w:t>
      </w:r>
      <w:proofErr w:type="spellStart"/>
      <w:r w:rsidRPr="003D0B2E">
        <w:rPr>
          <w:rFonts w:ascii="Times New Roman" w:hAnsi="Times New Roman" w:cs="Times New Roman"/>
          <w:sz w:val="28"/>
          <w:szCs w:val="28"/>
        </w:rPr>
        <w:t>муниципально</w:t>
      </w:r>
      <w:proofErr w:type="spellEnd"/>
      <w:r w:rsidRPr="003D0B2E">
        <w:rPr>
          <w:rFonts w:ascii="Times New Roman" w:hAnsi="Times New Roman" w:cs="Times New Roman"/>
          <w:sz w:val="28"/>
          <w:szCs w:val="28"/>
        </w:rPr>
        <w:t>-частном партнерстве.</w:t>
      </w:r>
    </w:p>
    <w:p w:rsidR="00B22C91" w:rsidRDefault="00B22C91" w:rsidP="003D0B2E">
      <w:pPr>
        <w:pStyle w:val="ConsPlusNormal"/>
        <w:ind w:firstLine="709"/>
        <w:jc w:val="both"/>
        <w:rPr>
          <w:rFonts w:ascii="Times New Roman" w:hAnsi="Times New Roman" w:cs="Times New Roman"/>
          <w:sz w:val="28"/>
          <w:szCs w:val="28"/>
        </w:rPr>
      </w:pP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 xml:space="preserve">1. При принятии решения о реализации проекта  </w:t>
      </w:r>
      <w:proofErr w:type="spellStart"/>
      <w:r w:rsidRPr="003D0B2E">
        <w:rPr>
          <w:rFonts w:ascii="Times New Roman" w:hAnsi="Times New Roman" w:cs="Times New Roman"/>
          <w:sz w:val="28"/>
          <w:szCs w:val="28"/>
        </w:rPr>
        <w:t>муниципально</w:t>
      </w:r>
      <w:proofErr w:type="spellEnd"/>
      <w:r w:rsidRPr="003D0B2E">
        <w:rPr>
          <w:rFonts w:ascii="Times New Roman" w:hAnsi="Times New Roman" w:cs="Times New Roman"/>
          <w:sz w:val="28"/>
          <w:szCs w:val="28"/>
        </w:rPr>
        <w:t xml:space="preserve">-частного партнерства уполномоченными в соответствии с настоящим Положением на принятие такого решения  органом местного самоуправления определяются форма </w:t>
      </w:r>
      <w:proofErr w:type="spellStart"/>
      <w:r w:rsidRPr="003D0B2E">
        <w:rPr>
          <w:rFonts w:ascii="Times New Roman" w:hAnsi="Times New Roman" w:cs="Times New Roman"/>
          <w:sz w:val="28"/>
          <w:szCs w:val="28"/>
        </w:rPr>
        <w:t>муниципально</w:t>
      </w:r>
      <w:proofErr w:type="spellEnd"/>
      <w:r w:rsidRPr="003D0B2E">
        <w:rPr>
          <w:rFonts w:ascii="Times New Roman" w:hAnsi="Times New Roman" w:cs="Times New Roman"/>
          <w:sz w:val="28"/>
          <w:szCs w:val="28"/>
        </w:rPr>
        <w:t xml:space="preserve">-частного партнерства посредством </w:t>
      </w:r>
      <w:proofErr w:type="gramStart"/>
      <w:r w:rsidRPr="003D0B2E">
        <w:rPr>
          <w:rFonts w:ascii="Times New Roman" w:hAnsi="Times New Roman" w:cs="Times New Roman"/>
          <w:sz w:val="28"/>
          <w:szCs w:val="28"/>
        </w:rPr>
        <w:t>включения</w:t>
      </w:r>
      <w:proofErr w:type="gramEnd"/>
      <w:r w:rsidRPr="003D0B2E">
        <w:rPr>
          <w:rFonts w:ascii="Times New Roman" w:hAnsi="Times New Roman" w:cs="Times New Roman"/>
          <w:sz w:val="28"/>
          <w:szCs w:val="28"/>
        </w:rPr>
        <w:t xml:space="preserve"> в соглашение предусмотренных настоящей статьей обязательных элементов соглашения и определения последовательности их реализации.</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2. Обязательными элементами соглашения являются:</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1) строительство и (или) реконструкция (далее также - создание) объекта соглашения частным партнером;</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2) осуществление частным партнером полного или частичного финансирования создания объекта соглашения;</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3) осуществление частным партнером эксплуатации и (или) технического обслуживания объекта соглашения;</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4) возникновение у частного партнера права собственности на объект соглашения при условии обременения объекта соглашения в соответствии с настоящим Положением.</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 xml:space="preserve">3. В соглашение в целях определения формы </w:t>
      </w:r>
      <w:proofErr w:type="spellStart"/>
      <w:r w:rsidRPr="003D0B2E">
        <w:rPr>
          <w:rFonts w:ascii="Times New Roman" w:hAnsi="Times New Roman" w:cs="Times New Roman"/>
          <w:sz w:val="28"/>
          <w:szCs w:val="28"/>
        </w:rPr>
        <w:t>муниципально</w:t>
      </w:r>
      <w:proofErr w:type="spellEnd"/>
      <w:r w:rsidRPr="003D0B2E">
        <w:rPr>
          <w:rFonts w:ascii="Times New Roman" w:hAnsi="Times New Roman" w:cs="Times New Roman"/>
          <w:sz w:val="28"/>
          <w:szCs w:val="28"/>
        </w:rPr>
        <w:t xml:space="preserve">-частного </w:t>
      </w:r>
      <w:r w:rsidRPr="003D0B2E">
        <w:rPr>
          <w:rFonts w:ascii="Times New Roman" w:hAnsi="Times New Roman" w:cs="Times New Roman"/>
          <w:sz w:val="28"/>
          <w:szCs w:val="28"/>
        </w:rPr>
        <w:lastRenderedPageBreak/>
        <w:t>партнерства могут быть также включены следующие элементы:</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1) проектирование частным партнером объекта соглашения;</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2) осуществление частным партнером полного или частичного финансирования эксплуатации и (или) технического обслуживания объекта соглашения;</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3) обеспечение публичным партнером частичного финансирования создания частным партнером объекта соглашения, а также финансирование его эксплуатации и (или) технического обслуживания;</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 xml:space="preserve">4) наличие у частного партнера обязательства по передаче объекта соглашения о </w:t>
      </w:r>
      <w:proofErr w:type="spellStart"/>
      <w:r w:rsidRPr="003D0B2E">
        <w:rPr>
          <w:rFonts w:ascii="Times New Roman" w:hAnsi="Times New Roman" w:cs="Times New Roman"/>
          <w:sz w:val="28"/>
          <w:szCs w:val="28"/>
        </w:rPr>
        <w:t>муниципально</w:t>
      </w:r>
      <w:proofErr w:type="spellEnd"/>
      <w:r w:rsidRPr="003D0B2E">
        <w:rPr>
          <w:rFonts w:ascii="Times New Roman" w:hAnsi="Times New Roman" w:cs="Times New Roman"/>
          <w:sz w:val="28"/>
          <w:szCs w:val="28"/>
        </w:rPr>
        <w:t>-частном партнерстве в собственность публичного партнера по истечении определенного соглашением срока, но не позднее дня прекращения соглашения;</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4. В случае</w:t>
      </w:r>
      <w:proofErr w:type="gramStart"/>
      <w:r w:rsidRPr="003D0B2E">
        <w:rPr>
          <w:rFonts w:ascii="Times New Roman" w:hAnsi="Times New Roman" w:cs="Times New Roman"/>
          <w:sz w:val="28"/>
          <w:szCs w:val="28"/>
        </w:rPr>
        <w:t>,</w:t>
      </w:r>
      <w:proofErr w:type="gramEnd"/>
      <w:r w:rsidRPr="003D0B2E">
        <w:rPr>
          <w:rFonts w:ascii="Times New Roman" w:hAnsi="Times New Roman" w:cs="Times New Roman"/>
          <w:sz w:val="28"/>
          <w:szCs w:val="28"/>
        </w:rPr>
        <w:t xml:space="preserve"> если объем финансирования создания объекта соглашения публичным партнером и рыночная стоимость движимого и (или) недвижимого имущества, передаваемого публичным партнером частному партнеру по соглашению, либо рыночная стоимость передаваемых прав на такое имущество (в случае, если соглашением не предусматривается возникновение права собственности частного партнера на такое имущество) в совокупности превышают объем финансирования создания таких объектов частным партнером, обязательным элементом соответствующего соглашения является предусмотренное пунктом 4 части 3 настоящей статьи обязательство частного партнера.</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5. Финансирование создания объекта соглашения, его эксплуатации и (или) технического обслуживания за счет средств бюджетов муниципального образования осуществляется исключительно за счет предоставления субсидий из бюджета муниципального образования в соответствии с бюджетным законодательством Российской Федерации.</w:t>
      </w:r>
    </w:p>
    <w:p w:rsidR="00B22C91" w:rsidRPr="003D0B2E" w:rsidRDefault="00B22C91" w:rsidP="003D0B2E">
      <w:pPr>
        <w:pStyle w:val="ConsPlusNormal"/>
        <w:ind w:firstLine="709"/>
        <w:jc w:val="both"/>
        <w:rPr>
          <w:rFonts w:ascii="Times New Roman" w:hAnsi="Times New Roman" w:cs="Times New Roman"/>
          <w:sz w:val="28"/>
          <w:szCs w:val="28"/>
        </w:rPr>
      </w:pP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 xml:space="preserve">Статья 6. Объекты соглашения о </w:t>
      </w:r>
      <w:proofErr w:type="spellStart"/>
      <w:r w:rsidRPr="003D0B2E">
        <w:rPr>
          <w:rFonts w:ascii="Times New Roman" w:hAnsi="Times New Roman" w:cs="Times New Roman"/>
          <w:sz w:val="28"/>
          <w:szCs w:val="28"/>
        </w:rPr>
        <w:t>муниципально</w:t>
      </w:r>
      <w:proofErr w:type="spellEnd"/>
      <w:r w:rsidRPr="003D0B2E">
        <w:rPr>
          <w:rFonts w:ascii="Times New Roman" w:hAnsi="Times New Roman" w:cs="Times New Roman"/>
          <w:sz w:val="28"/>
          <w:szCs w:val="28"/>
        </w:rPr>
        <w:t>-частном партнерстве.</w:t>
      </w:r>
    </w:p>
    <w:p w:rsidR="00B22C91" w:rsidRDefault="00B22C91" w:rsidP="003D0B2E">
      <w:pPr>
        <w:pStyle w:val="ConsPlusNormal"/>
        <w:ind w:firstLine="709"/>
        <w:jc w:val="both"/>
        <w:rPr>
          <w:rFonts w:ascii="Times New Roman" w:hAnsi="Times New Roman" w:cs="Times New Roman"/>
          <w:sz w:val="28"/>
          <w:szCs w:val="28"/>
        </w:rPr>
      </w:pP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1. Объектами соглашения являются:</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1) частные автомобильные дороги или участки частных автомобильных дорог, мосты, защитные дорожные сооружения, искусственные дорожные сооружения, производственные объекты (объекты, используемые при капитальном ремонте, ремонте и содержании автомобильных дорог), элементы обустройства автомобильных дорог, объекты, предназначенные для взимания платы (в том числе пункты взимания платы), объекты дорожного сервиса;</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2) транспорт общего пользования;</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3) объекты железнодорожного транспорта;</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 xml:space="preserve">4) системы коммунального </w:t>
      </w:r>
      <w:proofErr w:type="spellStart"/>
      <w:r w:rsidRPr="003D0B2E">
        <w:rPr>
          <w:rFonts w:ascii="Times New Roman" w:hAnsi="Times New Roman" w:cs="Times New Roman"/>
          <w:sz w:val="28"/>
          <w:szCs w:val="28"/>
        </w:rPr>
        <w:t>хозяйства</w:t>
      </w:r>
      <w:proofErr w:type="gramStart"/>
      <w:r w:rsidRPr="003D0B2E">
        <w:rPr>
          <w:rFonts w:ascii="Times New Roman" w:hAnsi="Times New Roman" w:cs="Times New Roman"/>
          <w:sz w:val="28"/>
          <w:szCs w:val="28"/>
        </w:rPr>
        <w:t>,в</w:t>
      </w:r>
      <w:proofErr w:type="gramEnd"/>
      <w:r w:rsidRPr="003D0B2E">
        <w:rPr>
          <w:rFonts w:ascii="Times New Roman" w:hAnsi="Times New Roman" w:cs="Times New Roman"/>
          <w:sz w:val="28"/>
          <w:szCs w:val="28"/>
        </w:rPr>
        <w:t>ключая</w:t>
      </w:r>
      <w:proofErr w:type="spellEnd"/>
      <w:r w:rsidRPr="003D0B2E">
        <w:rPr>
          <w:rFonts w:ascii="Times New Roman" w:hAnsi="Times New Roman" w:cs="Times New Roman"/>
          <w:sz w:val="28"/>
          <w:szCs w:val="28"/>
        </w:rPr>
        <w:t xml:space="preserve"> объекты водо-,тепло-,газо-и энергоснабжения, водоотведения, очистки сточных вод, переработки и утилизации(захоронения) бытовых отходов, а также объекты обеспечения функционирования и благоустройства жилищного и нежилого фонда на </w:t>
      </w:r>
      <w:r w:rsidRPr="003D0B2E">
        <w:rPr>
          <w:rFonts w:ascii="Times New Roman" w:hAnsi="Times New Roman" w:cs="Times New Roman"/>
          <w:sz w:val="28"/>
          <w:szCs w:val="28"/>
        </w:rPr>
        <w:lastRenderedPageBreak/>
        <w:t>территории района;</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 xml:space="preserve">5) объекты энергосбережения, включая </w:t>
      </w:r>
      <w:proofErr w:type="spellStart"/>
      <w:r w:rsidRPr="003D0B2E">
        <w:rPr>
          <w:rFonts w:ascii="Times New Roman" w:hAnsi="Times New Roman" w:cs="Times New Roman"/>
          <w:sz w:val="28"/>
          <w:szCs w:val="28"/>
        </w:rPr>
        <w:t>энергогенерирующие</w:t>
      </w:r>
      <w:proofErr w:type="spellEnd"/>
      <w:r w:rsidRPr="003D0B2E">
        <w:rPr>
          <w:rFonts w:ascii="Times New Roman" w:hAnsi="Times New Roman" w:cs="Times New Roman"/>
          <w:sz w:val="28"/>
          <w:szCs w:val="28"/>
        </w:rPr>
        <w:t xml:space="preserve"> системы, а также системы передачи и распределения энергии;</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6) объекты здравоохранения, в том числе объекты, предназначенные для санаторно-курортного лечения и иной деятельности в сфере здравоохранения;</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7) объекты образования, культуры, спорта, объекты, используемые для организации отдыха граждан и туризма, иные объекты социального обслуживания населения;</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8) объекты, на которых осуществляются обработка, утилизация, обезвреживание, размещение твердых коммунальных отходов;</w:t>
      </w:r>
    </w:p>
    <w:p w:rsidR="00B22C91"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9) объекты благоустройства территорий, в том числе для их освещения;</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10) объекты, используемые для сельскохозяйственного производства, переработки и хранения сельскохозяйственной продукции;</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 xml:space="preserve">11) воздушные суда, аэродромы, аэропорты, технические средства и </w:t>
      </w:r>
      <w:proofErr w:type="gramStart"/>
      <w:r w:rsidRPr="003D0B2E">
        <w:rPr>
          <w:rFonts w:ascii="Times New Roman" w:hAnsi="Times New Roman" w:cs="Times New Roman"/>
          <w:sz w:val="28"/>
          <w:szCs w:val="28"/>
        </w:rPr>
        <w:t>другие</w:t>
      </w:r>
      <w:proofErr w:type="gramEnd"/>
      <w:r w:rsidRPr="003D0B2E">
        <w:rPr>
          <w:rFonts w:ascii="Times New Roman" w:hAnsi="Times New Roman" w:cs="Times New Roman"/>
          <w:sz w:val="28"/>
          <w:szCs w:val="28"/>
        </w:rPr>
        <w:t xml:space="preserve"> предназначенные для обеспечения полетов воздушных судов средства, за исключением объектов, отнесенных к имуществу государственной авиации или к единой системе организации воздушного движения;</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12) объекты инновационной деятельности.</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2. Объектом соглашения из перечня указанных в части 1 настоящей статьи объектов соглашения может быть только имущество, в отношении которого законодательством Российской Федерации не установлены принадлежность исключительно к  муниципальной собственности или запрет на отчуждение в частную собственность либо на нахождение в частной собственности.</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3. Соглашение может быть заключено в отношении нескольких объектов соглашений, указанных в части 1 настоящей статьи объектов. Заключение соглашения в отношении нескольких объектов соглашения допускается в случае, если указанные действия (бездействие) не приведут к недопущению, ограничению, устранению конкуренции.</w:t>
      </w:r>
    </w:p>
    <w:p w:rsidR="00B22C91" w:rsidRDefault="00B22C91" w:rsidP="00E73F6F">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4</w:t>
      </w:r>
      <w:r w:rsidRPr="00E73F6F">
        <w:rPr>
          <w:rFonts w:ascii="Times New Roman" w:hAnsi="Times New Roman" w:cs="Times New Roman"/>
          <w:sz w:val="28"/>
          <w:szCs w:val="28"/>
        </w:rPr>
        <w:t xml:space="preserve">. </w:t>
      </w:r>
      <w:r w:rsidR="00E73F6F" w:rsidRPr="00E73F6F">
        <w:rPr>
          <w:rFonts w:ascii="Times New Roman" w:hAnsi="Times New Roman" w:cs="Times New Roman"/>
          <w:sz w:val="28"/>
          <w:szCs w:val="28"/>
        </w:rPr>
        <w:t>Объект соглашения, подлежащий реконструкции, должен находиться в собственности публичного партнера на момент заключения соглашения и должен быть свободным от прав третьих лиц на момент его передачи частному партнеру. В случае заключения соглашения государственно-частном партнерстве в отношении реконструкции объекта, предусмотренного пунктом 18 части 1 настоящей статьи и принадлежащего на момент заключения соглашения частному партнеру на праве собственности, объект соглашения о государственно-частном партнерстве на момент заключения соглашения должен быть свободным от прав третьих лиц</w:t>
      </w:r>
      <w:r w:rsidRPr="00E73F6F">
        <w:rPr>
          <w:rFonts w:ascii="Times New Roman" w:hAnsi="Times New Roman" w:cs="Times New Roman"/>
          <w:sz w:val="28"/>
          <w:szCs w:val="28"/>
        </w:rPr>
        <w:t>.</w:t>
      </w:r>
    </w:p>
    <w:p w:rsidR="00AE56D2" w:rsidRPr="00E73F6F" w:rsidRDefault="00AE56D2" w:rsidP="00AE56D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4.2. </w:t>
      </w:r>
      <w:proofErr w:type="gramStart"/>
      <w:r w:rsidRPr="00AE56D2">
        <w:rPr>
          <w:rFonts w:ascii="Times New Roman" w:hAnsi="Times New Roman" w:cs="Times New Roman"/>
          <w:sz w:val="28"/>
          <w:szCs w:val="28"/>
        </w:rPr>
        <w:t>Соглашение о государственно-частном партнерстве может заключаться в отношении</w:t>
      </w:r>
      <w:r>
        <w:rPr>
          <w:rFonts w:ascii="Times New Roman" w:hAnsi="Times New Roman" w:cs="Times New Roman"/>
          <w:sz w:val="28"/>
          <w:szCs w:val="28"/>
        </w:rPr>
        <w:t xml:space="preserve"> </w:t>
      </w:r>
      <w:r w:rsidRPr="00AE56D2">
        <w:rPr>
          <w:rFonts w:ascii="Times New Roman" w:hAnsi="Times New Roman" w:cs="Times New Roman"/>
          <w:sz w:val="28"/>
          <w:szCs w:val="28"/>
        </w:rPr>
        <w:t>реконструкции объекта, предусмотренного пунктом 18 части 1 настоящей статьи и</w:t>
      </w:r>
      <w:r>
        <w:rPr>
          <w:rFonts w:ascii="Times New Roman" w:hAnsi="Times New Roman" w:cs="Times New Roman"/>
          <w:sz w:val="28"/>
          <w:szCs w:val="28"/>
        </w:rPr>
        <w:t xml:space="preserve"> </w:t>
      </w:r>
      <w:r w:rsidRPr="00AE56D2">
        <w:rPr>
          <w:rFonts w:ascii="Times New Roman" w:hAnsi="Times New Roman" w:cs="Times New Roman"/>
          <w:sz w:val="28"/>
          <w:szCs w:val="28"/>
        </w:rPr>
        <w:t>принадлежащего на момент заключения соглашения частному партнеру на праве собственности,</w:t>
      </w:r>
      <w:r>
        <w:rPr>
          <w:rFonts w:ascii="Times New Roman" w:hAnsi="Times New Roman" w:cs="Times New Roman"/>
          <w:sz w:val="28"/>
          <w:szCs w:val="28"/>
        </w:rPr>
        <w:t xml:space="preserve"> </w:t>
      </w:r>
      <w:r w:rsidRPr="00AE56D2">
        <w:rPr>
          <w:rFonts w:ascii="Times New Roman" w:hAnsi="Times New Roman" w:cs="Times New Roman"/>
          <w:sz w:val="28"/>
          <w:szCs w:val="28"/>
        </w:rPr>
        <w:t xml:space="preserve">или в </w:t>
      </w:r>
      <w:r w:rsidRPr="00AE56D2">
        <w:rPr>
          <w:rFonts w:ascii="Times New Roman" w:hAnsi="Times New Roman" w:cs="Times New Roman"/>
          <w:sz w:val="28"/>
          <w:szCs w:val="28"/>
        </w:rPr>
        <w:lastRenderedPageBreak/>
        <w:t>отношении строительства объекта, предусмотренного пунктом 18 части 1 настоящей</w:t>
      </w:r>
      <w:r>
        <w:rPr>
          <w:rFonts w:ascii="Times New Roman" w:hAnsi="Times New Roman" w:cs="Times New Roman"/>
          <w:sz w:val="28"/>
          <w:szCs w:val="28"/>
        </w:rPr>
        <w:t xml:space="preserve"> </w:t>
      </w:r>
      <w:r w:rsidRPr="00AE56D2">
        <w:rPr>
          <w:rFonts w:ascii="Times New Roman" w:hAnsi="Times New Roman" w:cs="Times New Roman"/>
          <w:sz w:val="28"/>
          <w:szCs w:val="28"/>
        </w:rPr>
        <w:t>статьи, на земельном участке, принадлежащем на момент заключения соглашения частному</w:t>
      </w:r>
      <w:r>
        <w:rPr>
          <w:rFonts w:ascii="Times New Roman" w:hAnsi="Times New Roman" w:cs="Times New Roman"/>
          <w:sz w:val="28"/>
          <w:szCs w:val="28"/>
        </w:rPr>
        <w:t xml:space="preserve"> </w:t>
      </w:r>
      <w:r w:rsidRPr="00AE56D2">
        <w:rPr>
          <w:rFonts w:ascii="Times New Roman" w:hAnsi="Times New Roman" w:cs="Times New Roman"/>
          <w:sz w:val="28"/>
          <w:szCs w:val="28"/>
        </w:rPr>
        <w:t>партнеру на праве собственности, только в случае, если публичным партнером является</w:t>
      </w:r>
      <w:proofErr w:type="gramEnd"/>
      <w:r>
        <w:rPr>
          <w:rFonts w:ascii="Times New Roman" w:hAnsi="Times New Roman" w:cs="Times New Roman"/>
          <w:sz w:val="28"/>
          <w:szCs w:val="28"/>
        </w:rPr>
        <w:t xml:space="preserve"> </w:t>
      </w:r>
      <w:r w:rsidRPr="00AE56D2">
        <w:rPr>
          <w:rFonts w:ascii="Times New Roman" w:hAnsi="Times New Roman" w:cs="Times New Roman"/>
          <w:sz w:val="28"/>
          <w:szCs w:val="28"/>
        </w:rPr>
        <w:t>Российская Федерация. Особенности подготовки, заключения, исполнения и прекращения</w:t>
      </w:r>
      <w:r>
        <w:rPr>
          <w:rFonts w:ascii="Times New Roman" w:hAnsi="Times New Roman" w:cs="Times New Roman"/>
          <w:sz w:val="28"/>
          <w:szCs w:val="28"/>
        </w:rPr>
        <w:t xml:space="preserve"> </w:t>
      </w:r>
      <w:r w:rsidRPr="00AE56D2">
        <w:rPr>
          <w:rFonts w:ascii="Times New Roman" w:hAnsi="Times New Roman" w:cs="Times New Roman"/>
          <w:sz w:val="28"/>
          <w:szCs w:val="28"/>
        </w:rPr>
        <w:t>соглашения о государственно-частном партнерстве устанавливаются статьей 10.1 настоящего</w:t>
      </w:r>
      <w:r>
        <w:rPr>
          <w:rFonts w:ascii="Times New Roman" w:hAnsi="Times New Roman" w:cs="Times New Roman"/>
          <w:sz w:val="28"/>
          <w:szCs w:val="28"/>
        </w:rPr>
        <w:t xml:space="preserve"> </w:t>
      </w:r>
      <w:r w:rsidRPr="00AE56D2">
        <w:rPr>
          <w:rFonts w:ascii="Times New Roman" w:hAnsi="Times New Roman" w:cs="Times New Roman"/>
          <w:sz w:val="28"/>
          <w:szCs w:val="28"/>
        </w:rPr>
        <w:t>Федерального закона.</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5. Не допускается передача частному партнеру объекта соглашения (входящего в его состав имущества), которое на момент заключения соглашения принадлежит муниципальному унитарному предприятию на праве хозяйственного ведения либо муниципальному бюджетному учреждению на праве оперативного управления.</w:t>
      </w:r>
    </w:p>
    <w:p w:rsidR="00AE56D2" w:rsidRDefault="00B22C91" w:rsidP="00AE56D2">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 xml:space="preserve">6. </w:t>
      </w:r>
      <w:r w:rsidR="00AE56D2" w:rsidRPr="00AE56D2">
        <w:rPr>
          <w:rFonts w:ascii="Times New Roman" w:hAnsi="Times New Roman" w:cs="Times New Roman"/>
          <w:sz w:val="28"/>
          <w:szCs w:val="28"/>
        </w:rPr>
        <w:t>Частный партнер не вправе передавать в залог объект соглашения и (или) свои права по</w:t>
      </w:r>
      <w:r w:rsidR="00AE56D2">
        <w:rPr>
          <w:rFonts w:ascii="Times New Roman" w:hAnsi="Times New Roman" w:cs="Times New Roman"/>
          <w:sz w:val="28"/>
          <w:szCs w:val="28"/>
        </w:rPr>
        <w:t xml:space="preserve"> </w:t>
      </w:r>
      <w:r w:rsidR="00AE56D2" w:rsidRPr="00AE56D2">
        <w:rPr>
          <w:rFonts w:ascii="Times New Roman" w:hAnsi="Times New Roman" w:cs="Times New Roman"/>
          <w:sz w:val="28"/>
          <w:szCs w:val="28"/>
        </w:rPr>
        <w:t>соглашению, за исключением их использования в качестве способа обеспечения исполнения</w:t>
      </w:r>
      <w:r w:rsidR="00AE56D2">
        <w:rPr>
          <w:rFonts w:ascii="Times New Roman" w:hAnsi="Times New Roman" w:cs="Times New Roman"/>
          <w:sz w:val="28"/>
          <w:szCs w:val="28"/>
        </w:rPr>
        <w:t xml:space="preserve"> </w:t>
      </w:r>
      <w:r w:rsidR="00AE56D2" w:rsidRPr="00AE56D2">
        <w:rPr>
          <w:rFonts w:ascii="Times New Roman" w:hAnsi="Times New Roman" w:cs="Times New Roman"/>
          <w:sz w:val="28"/>
          <w:szCs w:val="28"/>
        </w:rPr>
        <w:t xml:space="preserve">обязательств перед финансирующим лицом при наличии прямого соглашения. </w:t>
      </w:r>
      <w:proofErr w:type="gramStart"/>
      <w:r w:rsidR="00AE56D2" w:rsidRPr="00AE56D2">
        <w:rPr>
          <w:rFonts w:ascii="Times New Roman" w:hAnsi="Times New Roman" w:cs="Times New Roman"/>
          <w:sz w:val="28"/>
          <w:szCs w:val="28"/>
        </w:rPr>
        <w:t>Обращение</w:t>
      </w:r>
      <w:r w:rsidR="00AE56D2">
        <w:rPr>
          <w:rFonts w:ascii="Times New Roman" w:hAnsi="Times New Roman" w:cs="Times New Roman"/>
          <w:sz w:val="28"/>
          <w:szCs w:val="28"/>
        </w:rPr>
        <w:t xml:space="preserve"> </w:t>
      </w:r>
      <w:r w:rsidR="00AE56D2" w:rsidRPr="00AE56D2">
        <w:rPr>
          <w:rFonts w:ascii="Times New Roman" w:hAnsi="Times New Roman" w:cs="Times New Roman"/>
          <w:sz w:val="28"/>
          <w:szCs w:val="28"/>
        </w:rPr>
        <w:t>взыскания на предмет залога возможно только в случае, если в течение не менее чем ста</w:t>
      </w:r>
      <w:r w:rsidR="00AE56D2">
        <w:rPr>
          <w:rFonts w:ascii="Times New Roman" w:hAnsi="Times New Roman" w:cs="Times New Roman"/>
          <w:sz w:val="28"/>
          <w:szCs w:val="28"/>
        </w:rPr>
        <w:t xml:space="preserve"> </w:t>
      </w:r>
      <w:r w:rsidR="00AE56D2" w:rsidRPr="00AE56D2">
        <w:rPr>
          <w:rFonts w:ascii="Times New Roman" w:hAnsi="Times New Roman" w:cs="Times New Roman"/>
          <w:sz w:val="28"/>
          <w:szCs w:val="28"/>
        </w:rPr>
        <w:t>восьмидесяти дней со дня возникновения оснований для обращения взыскания не осуществлена</w:t>
      </w:r>
      <w:r w:rsidR="00AE56D2">
        <w:rPr>
          <w:rFonts w:ascii="Times New Roman" w:hAnsi="Times New Roman" w:cs="Times New Roman"/>
          <w:sz w:val="28"/>
          <w:szCs w:val="28"/>
        </w:rPr>
        <w:t xml:space="preserve"> </w:t>
      </w:r>
      <w:r w:rsidR="00AE56D2" w:rsidRPr="00AE56D2">
        <w:rPr>
          <w:rFonts w:ascii="Times New Roman" w:hAnsi="Times New Roman" w:cs="Times New Roman"/>
          <w:sz w:val="28"/>
          <w:szCs w:val="28"/>
        </w:rPr>
        <w:t>замена частного партнера либо если соглашением не предусмотрено обязательство частного</w:t>
      </w:r>
      <w:r w:rsidR="00AE56D2">
        <w:rPr>
          <w:rFonts w:ascii="Times New Roman" w:hAnsi="Times New Roman" w:cs="Times New Roman"/>
          <w:sz w:val="28"/>
          <w:szCs w:val="28"/>
        </w:rPr>
        <w:t xml:space="preserve"> </w:t>
      </w:r>
      <w:r w:rsidR="00AE56D2" w:rsidRPr="00AE56D2">
        <w:rPr>
          <w:rFonts w:ascii="Times New Roman" w:hAnsi="Times New Roman" w:cs="Times New Roman"/>
          <w:sz w:val="28"/>
          <w:szCs w:val="28"/>
        </w:rPr>
        <w:t>партнера по передаче объекта соглашения в собственность публичного партнера в связи с</w:t>
      </w:r>
      <w:r w:rsidR="00AE56D2">
        <w:rPr>
          <w:rFonts w:ascii="Times New Roman" w:hAnsi="Times New Roman" w:cs="Times New Roman"/>
          <w:sz w:val="28"/>
          <w:szCs w:val="28"/>
        </w:rPr>
        <w:t xml:space="preserve"> </w:t>
      </w:r>
      <w:r w:rsidR="00AE56D2" w:rsidRPr="00AE56D2">
        <w:rPr>
          <w:rFonts w:ascii="Times New Roman" w:hAnsi="Times New Roman" w:cs="Times New Roman"/>
          <w:sz w:val="28"/>
          <w:szCs w:val="28"/>
        </w:rPr>
        <w:t>досрочным прекращением соглашения</w:t>
      </w:r>
      <w:proofErr w:type="gramEnd"/>
    </w:p>
    <w:p w:rsidR="00B22C91" w:rsidRPr="003D0B2E" w:rsidRDefault="00B22C91" w:rsidP="00AE56D2">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7. В случае обращения взыскания на предмет залога публичный партнер имеет право преимущественной покупки предмета залога по цене, равной задолженности частного партнера перед финансирующим лицом, но не более чем стоимость предмета залога.</w:t>
      </w:r>
    </w:p>
    <w:p w:rsidR="00B22C91" w:rsidRDefault="00B22C91" w:rsidP="003D0B2E">
      <w:pPr>
        <w:pStyle w:val="ConsPlusNormal"/>
        <w:ind w:firstLine="709"/>
        <w:jc w:val="both"/>
      </w:pPr>
    </w:p>
    <w:p w:rsidR="00B22C91" w:rsidRPr="003D0B2E" w:rsidRDefault="00B22C91" w:rsidP="003D0B2E">
      <w:pPr>
        <w:pStyle w:val="ConsPlusNormal"/>
        <w:ind w:firstLine="709"/>
        <w:jc w:val="both"/>
        <w:rPr>
          <w:rFonts w:ascii="Times New Roman" w:hAnsi="Times New Roman" w:cs="Times New Roman"/>
          <w:b/>
          <w:bCs/>
          <w:sz w:val="28"/>
          <w:szCs w:val="28"/>
        </w:rPr>
      </w:pPr>
      <w:r w:rsidRPr="003D0B2E">
        <w:rPr>
          <w:rFonts w:ascii="Times New Roman" w:hAnsi="Times New Roman" w:cs="Times New Roman"/>
          <w:b/>
          <w:bCs/>
          <w:sz w:val="28"/>
          <w:szCs w:val="28"/>
        </w:rPr>
        <w:t xml:space="preserve">Глава 2. Разработка предложения о реализации проекта </w:t>
      </w:r>
      <w:proofErr w:type="spellStart"/>
      <w:r w:rsidRPr="003D0B2E">
        <w:rPr>
          <w:rFonts w:ascii="Times New Roman" w:hAnsi="Times New Roman" w:cs="Times New Roman"/>
          <w:b/>
          <w:bCs/>
          <w:sz w:val="28"/>
          <w:szCs w:val="28"/>
        </w:rPr>
        <w:t>муниципально</w:t>
      </w:r>
      <w:proofErr w:type="spellEnd"/>
      <w:r w:rsidRPr="003D0B2E">
        <w:rPr>
          <w:rFonts w:ascii="Times New Roman" w:hAnsi="Times New Roman" w:cs="Times New Roman"/>
          <w:b/>
          <w:bCs/>
          <w:sz w:val="28"/>
          <w:szCs w:val="28"/>
        </w:rPr>
        <w:t xml:space="preserve">-частного партнерства, рассмотрение такого предложения уполномоченным органом и принятие решения о реализации проекта </w:t>
      </w:r>
      <w:proofErr w:type="spellStart"/>
      <w:r w:rsidRPr="003D0B2E">
        <w:rPr>
          <w:rFonts w:ascii="Times New Roman" w:hAnsi="Times New Roman" w:cs="Times New Roman"/>
          <w:b/>
          <w:bCs/>
          <w:sz w:val="28"/>
          <w:szCs w:val="28"/>
        </w:rPr>
        <w:t>муниципально</w:t>
      </w:r>
      <w:proofErr w:type="spellEnd"/>
      <w:r w:rsidRPr="003D0B2E">
        <w:rPr>
          <w:rFonts w:ascii="Times New Roman" w:hAnsi="Times New Roman" w:cs="Times New Roman"/>
          <w:b/>
          <w:bCs/>
          <w:sz w:val="28"/>
          <w:szCs w:val="28"/>
        </w:rPr>
        <w:t>-частного партнерства.</w:t>
      </w:r>
    </w:p>
    <w:p w:rsidR="00B22C91" w:rsidRPr="003D0B2E" w:rsidRDefault="00B22C91" w:rsidP="003D0B2E">
      <w:pPr>
        <w:pStyle w:val="ConsPlusNormal"/>
        <w:ind w:firstLine="709"/>
        <w:jc w:val="both"/>
        <w:rPr>
          <w:rFonts w:ascii="Times New Roman" w:hAnsi="Times New Roman" w:cs="Times New Roman"/>
          <w:sz w:val="28"/>
          <w:szCs w:val="28"/>
        </w:rPr>
      </w:pP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 xml:space="preserve">Статья 7. Разработка предложения о реализации проекта </w:t>
      </w:r>
      <w:proofErr w:type="spellStart"/>
      <w:r w:rsidRPr="003D0B2E">
        <w:rPr>
          <w:rFonts w:ascii="Times New Roman" w:hAnsi="Times New Roman" w:cs="Times New Roman"/>
          <w:sz w:val="28"/>
          <w:szCs w:val="28"/>
        </w:rPr>
        <w:t>муниципально</w:t>
      </w:r>
      <w:proofErr w:type="spellEnd"/>
      <w:r w:rsidRPr="003D0B2E">
        <w:rPr>
          <w:rFonts w:ascii="Times New Roman" w:hAnsi="Times New Roman" w:cs="Times New Roman"/>
          <w:sz w:val="28"/>
          <w:szCs w:val="28"/>
        </w:rPr>
        <w:t>-частного партнерства.</w:t>
      </w:r>
    </w:p>
    <w:p w:rsidR="00B22C91" w:rsidRDefault="00B22C91" w:rsidP="003D0B2E">
      <w:pPr>
        <w:pStyle w:val="ConsPlusNormal"/>
        <w:ind w:firstLine="709"/>
        <w:jc w:val="both"/>
        <w:rPr>
          <w:rFonts w:ascii="Times New Roman" w:hAnsi="Times New Roman" w:cs="Times New Roman"/>
          <w:sz w:val="28"/>
          <w:szCs w:val="28"/>
        </w:rPr>
      </w:pP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 xml:space="preserve">Разработка предложения о реализации проекта </w:t>
      </w:r>
      <w:proofErr w:type="spellStart"/>
      <w:r w:rsidRPr="003D0B2E">
        <w:rPr>
          <w:rFonts w:ascii="Times New Roman" w:hAnsi="Times New Roman" w:cs="Times New Roman"/>
          <w:sz w:val="28"/>
          <w:szCs w:val="28"/>
        </w:rPr>
        <w:t>муниципально</w:t>
      </w:r>
      <w:proofErr w:type="spellEnd"/>
      <w:r w:rsidRPr="003D0B2E">
        <w:rPr>
          <w:rFonts w:ascii="Times New Roman" w:hAnsi="Times New Roman" w:cs="Times New Roman"/>
          <w:sz w:val="28"/>
          <w:szCs w:val="28"/>
        </w:rPr>
        <w:t>-частного партнерства осуществляется в соответствии с федеральным законодательством.</w:t>
      </w:r>
    </w:p>
    <w:p w:rsidR="00B22C91" w:rsidRPr="003D0B2E" w:rsidRDefault="00B22C91" w:rsidP="003D0B2E">
      <w:pPr>
        <w:pStyle w:val="ConsPlusNormal"/>
        <w:ind w:firstLine="709"/>
        <w:jc w:val="both"/>
        <w:rPr>
          <w:rFonts w:ascii="Times New Roman" w:hAnsi="Times New Roman" w:cs="Times New Roman"/>
          <w:sz w:val="28"/>
          <w:szCs w:val="28"/>
        </w:rPr>
      </w:pP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 xml:space="preserve">Статья 8. Рассмотрение предложения о реализации проекта </w:t>
      </w:r>
      <w:proofErr w:type="spellStart"/>
      <w:r w:rsidRPr="003D0B2E">
        <w:rPr>
          <w:rFonts w:ascii="Times New Roman" w:hAnsi="Times New Roman" w:cs="Times New Roman"/>
          <w:sz w:val="28"/>
          <w:szCs w:val="28"/>
        </w:rPr>
        <w:t>муниципально</w:t>
      </w:r>
      <w:proofErr w:type="spellEnd"/>
      <w:r w:rsidRPr="003D0B2E">
        <w:rPr>
          <w:rFonts w:ascii="Times New Roman" w:hAnsi="Times New Roman" w:cs="Times New Roman"/>
          <w:sz w:val="28"/>
          <w:szCs w:val="28"/>
        </w:rPr>
        <w:t>-частного партнерства уполномоченным органом.</w:t>
      </w:r>
    </w:p>
    <w:p w:rsidR="00B22C91" w:rsidRDefault="00B22C91" w:rsidP="003D0B2E">
      <w:pPr>
        <w:pStyle w:val="ConsPlusNormal"/>
        <w:ind w:firstLine="709"/>
        <w:jc w:val="both"/>
        <w:rPr>
          <w:rFonts w:ascii="Times New Roman" w:hAnsi="Times New Roman" w:cs="Times New Roman"/>
          <w:sz w:val="28"/>
          <w:szCs w:val="28"/>
        </w:rPr>
      </w:pP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 xml:space="preserve">Рассмотрение предложения о реализации проекта </w:t>
      </w:r>
      <w:proofErr w:type="spellStart"/>
      <w:r w:rsidRPr="003D0B2E">
        <w:rPr>
          <w:rFonts w:ascii="Times New Roman" w:hAnsi="Times New Roman" w:cs="Times New Roman"/>
          <w:sz w:val="28"/>
          <w:szCs w:val="28"/>
        </w:rPr>
        <w:t>муниципально</w:t>
      </w:r>
      <w:proofErr w:type="spellEnd"/>
      <w:r w:rsidRPr="003D0B2E">
        <w:rPr>
          <w:rFonts w:ascii="Times New Roman" w:hAnsi="Times New Roman" w:cs="Times New Roman"/>
          <w:sz w:val="28"/>
          <w:szCs w:val="28"/>
        </w:rPr>
        <w:t xml:space="preserve">-частного партнерства уполномоченным органом осуществляется в </w:t>
      </w:r>
      <w:r w:rsidRPr="003D0B2E">
        <w:rPr>
          <w:rFonts w:ascii="Times New Roman" w:hAnsi="Times New Roman" w:cs="Times New Roman"/>
          <w:sz w:val="28"/>
          <w:szCs w:val="28"/>
        </w:rPr>
        <w:lastRenderedPageBreak/>
        <w:t>соответствии с федеральным законодательством.</w:t>
      </w:r>
    </w:p>
    <w:p w:rsidR="00B22C91" w:rsidRDefault="00B22C91" w:rsidP="003D0B2E">
      <w:pPr>
        <w:pStyle w:val="ConsPlusNormal"/>
        <w:ind w:firstLine="709"/>
        <w:jc w:val="both"/>
      </w:pP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 xml:space="preserve">Статья 9. Принятие решения о реализации проекта </w:t>
      </w:r>
      <w:proofErr w:type="spellStart"/>
      <w:r w:rsidRPr="003D0B2E">
        <w:rPr>
          <w:rFonts w:ascii="Times New Roman" w:hAnsi="Times New Roman" w:cs="Times New Roman"/>
          <w:sz w:val="28"/>
          <w:szCs w:val="28"/>
        </w:rPr>
        <w:t>муниципально</w:t>
      </w:r>
      <w:proofErr w:type="spellEnd"/>
      <w:r w:rsidRPr="003D0B2E">
        <w:rPr>
          <w:rFonts w:ascii="Times New Roman" w:hAnsi="Times New Roman" w:cs="Times New Roman"/>
          <w:sz w:val="28"/>
          <w:szCs w:val="28"/>
        </w:rPr>
        <w:t>-частного партнерства.</w:t>
      </w:r>
    </w:p>
    <w:p w:rsidR="00B22C91" w:rsidRDefault="00B22C91" w:rsidP="003D0B2E">
      <w:pPr>
        <w:pStyle w:val="ConsPlusNormal"/>
        <w:ind w:firstLine="709"/>
        <w:jc w:val="both"/>
        <w:rPr>
          <w:rFonts w:ascii="Times New Roman" w:hAnsi="Times New Roman" w:cs="Times New Roman"/>
          <w:sz w:val="28"/>
          <w:szCs w:val="28"/>
        </w:rPr>
      </w:pP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 xml:space="preserve">1. Решение о реализации проекта принимается </w:t>
      </w:r>
      <w:proofErr w:type="gramStart"/>
      <w:r w:rsidRPr="003D0B2E">
        <w:rPr>
          <w:rFonts w:ascii="Times New Roman" w:hAnsi="Times New Roman" w:cs="Times New Roman"/>
          <w:sz w:val="28"/>
          <w:szCs w:val="28"/>
        </w:rPr>
        <w:t>указанными</w:t>
      </w:r>
      <w:proofErr w:type="gramEnd"/>
      <w:r w:rsidRPr="003D0B2E">
        <w:rPr>
          <w:rFonts w:ascii="Times New Roman" w:hAnsi="Times New Roman" w:cs="Times New Roman"/>
          <w:sz w:val="28"/>
          <w:szCs w:val="28"/>
        </w:rPr>
        <w:t xml:space="preserve"> в части 2 настоящей статьи органом местного самоуправления при наличии положительного заключения уполномоченного органа в срок, не превышающей  шестидесяти дней со дня получения положительного заключения.</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2. Решение о реализации проекта принимается главой муниципального образования, если публичным партнером является муниципальное образование либо планируется проведение совместного конкурса с участием муниципального образования (за исключением  случаев проведения совместного конкурса с участием Российской Федерации, субъекта Российской Федерации).</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3. Решением о реализации проекта утверждается:</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1) цели и задачи реализации такого проекта;</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2) публичный партнер, а также перечень органов и юридических лиц, выступающих на стороне публичного партнера, в случае, если предполагается передача отдельных прав и обязанностей публичного партнера таким органам и юридическим лицам;</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3) существенные условия соглашения;</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4) значения критериев эффективности проекта и значения показателей его сравнительного преимущества, на основании которых получено положительное заключение уполномоченного органа;</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5) вид конкурса (открытый конкурс или закрытый конкурс), а также перечень лиц, которым направляются приглашения принять участие в конкурсе (в случае проведения закрытого конкурса);</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6) критерии конкурса и параметры критериев конкурса;</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7) конкурсная документация или порядок и сроки ее утверждения;</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8) сроки проведения конкурса на право заключения соглашения или в случае проведения совместного конкурса - соглашений;</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9)порядок и сроки заключения соглашения (в случае проведения совместного конкурса - соглашений);</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10) состав конкурсной комиссии и порядок его утверждения;</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11) другие предложения в соответствии с федеральным законодательством.</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 xml:space="preserve">4. Положения по принятию решения о реализации проекта </w:t>
      </w:r>
      <w:proofErr w:type="spellStart"/>
      <w:r w:rsidRPr="003D0B2E">
        <w:rPr>
          <w:rFonts w:ascii="Times New Roman" w:hAnsi="Times New Roman" w:cs="Times New Roman"/>
          <w:sz w:val="28"/>
          <w:szCs w:val="28"/>
        </w:rPr>
        <w:t>муниципально</w:t>
      </w:r>
      <w:proofErr w:type="spellEnd"/>
      <w:r w:rsidRPr="003D0B2E">
        <w:rPr>
          <w:rFonts w:ascii="Times New Roman" w:hAnsi="Times New Roman" w:cs="Times New Roman"/>
          <w:sz w:val="28"/>
          <w:szCs w:val="28"/>
        </w:rPr>
        <w:t>-частного партнерства, не определенные в настоящей статье, применяются в соответствии с федеральным законодательством.</w:t>
      </w:r>
    </w:p>
    <w:p w:rsidR="00B22C91" w:rsidRDefault="00B22C91" w:rsidP="003D0B2E">
      <w:pPr>
        <w:pStyle w:val="ConsPlusNormal"/>
        <w:ind w:firstLine="709"/>
        <w:jc w:val="both"/>
        <w:rPr>
          <w:rFonts w:ascii="Times New Roman" w:hAnsi="Times New Roman" w:cs="Times New Roman"/>
          <w:sz w:val="28"/>
          <w:szCs w:val="28"/>
        </w:rPr>
      </w:pP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 xml:space="preserve">Статья 10. Информация о проекте </w:t>
      </w:r>
      <w:proofErr w:type="spellStart"/>
      <w:r w:rsidRPr="003D0B2E">
        <w:rPr>
          <w:rFonts w:ascii="Times New Roman" w:hAnsi="Times New Roman" w:cs="Times New Roman"/>
          <w:sz w:val="28"/>
          <w:szCs w:val="28"/>
        </w:rPr>
        <w:t>муниципально</w:t>
      </w:r>
      <w:proofErr w:type="spellEnd"/>
      <w:r w:rsidRPr="003D0B2E">
        <w:rPr>
          <w:rFonts w:ascii="Times New Roman" w:hAnsi="Times New Roman" w:cs="Times New Roman"/>
          <w:sz w:val="28"/>
          <w:szCs w:val="28"/>
        </w:rPr>
        <w:t>-частного партнерства.</w:t>
      </w:r>
    </w:p>
    <w:p w:rsidR="00B22C91" w:rsidRDefault="00B22C91" w:rsidP="003D0B2E">
      <w:pPr>
        <w:pStyle w:val="ConsPlusNormal"/>
        <w:ind w:firstLine="709"/>
        <w:jc w:val="both"/>
        <w:rPr>
          <w:rFonts w:ascii="Times New Roman" w:hAnsi="Times New Roman" w:cs="Times New Roman"/>
          <w:sz w:val="28"/>
          <w:szCs w:val="28"/>
        </w:rPr>
      </w:pP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lastRenderedPageBreak/>
        <w:t>1. В муниципальном образовании обеспечивается свободный бесплатный доступ к информации о соглашении, размещенной на официальных сайтах уполномоченных органов в информационно-телекоммуникационной сети "Интернет", за исключением информации, составляющей государственную, коммерческую или иную охраняемую законом тайну.</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2. Размещению на официальных сайтах уполномоченных органов в информационно-телекоммуникационной сети "Интернет" подлежит следующая информация:</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1) информация о проекте;</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2) решение о реализации проекта;</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 xml:space="preserve">3) реестр соглашений о </w:t>
      </w:r>
      <w:proofErr w:type="spellStart"/>
      <w:r w:rsidRPr="003D0B2E">
        <w:rPr>
          <w:rFonts w:ascii="Times New Roman" w:hAnsi="Times New Roman" w:cs="Times New Roman"/>
          <w:sz w:val="28"/>
          <w:szCs w:val="28"/>
        </w:rPr>
        <w:t>муниципально</w:t>
      </w:r>
      <w:proofErr w:type="spellEnd"/>
      <w:r w:rsidRPr="003D0B2E">
        <w:rPr>
          <w:rFonts w:ascii="Times New Roman" w:hAnsi="Times New Roman" w:cs="Times New Roman"/>
          <w:sz w:val="28"/>
          <w:szCs w:val="28"/>
        </w:rPr>
        <w:t>-частном партнерстве;</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4) результаты мониторинга реализации соглашения;</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5) отчеты о результатах проверок исполнения частным партнером обязательств по соглашению;</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6) конкурсная документация и информация о порядке проведения конкурсных процедур;</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7) иная информация, подлежащая размещению в соответствии с федеральным законодательством.</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3. Информация, размещенная на официальных сайтах уполномоченных органов в информационно-телекоммуникационной сети "Интернет", должна быть полной, актуальной и достоверной.</w:t>
      </w:r>
    </w:p>
    <w:p w:rsidR="00B22C91" w:rsidRPr="003D0B2E" w:rsidRDefault="00B22C91" w:rsidP="003D0B2E">
      <w:pPr>
        <w:pStyle w:val="ConsPlusNormal"/>
        <w:ind w:firstLine="709"/>
        <w:jc w:val="both"/>
        <w:rPr>
          <w:rFonts w:ascii="Times New Roman" w:hAnsi="Times New Roman" w:cs="Times New Roman"/>
          <w:sz w:val="28"/>
          <w:szCs w:val="28"/>
        </w:rPr>
      </w:pPr>
    </w:p>
    <w:p w:rsidR="00B22C91" w:rsidRPr="003D0B2E" w:rsidRDefault="00B22C91" w:rsidP="003D0B2E">
      <w:pPr>
        <w:pStyle w:val="ConsPlusNormal"/>
        <w:ind w:firstLine="709"/>
        <w:jc w:val="both"/>
        <w:rPr>
          <w:rFonts w:ascii="Times New Roman" w:hAnsi="Times New Roman" w:cs="Times New Roman"/>
          <w:b/>
          <w:bCs/>
          <w:sz w:val="28"/>
          <w:szCs w:val="28"/>
        </w:rPr>
      </w:pPr>
      <w:r w:rsidRPr="003D0B2E">
        <w:rPr>
          <w:rFonts w:ascii="Times New Roman" w:hAnsi="Times New Roman" w:cs="Times New Roman"/>
          <w:b/>
          <w:bCs/>
          <w:sz w:val="28"/>
          <w:szCs w:val="28"/>
        </w:rPr>
        <w:t xml:space="preserve">Глава 3. Соглашение о </w:t>
      </w:r>
      <w:proofErr w:type="spellStart"/>
      <w:r w:rsidRPr="003D0B2E">
        <w:rPr>
          <w:rFonts w:ascii="Times New Roman" w:hAnsi="Times New Roman" w:cs="Times New Roman"/>
          <w:b/>
          <w:bCs/>
          <w:sz w:val="28"/>
          <w:szCs w:val="28"/>
        </w:rPr>
        <w:t>муниципально</w:t>
      </w:r>
      <w:proofErr w:type="spellEnd"/>
      <w:r w:rsidRPr="003D0B2E">
        <w:rPr>
          <w:rFonts w:ascii="Times New Roman" w:hAnsi="Times New Roman" w:cs="Times New Roman"/>
          <w:b/>
          <w:bCs/>
          <w:sz w:val="28"/>
          <w:szCs w:val="28"/>
        </w:rPr>
        <w:t>-частном партнерстве.</w:t>
      </w:r>
    </w:p>
    <w:p w:rsidR="00B22C91" w:rsidRPr="003D0B2E" w:rsidRDefault="00B22C91" w:rsidP="003D0B2E">
      <w:pPr>
        <w:pStyle w:val="ConsPlusNormal"/>
        <w:ind w:firstLine="709"/>
        <w:jc w:val="both"/>
        <w:rPr>
          <w:rFonts w:ascii="Times New Roman" w:hAnsi="Times New Roman" w:cs="Times New Roman"/>
          <w:b/>
          <w:bCs/>
          <w:sz w:val="28"/>
          <w:szCs w:val="28"/>
        </w:rPr>
      </w:pP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 xml:space="preserve">Статья 11. Условия соглашения о </w:t>
      </w:r>
      <w:proofErr w:type="spellStart"/>
      <w:r w:rsidRPr="003D0B2E">
        <w:rPr>
          <w:rFonts w:ascii="Times New Roman" w:hAnsi="Times New Roman" w:cs="Times New Roman"/>
          <w:sz w:val="28"/>
          <w:szCs w:val="28"/>
        </w:rPr>
        <w:t>муниципально</w:t>
      </w:r>
      <w:proofErr w:type="spellEnd"/>
      <w:r w:rsidRPr="003D0B2E">
        <w:rPr>
          <w:rFonts w:ascii="Times New Roman" w:hAnsi="Times New Roman" w:cs="Times New Roman"/>
          <w:sz w:val="28"/>
          <w:szCs w:val="28"/>
        </w:rPr>
        <w:t>-частном партнерстве.</w:t>
      </w:r>
    </w:p>
    <w:p w:rsidR="00B22C91" w:rsidRDefault="00B22C91" w:rsidP="003D0B2E">
      <w:pPr>
        <w:pStyle w:val="ConsPlusNormal"/>
        <w:ind w:firstLine="709"/>
        <w:jc w:val="both"/>
        <w:rPr>
          <w:rFonts w:ascii="Times New Roman" w:hAnsi="Times New Roman" w:cs="Times New Roman"/>
          <w:sz w:val="28"/>
          <w:szCs w:val="28"/>
        </w:rPr>
      </w:pP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1.Соглашение должно включать в себя следующие существенные условия:</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 xml:space="preserve">1) элементы соглашения о </w:t>
      </w:r>
      <w:proofErr w:type="spellStart"/>
      <w:r w:rsidRPr="003D0B2E">
        <w:rPr>
          <w:rFonts w:ascii="Times New Roman" w:hAnsi="Times New Roman" w:cs="Times New Roman"/>
          <w:sz w:val="28"/>
          <w:szCs w:val="28"/>
        </w:rPr>
        <w:t>муниципально</w:t>
      </w:r>
      <w:proofErr w:type="spellEnd"/>
      <w:r w:rsidRPr="003D0B2E">
        <w:rPr>
          <w:rFonts w:ascii="Times New Roman" w:hAnsi="Times New Roman" w:cs="Times New Roman"/>
          <w:sz w:val="28"/>
          <w:szCs w:val="28"/>
        </w:rPr>
        <w:t xml:space="preserve">-частном партнерстве, определяющие форму </w:t>
      </w:r>
      <w:proofErr w:type="spellStart"/>
      <w:r w:rsidRPr="003D0B2E">
        <w:rPr>
          <w:rFonts w:ascii="Times New Roman" w:hAnsi="Times New Roman" w:cs="Times New Roman"/>
          <w:sz w:val="28"/>
          <w:szCs w:val="28"/>
        </w:rPr>
        <w:t>муниципально</w:t>
      </w:r>
      <w:proofErr w:type="spellEnd"/>
      <w:r w:rsidRPr="003D0B2E">
        <w:rPr>
          <w:rFonts w:ascii="Times New Roman" w:hAnsi="Times New Roman" w:cs="Times New Roman"/>
          <w:sz w:val="28"/>
          <w:szCs w:val="28"/>
        </w:rPr>
        <w:t>-частного партнерства, а также обязательства сторон соглашения, вытекающие из этих элементов;</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2) значения критериев эффективности проекта и значения показателей его сравнительного преимущества, на основании которых получено положительное заключение уполномоченного органа, а также обязательства сторон по реализации соглашения в соответствии с этими значениями;</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3) сведения об объекте соглашения, в том числе его технико-экономические показатели;</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 xml:space="preserve">4) обязательство публичного партнера  предоставить частному партнеру предназначенные для осуществления деятельности, предусмотренной соглашением объекты недвижимого имущества (в том числе земельный участок или земельные участки и (или) недвижимое имущество и движимое имущество, технологически связанные между собой; </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5) срок и (или) порядок определения срока действия соглашения;</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lastRenderedPageBreak/>
        <w:t>6) условие и порядок возникновения права частной собственности на объект соглашения;</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7) обязательства сторон соглашения обеспечить осуществление мероприятий по исполнению соглашения, в том числе исполнению обязательств, вытекающих из элементов соглашения, в соответствии с графиками осуществления каждого мероприятия в предусмотренные этими графиками сроки, а также порядок осуществления таких мероприятий;</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8) порядок и сроки возмещения расходов сторон соглашения, в том числе в случае его досрочного прекращения;</w:t>
      </w:r>
    </w:p>
    <w:p w:rsidR="00B22C91" w:rsidRDefault="00B22C91" w:rsidP="003D0B2E">
      <w:pPr>
        <w:pStyle w:val="ConsPlusNormal"/>
        <w:ind w:firstLine="709"/>
        <w:jc w:val="both"/>
        <w:rPr>
          <w:rFonts w:ascii="Times New Roman" w:hAnsi="Times New Roman" w:cs="Times New Roman"/>
          <w:sz w:val="28"/>
          <w:szCs w:val="28"/>
        </w:rPr>
      </w:pPr>
      <w:proofErr w:type="gramStart"/>
      <w:r w:rsidRPr="003D0B2E">
        <w:rPr>
          <w:rFonts w:ascii="Times New Roman" w:hAnsi="Times New Roman" w:cs="Times New Roman"/>
          <w:sz w:val="28"/>
          <w:szCs w:val="28"/>
        </w:rPr>
        <w:t>9) способы обеспечения исполнения частным партнером обязательств по соглашению (предоставление банком или иной кредитной организацией независимой гарантии (банковской гарантии), передача публичному партнеру в залог прав частного партнера по договору банковского счета, страхование риска ответственности частного партнера за нарушение обязательств по соглашению), размеры предоставляемого финансового обеспечения и срок, на который оно предоставляется;</w:t>
      </w:r>
      <w:proofErr w:type="gramEnd"/>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10) обязательства сторон в связи с досрочным прекращением соглашения, обязательства сторон в связи с заменой частного партнера, в том числе обязательство частного партнера передать находящийся в его собственности объект соглашения публичному партнеру в случаях, предусмотренных настоящим Положением и соглашением;</w:t>
      </w: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11) ответственность сторон соглашения в случае неисполнения или ненадлежащего исполнения обязательств по соглашению;</w:t>
      </w:r>
    </w:p>
    <w:p w:rsidR="00B22C91"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12) иные существенные условия, предусмотренные федеральным законодательством.</w:t>
      </w:r>
    </w:p>
    <w:p w:rsidR="009716F4" w:rsidRDefault="009716F4" w:rsidP="003D0B2E">
      <w:pPr>
        <w:pStyle w:val="ConsPlusNormal"/>
        <w:ind w:firstLine="709"/>
        <w:jc w:val="both"/>
        <w:rPr>
          <w:rFonts w:ascii="Times New Roman" w:hAnsi="Times New Roman" w:cs="Times New Roman"/>
          <w:sz w:val="28"/>
          <w:szCs w:val="28"/>
        </w:rPr>
      </w:pPr>
    </w:p>
    <w:p w:rsidR="009716F4" w:rsidRDefault="009716F4" w:rsidP="003D0B2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Статья 11.2. </w:t>
      </w:r>
      <w:r w:rsidRPr="009716F4">
        <w:rPr>
          <w:rFonts w:ascii="Times New Roman" w:hAnsi="Times New Roman" w:cs="Times New Roman"/>
          <w:sz w:val="28"/>
          <w:szCs w:val="28"/>
        </w:rPr>
        <w:t>Финансовое участие публичного партнера</w:t>
      </w:r>
      <w:r>
        <w:rPr>
          <w:rFonts w:ascii="Times New Roman" w:hAnsi="Times New Roman" w:cs="Times New Roman"/>
          <w:sz w:val="28"/>
          <w:szCs w:val="28"/>
        </w:rPr>
        <w:t>.</w:t>
      </w:r>
    </w:p>
    <w:p w:rsidR="009716F4" w:rsidRDefault="009716F4" w:rsidP="003D0B2E">
      <w:pPr>
        <w:pStyle w:val="ConsPlusNormal"/>
        <w:ind w:firstLine="709"/>
        <w:jc w:val="both"/>
        <w:rPr>
          <w:rFonts w:ascii="Times New Roman" w:hAnsi="Times New Roman" w:cs="Times New Roman"/>
          <w:sz w:val="28"/>
          <w:szCs w:val="28"/>
        </w:rPr>
      </w:pPr>
    </w:p>
    <w:p w:rsidR="009716F4" w:rsidRPr="009716F4" w:rsidRDefault="009716F4" w:rsidP="009716F4">
      <w:pPr>
        <w:pStyle w:val="ConsPlusNormal"/>
        <w:ind w:firstLine="709"/>
        <w:rPr>
          <w:rFonts w:ascii="Times New Roman" w:hAnsi="Times New Roman" w:cs="Times New Roman"/>
          <w:sz w:val="28"/>
          <w:szCs w:val="28"/>
        </w:rPr>
      </w:pPr>
      <w:r w:rsidRPr="009716F4">
        <w:rPr>
          <w:rFonts w:ascii="Times New Roman" w:hAnsi="Times New Roman" w:cs="Times New Roman"/>
          <w:sz w:val="28"/>
          <w:szCs w:val="28"/>
        </w:rPr>
        <w:t>1. Финансовое участие публичного партнера может осущес</w:t>
      </w:r>
      <w:r>
        <w:rPr>
          <w:rFonts w:ascii="Times New Roman" w:hAnsi="Times New Roman" w:cs="Times New Roman"/>
          <w:sz w:val="28"/>
          <w:szCs w:val="28"/>
        </w:rPr>
        <w:t xml:space="preserve">твляться в одной или нескольких </w:t>
      </w:r>
      <w:r w:rsidRPr="009716F4">
        <w:rPr>
          <w:rFonts w:ascii="Times New Roman" w:hAnsi="Times New Roman" w:cs="Times New Roman"/>
          <w:sz w:val="28"/>
          <w:szCs w:val="28"/>
        </w:rPr>
        <w:t>из следующих форм:</w:t>
      </w:r>
    </w:p>
    <w:p w:rsidR="009716F4" w:rsidRPr="009716F4" w:rsidRDefault="009716F4" w:rsidP="009716F4">
      <w:pPr>
        <w:pStyle w:val="ConsPlusNormal"/>
        <w:ind w:firstLine="709"/>
        <w:jc w:val="both"/>
        <w:rPr>
          <w:rFonts w:ascii="Times New Roman" w:hAnsi="Times New Roman" w:cs="Times New Roman"/>
          <w:sz w:val="28"/>
          <w:szCs w:val="28"/>
        </w:rPr>
      </w:pPr>
      <w:r w:rsidRPr="009716F4">
        <w:rPr>
          <w:rFonts w:ascii="Times New Roman" w:hAnsi="Times New Roman" w:cs="Times New Roman"/>
          <w:sz w:val="28"/>
          <w:szCs w:val="28"/>
        </w:rPr>
        <w:t xml:space="preserve">1) финансирование на этапе </w:t>
      </w:r>
      <w:proofErr w:type="gramStart"/>
      <w:r w:rsidRPr="009716F4">
        <w:rPr>
          <w:rFonts w:ascii="Times New Roman" w:hAnsi="Times New Roman" w:cs="Times New Roman"/>
          <w:sz w:val="28"/>
          <w:szCs w:val="28"/>
        </w:rPr>
        <w:t>создания объекта соглаш</w:t>
      </w:r>
      <w:r>
        <w:rPr>
          <w:rFonts w:ascii="Times New Roman" w:hAnsi="Times New Roman" w:cs="Times New Roman"/>
          <w:sz w:val="28"/>
          <w:szCs w:val="28"/>
        </w:rPr>
        <w:t>ения части расходов</w:t>
      </w:r>
      <w:proofErr w:type="gramEnd"/>
      <w:r>
        <w:rPr>
          <w:rFonts w:ascii="Times New Roman" w:hAnsi="Times New Roman" w:cs="Times New Roman"/>
          <w:sz w:val="28"/>
          <w:szCs w:val="28"/>
        </w:rPr>
        <w:t xml:space="preserve"> на создание </w:t>
      </w:r>
      <w:r w:rsidRPr="009716F4">
        <w:rPr>
          <w:rFonts w:ascii="Times New Roman" w:hAnsi="Times New Roman" w:cs="Times New Roman"/>
          <w:sz w:val="28"/>
          <w:szCs w:val="28"/>
        </w:rPr>
        <w:t>объекта соглашения (далее - капитальный грант). Размер капитального гранта не может</w:t>
      </w:r>
      <w:r>
        <w:rPr>
          <w:rFonts w:ascii="Times New Roman" w:hAnsi="Times New Roman" w:cs="Times New Roman"/>
          <w:sz w:val="28"/>
          <w:szCs w:val="28"/>
        </w:rPr>
        <w:t xml:space="preserve"> </w:t>
      </w:r>
      <w:r w:rsidRPr="009716F4">
        <w:rPr>
          <w:rFonts w:ascii="Times New Roman" w:hAnsi="Times New Roman" w:cs="Times New Roman"/>
          <w:sz w:val="28"/>
          <w:szCs w:val="28"/>
        </w:rPr>
        <w:t>превышать восемьдесят процентов расходов на создание объекта соглашения;</w:t>
      </w:r>
    </w:p>
    <w:p w:rsidR="009716F4" w:rsidRPr="009716F4" w:rsidRDefault="009716F4" w:rsidP="00E37D7F">
      <w:pPr>
        <w:pStyle w:val="ConsPlusNormal"/>
        <w:ind w:firstLine="709"/>
        <w:jc w:val="both"/>
        <w:rPr>
          <w:rFonts w:ascii="Times New Roman" w:hAnsi="Times New Roman" w:cs="Times New Roman"/>
          <w:sz w:val="28"/>
          <w:szCs w:val="28"/>
        </w:rPr>
      </w:pPr>
      <w:r w:rsidRPr="009716F4">
        <w:rPr>
          <w:rFonts w:ascii="Times New Roman" w:hAnsi="Times New Roman" w:cs="Times New Roman"/>
          <w:sz w:val="28"/>
          <w:szCs w:val="28"/>
        </w:rPr>
        <w:t xml:space="preserve">2) возмещение и (или) финансовое обеспечение на этапе </w:t>
      </w:r>
      <w:proofErr w:type="gramStart"/>
      <w:r>
        <w:rPr>
          <w:rFonts w:ascii="Times New Roman" w:hAnsi="Times New Roman" w:cs="Times New Roman"/>
          <w:sz w:val="28"/>
          <w:szCs w:val="28"/>
        </w:rPr>
        <w:t xml:space="preserve">эксплуатации объекта соглашения </w:t>
      </w:r>
      <w:r w:rsidRPr="009716F4">
        <w:rPr>
          <w:rFonts w:ascii="Times New Roman" w:hAnsi="Times New Roman" w:cs="Times New Roman"/>
          <w:sz w:val="28"/>
          <w:szCs w:val="28"/>
        </w:rPr>
        <w:t>части расходов частного партнера</w:t>
      </w:r>
      <w:proofErr w:type="gramEnd"/>
      <w:r w:rsidRPr="009716F4">
        <w:rPr>
          <w:rFonts w:ascii="Times New Roman" w:hAnsi="Times New Roman" w:cs="Times New Roman"/>
          <w:sz w:val="28"/>
          <w:szCs w:val="28"/>
        </w:rPr>
        <w:t xml:space="preserve"> на создание объекта соглашения, расходов на эксплуатацию и</w:t>
      </w:r>
      <w:r>
        <w:rPr>
          <w:rFonts w:ascii="Times New Roman" w:hAnsi="Times New Roman" w:cs="Times New Roman"/>
          <w:sz w:val="28"/>
          <w:szCs w:val="28"/>
        </w:rPr>
        <w:t xml:space="preserve"> </w:t>
      </w:r>
      <w:r w:rsidRPr="009716F4">
        <w:rPr>
          <w:rFonts w:ascii="Times New Roman" w:hAnsi="Times New Roman" w:cs="Times New Roman"/>
          <w:sz w:val="28"/>
          <w:szCs w:val="28"/>
        </w:rPr>
        <w:t>(или) техническое обслуживание объекта соглашения (далее - плата публичного партнера). В</w:t>
      </w:r>
      <w:r>
        <w:rPr>
          <w:rFonts w:ascii="Times New Roman" w:hAnsi="Times New Roman" w:cs="Times New Roman"/>
          <w:sz w:val="28"/>
          <w:szCs w:val="28"/>
        </w:rPr>
        <w:t xml:space="preserve"> </w:t>
      </w:r>
      <w:r w:rsidRPr="009716F4">
        <w:rPr>
          <w:rFonts w:ascii="Times New Roman" w:hAnsi="Times New Roman" w:cs="Times New Roman"/>
          <w:sz w:val="28"/>
          <w:szCs w:val="28"/>
        </w:rPr>
        <w:t>случае</w:t>
      </w:r>
      <w:proofErr w:type="gramStart"/>
      <w:r w:rsidRPr="009716F4">
        <w:rPr>
          <w:rFonts w:ascii="Times New Roman" w:hAnsi="Times New Roman" w:cs="Times New Roman"/>
          <w:sz w:val="28"/>
          <w:szCs w:val="28"/>
        </w:rPr>
        <w:t>,</w:t>
      </w:r>
      <w:proofErr w:type="gramEnd"/>
      <w:r w:rsidRPr="009716F4">
        <w:rPr>
          <w:rFonts w:ascii="Times New Roman" w:hAnsi="Times New Roman" w:cs="Times New Roman"/>
          <w:sz w:val="28"/>
          <w:szCs w:val="28"/>
        </w:rPr>
        <w:t xml:space="preserve"> если условиями соглашения предусмотрено создание объекта соглашения, включающего</w:t>
      </w:r>
      <w:r>
        <w:rPr>
          <w:rFonts w:ascii="Times New Roman" w:hAnsi="Times New Roman" w:cs="Times New Roman"/>
          <w:sz w:val="28"/>
          <w:szCs w:val="28"/>
        </w:rPr>
        <w:t xml:space="preserve"> </w:t>
      </w:r>
      <w:r w:rsidRPr="009716F4">
        <w:rPr>
          <w:rFonts w:ascii="Times New Roman" w:hAnsi="Times New Roman" w:cs="Times New Roman"/>
          <w:sz w:val="28"/>
          <w:szCs w:val="28"/>
        </w:rPr>
        <w:t>в себя несколько объектов недвижимого имущества и (или) объектов информационных</w:t>
      </w:r>
      <w:r>
        <w:rPr>
          <w:rFonts w:ascii="Times New Roman" w:hAnsi="Times New Roman" w:cs="Times New Roman"/>
          <w:sz w:val="28"/>
          <w:szCs w:val="28"/>
        </w:rPr>
        <w:t xml:space="preserve"> </w:t>
      </w:r>
      <w:r w:rsidRPr="009716F4">
        <w:rPr>
          <w:rFonts w:ascii="Times New Roman" w:hAnsi="Times New Roman" w:cs="Times New Roman"/>
          <w:sz w:val="28"/>
          <w:szCs w:val="28"/>
        </w:rPr>
        <w:t>технологий, публичный партнер вправе осуществлять выплату платы публичного партнера после</w:t>
      </w:r>
      <w:r w:rsidR="00E37D7F">
        <w:rPr>
          <w:rFonts w:ascii="Times New Roman" w:hAnsi="Times New Roman" w:cs="Times New Roman"/>
          <w:sz w:val="28"/>
          <w:szCs w:val="28"/>
        </w:rPr>
        <w:t xml:space="preserve"> </w:t>
      </w:r>
      <w:r w:rsidRPr="009716F4">
        <w:rPr>
          <w:rFonts w:ascii="Times New Roman" w:hAnsi="Times New Roman" w:cs="Times New Roman"/>
          <w:sz w:val="28"/>
          <w:szCs w:val="28"/>
        </w:rPr>
        <w:t>ввода в эксплуатацию соответствующих объекта (объектов) недвижимого имущества и (или)</w:t>
      </w:r>
      <w:r w:rsidR="00E37D7F">
        <w:rPr>
          <w:rFonts w:ascii="Times New Roman" w:hAnsi="Times New Roman" w:cs="Times New Roman"/>
          <w:sz w:val="28"/>
          <w:szCs w:val="28"/>
        </w:rPr>
        <w:t xml:space="preserve"> </w:t>
      </w:r>
      <w:r w:rsidRPr="009716F4">
        <w:rPr>
          <w:rFonts w:ascii="Times New Roman" w:hAnsi="Times New Roman" w:cs="Times New Roman"/>
          <w:sz w:val="28"/>
          <w:szCs w:val="28"/>
        </w:rPr>
        <w:t xml:space="preserve">объекта (объектов) информационных технологий, если это </w:t>
      </w:r>
      <w:r w:rsidRPr="009716F4">
        <w:rPr>
          <w:rFonts w:ascii="Times New Roman" w:hAnsi="Times New Roman" w:cs="Times New Roman"/>
          <w:sz w:val="28"/>
          <w:szCs w:val="28"/>
        </w:rPr>
        <w:lastRenderedPageBreak/>
        <w:t>предусмотрено условиями</w:t>
      </w:r>
      <w:r w:rsidR="00E37D7F">
        <w:rPr>
          <w:rFonts w:ascii="Times New Roman" w:hAnsi="Times New Roman" w:cs="Times New Roman"/>
          <w:sz w:val="28"/>
          <w:szCs w:val="28"/>
        </w:rPr>
        <w:t xml:space="preserve"> </w:t>
      </w:r>
      <w:r w:rsidRPr="009716F4">
        <w:rPr>
          <w:rFonts w:ascii="Times New Roman" w:hAnsi="Times New Roman" w:cs="Times New Roman"/>
          <w:sz w:val="28"/>
          <w:szCs w:val="28"/>
        </w:rPr>
        <w:t>соглашения;</w:t>
      </w:r>
    </w:p>
    <w:p w:rsidR="009716F4" w:rsidRDefault="009716F4" w:rsidP="00E37D7F">
      <w:pPr>
        <w:pStyle w:val="ConsPlusNormal"/>
        <w:ind w:firstLine="709"/>
        <w:jc w:val="both"/>
        <w:rPr>
          <w:rFonts w:ascii="Times New Roman" w:hAnsi="Times New Roman" w:cs="Times New Roman"/>
          <w:sz w:val="28"/>
          <w:szCs w:val="28"/>
        </w:rPr>
      </w:pPr>
      <w:r w:rsidRPr="009716F4">
        <w:rPr>
          <w:rFonts w:ascii="Times New Roman" w:hAnsi="Times New Roman" w:cs="Times New Roman"/>
          <w:sz w:val="28"/>
          <w:szCs w:val="28"/>
        </w:rPr>
        <w:t xml:space="preserve">3) возмещение недополученных частным партнером </w:t>
      </w:r>
      <w:r w:rsidR="00E37D7F">
        <w:rPr>
          <w:rFonts w:ascii="Times New Roman" w:hAnsi="Times New Roman" w:cs="Times New Roman"/>
          <w:sz w:val="28"/>
          <w:szCs w:val="28"/>
        </w:rPr>
        <w:t xml:space="preserve">доходов от эксплуатации объекта </w:t>
      </w:r>
      <w:r w:rsidRPr="009716F4">
        <w:rPr>
          <w:rFonts w:ascii="Times New Roman" w:hAnsi="Times New Roman" w:cs="Times New Roman"/>
          <w:sz w:val="28"/>
          <w:szCs w:val="28"/>
        </w:rPr>
        <w:t>соглашения в целях обеспечения минимального гарантированного дохода частного партнера от</w:t>
      </w:r>
      <w:r w:rsidR="00E37D7F">
        <w:rPr>
          <w:rFonts w:ascii="Times New Roman" w:hAnsi="Times New Roman" w:cs="Times New Roman"/>
          <w:sz w:val="28"/>
          <w:szCs w:val="28"/>
        </w:rPr>
        <w:t xml:space="preserve"> </w:t>
      </w:r>
      <w:r w:rsidR="00E37D7F" w:rsidRPr="00E37D7F">
        <w:rPr>
          <w:rFonts w:ascii="Times New Roman" w:hAnsi="Times New Roman" w:cs="Times New Roman"/>
          <w:sz w:val="28"/>
          <w:szCs w:val="28"/>
        </w:rPr>
        <w:t>эксплуатации объекта соглашения, определенного соглашением.</w:t>
      </w:r>
    </w:p>
    <w:p w:rsidR="00E37D7F" w:rsidRDefault="00E37D7F" w:rsidP="00E37D7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E37D7F">
        <w:rPr>
          <w:rFonts w:ascii="Times New Roman" w:hAnsi="Times New Roman" w:cs="Times New Roman"/>
          <w:sz w:val="28"/>
          <w:szCs w:val="28"/>
        </w:rPr>
        <w:t>Предельный размер финансового участия публично</w:t>
      </w:r>
      <w:r>
        <w:rPr>
          <w:rFonts w:ascii="Times New Roman" w:hAnsi="Times New Roman" w:cs="Times New Roman"/>
          <w:sz w:val="28"/>
          <w:szCs w:val="28"/>
        </w:rPr>
        <w:t xml:space="preserve">го партнера на создание объекта </w:t>
      </w:r>
      <w:r w:rsidRPr="00E37D7F">
        <w:rPr>
          <w:rFonts w:ascii="Times New Roman" w:hAnsi="Times New Roman" w:cs="Times New Roman"/>
          <w:sz w:val="28"/>
          <w:szCs w:val="28"/>
        </w:rPr>
        <w:t>соглашения в формах, предусмотренных частью 1 настоящей статьи, должен быть меньше</w:t>
      </w:r>
      <w:r>
        <w:rPr>
          <w:rFonts w:ascii="Times New Roman" w:hAnsi="Times New Roman" w:cs="Times New Roman"/>
          <w:sz w:val="28"/>
          <w:szCs w:val="28"/>
        </w:rPr>
        <w:t xml:space="preserve"> </w:t>
      </w:r>
      <w:r w:rsidRPr="00E37D7F">
        <w:rPr>
          <w:rFonts w:ascii="Times New Roman" w:hAnsi="Times New Roman" w:cs="Times New Roman"/>
          <w:sz w:val="28"/>
          <w:szCs w:val="28"/>
        </w:rPr>
        <w:t>общего размера расходов на создание объекта соглашения.</w:t>
      </w:r>
    </w:p>
    <w:p w:rsidR="00E37D7F" w:rsidRDefault="00E37D7F" w:rsidP="00E37D7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 </w:t>
      </w:r>
      <w:proofErr w:type="gramStart"/>
      <w:r w:rsidRPr="00E37D7F">
        <w:rPr>
          <w:rFonts w:ascii="Times New Roman" w:hAnsi="Times New Roman" w:cs="Times New Roman"/>
          <w:sz w:val="28"/>
          <w:szCs w:val="28"/>
        </w:rPr>
        <w:t>Указанными в части 1 настоящей статьи рас</w:t>
      </w:r>
      <w:r>
        <w:rPr>
          <w:rFonts w:ascii="Times New Roman" w:hAnsi="Times New Roman" w:cs="Times New Roman"/>
          <w:sz w:val="28"/>
          <w:szCs w:val="28"/>
        </w:rPr>
        <w:t xml:space="preserve">ходами признаются обоснованные </w:t>
      </w:r>
      <w:r w:rsidRPr="00E37D7F">
        <w:rPr>
          <w:rFonts w:ascii="Times New Roman" w:hAnsi="Times New Roman" w:cs="Times New Roman"/>
          <w:sz w:val="28"/>
          <w:szCs w:val="28"/>
        </w:rPr>
        <w:t>документально подтвержденные затраты, которые осуществлены (понесены) частным партнером</w:t>
      </w:r>
      <w:r>
        <w:rPr>
          <w:rFonts w:ascii="Times New Roman" w:hAnsi="Times New Roman" w:cs="Times New Roman"/>
          <w:sz w:val="28"/>
          <w:szCs w:val="28"/>
        </w:rPr>
        <w:t xml:space="preserve"> </w:t>
      </w:r>
      <w:r w:rsidRPr="00E37D7F">
        <w:rPr>
          <w:rFonts w:ascii="Times New Roman" w:hAnsi="Times New Roman" w:cs="Times New Roman"/>
          <w:sz w:val="28"/>
          <w:szCs w:val="28"/>
        </w:rPr>
        <w:t>и публичным партнером на создание, эксплуатацию и (или) техническое обслуживание объекта</w:t>
      </w:r>
      <w:r>
        <w:rPr>
          <w:rFonts w:ascii="Times New Roman" w:hAnsi="Times New Roman" w:cs="Times New Roman"/>
          <w:sz w:val="28"/>
          <w:szCs w:val="28"/>
        </w:rPr>
        <w:t xml:space="preserve"> </w:t>
      </w:r>
      <w:r w:rsidRPr="00E37D7F">
        <w:rPr>
          <w:rFonts w:ascii="Times New Roman" w:hAnsi="Times New Roman" w:cs="Times New Roman"/>
          <w:sz w:val="28"/>
          <w:szCs w:val="28"/>
        </w:rPr>
        <w:t>соглашения и могут включать в том числе расходы на уплату процентов и иных платежей по</w:t>
      </w:r>
      <w:r>
        <w:rPr>
          <w:rFonts w:ascii="Times New Roman" w:hAnsi="Times New Roman" w:cs="Times New Roman"/>
          <w:sz w:val="28"/>
          <w:szCs w:val="28"/>
        </w:rPr>
        <w:t xml:space="preserve"> </w:t>
      </w:r>
      <w:r w:rsidRPr="00E37D7F">
        <w:rPr>
          <w:rFonts w:ascii="Times New Roman" w:hAnsi="Times New Roman" w:cs="Times New Roman"/>
          <w:sz w:val="28"/>
          <w:szCs w:val="28"/>
        </w:rPr>
        <w:t>кредитам (займам), привлеченным частным партнером в целях исполнения своих обязательств по</w:t>
      </w:r>
      <w:r>
        <w:rPr>
          <w:rFonts w:ascii="Times New Roman" w:hAnsi="Times New Roman" w:cs="Times New Roman"/>
          <w:sz w:val="28"/>
          <w:szCs w:val="28"/>
        </w:rPr>
        <w:t xml:space="preserve"> </w:t>
      </w:r>
      <w:r w:rsidRPr="00E37D7F">
        <w:rPr>
          <w:rFonts w:ascii="Times New Roman" w:hAnsi="Times New Roman" w:cs="Times New Roman"/>
          <w:sz w:val="28"/>
          <w:szCs w:val="28"/>
        </w:rPr>
        <w:t>соглашению, страхование риска случайной гибели и</w:t>
      </w:r>
      <w:proofErr w:type="gramEnd"/>
      <w:r w:rsidRPr="00E37D7F">
        <w:rPr>
          <w:rFonts w:ascii="Times New Roman" w:hAnsi="Times New Roman" w:cs="Times New Roman"/>
          <w:sz w:val="28"/>
          <w:szCs w:val="28"/>
        </w:rPr>
        <w:t xml:space="preserve"> (или) случайного повреждения объекта</w:t>
      </w:r>
      <w:r>
        <w:rPr>
          <w:rFonts w:ascii="Times New Roman" w:hAnsi="Times New Roman" w:cs="Times New Roman"/>
          <w:sz w:val="28"/>
          <w:szCs w:val="28"/>
        </w:rPr>
        <w:t xml:space="preserve"> </w:t>
      </w:r>
      <w:r w:rsidRPr="00E37D7F">
        <w:rPr>
          <w:rFonts w:ascii="Times New Roman" w:hAnsi="Times New Roman" w:cs="Times New Roman"/>
          <w:sz w:val="28"/>
          <w:szCs w:val="28"/>
        </w:rPr>
        <w:t>соглашения, обеспечение исполнения частным партнером обязательств по соглашению</w:t>
      </w:r>
      <w:r>
        <w:rPr>
          <w:rFonts w:ascii="Times New Roman" w:hAnsi="Times New Roman" w:cs="Times New Roman"/>
          <w:sz w:val="28"/>
          <w:szCs w:val="28"/>
        </w:rPr>
        <w:t>.</w:t>
      </w:r>
    </w:p>
    <w:p w:rsidR="00E37D7F" w:rsidRDefault="00E37D7F" w:rsidP="00E37D7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 </w:t>
      </w:r>
      <w:proofErr w:type="gramStart"/>
      <w:r w:rsidRPr="00E37D7F">
        <w:rPr>
          <w:rFonts w:ascii="Times New Roman" w:hAnsi="Times New Roman" w:cs="Times New Roman"/>
          <w:sz w:val="28"/>
          <w:szCs w:val="28"/>
        </w:rPr>
        <w:t>Финансовое участие публичного партнера в форме, предусмотренной пунктом 3 части 1</w:t>
      </w:r>
      <w:r>
        <w:rPr>
          <w:rFonts w:ascii="Times New Roman" w:hAnsi="Times New Roman" w:cs="Times New Roman"/>
          <w:sz w:val="28"/>
          <w:szCs w:val="28"/>
        </w:rPr>
        <w:t xml:space="preserve"> </w:t>
      </w:r>
      <w:r w:rsidRPr="00E37D7F">
        <w:rPr>
          <w:rFonts w:ascii="Times New Roman" w:hAnsi="Times New Roman" w:cs="Times New Roman"/>
          <w:sz w:val="28"/>
          <w:szCs w:val="28"/>
        </w:rPr>
        <w:t>настоящей статьи, не может превышать размер определенного соглашением минимального</w:t>
      </w:r>
      <w:r>
        <w:rPr>
          <w:rFonts w:ascii="Times New Roman" w:hAnsi="Times New Roman" w:cs="Times New Roman"/>
          <w:sz w:val="28"/>
          <w:szCs w:val="28"/>
        </w:rPr>
        <w:t xml:space="preserve"> </w:t>
      </w:r>
      <w:r w:rsidRPr="00E37D7F">
        <w:rPr>
          <w:rFonts w:ascii="Times New Roman" w:hAnsi="Times New Roman" w:cs="Times New Roman"/>
          <w:sz w:val="28"/>
          <w:szCs w:val="28"/>
        </w:rPr>
        <w:t>гарантированного дохода частного партнера от эксплуатации объекта соглашения за вычетом</w:t>
      </w:r>
      <w:r>
        <w:rPr>
          <w:rFonts w:ascii="Times New Roman" w:hAnsi="Times New Roman" w:cs="Times New Roman"/>
          <w:sz w:val="28"/>
          <w:szCs w:val="28"/>
        </w:rPr>
        <w:t xml:space="preserve"> </w:t>
      </w:r>
      <w:r w:rsidRPr="00E37D7F">
        <w:rPr>
          <w:rFonts w:ascii="Times New Roman" w:hAnsi="Times New Roman" w:cs="Times New Roman"/>
          <w:sz w:val="28"/>
          <w:szCs w:val="28"/>
        </w:rPr>
        <w:t>фактически полученных доходов частного партнера от эксплуатации объекта соглашения, а</w:t>
      </w:r>
      <w:r>
        <w:rPr>
          <w:rFonts w:ascii="Times New Roman" w:hAnsi="Times New Roman" w:cs="Times New Roman"/>
          <w:sz w:val="28"/>
          <w:szCs w:val="28"/>
        </w:rPr>
        <w:t xml:space="preserve"> </w:t>
      </w:r>
      <w:r w:rsidRPr="00E37D7F">
        <w:rPr>
          <w:rFonts w:ascii="Times New Roman" w:hAnsi="Times New Roman" w:cs="Times New Roman"/>
          <w:sz w:val="28"/>
          <w:szCs w:val="28"/>
        </w:rPr>
        <w:t>также за вычетом доходов в виде субсидий и иных платежей, полученных частным партнером по</w:t>
      </w:r>
      <w:r>
        <w:rPr>
          <w:rFonts w:ascii="Times New Roman" w:hAnsi="Times New Roman" w:cs="Times New Roman"/>
          <w:sz w:val="28"/>
          <w:szCs w:val="28"/>
        </w:rPr>
        <w:t xml:space="preserve"> </w:t>
      </w:r>
      <w:r w:rsidRPr="00E37D7F">
        <w:rPr>
          <w:rFonts w:ascii="Times New Roman" w:hAnsi="Times New Roman" w:cs="Times New Roman"/>
          <w:sz w:val="28"/>
          <w:szCs w:val="28"/>
        </w:rPr>
        <w:t>соглашению из бюджетов бюджетной системы Российской</w:t>
      </w:r>
      <w:proofErr w:type="gramEnd"/>
      <w:r w:rsidRPr="00E37D7F">
        <w:rPr>
          <w:rFonts w:ascii="Times New Roman" w:hAnsi="Times New Roman" w:cs="Times New Roman"/>
          <w:sz w:val="28"/>
          <w:szCs w:val="28"/>
        </w:rPr>
        <w:t xml:space="preserve"> Федерации либо от юридических лиц,</w:t>
      </w:r>
      <w:r>
        <w:rPr>
          <w:rFonts w:ascii="Times New Roman" w:hAnsi="Times New Roman" w:cs="Times New Roman"/>
          <w:sz w:val="28"/>
          <w:szCs w:val="28"/>
        </w:rPr>
        <w:t xml:space="preserve"> </w:t>
      </w:r>
      <w:r w:rsidRPr="00E37D7F">
        <w:rPr>
          <w:rFonts w:ascii="Times New Roman" w:hAnsi="Times New Roman" w:cs="Times New Roman"/>
          <w:sz w:val="28"/>
          <w:szCs w:val="28"/>
        </w:rPr>
        <w:t>созданных на основании федерального закона.</w:t>
      </w:r>
    </w:p>
    <w:p w:rsidR="00E37D7F" w:rsidRDefault="00E37D7F" w:rsidP="00E37D7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E37D7F">
        <w:rPr>
          <w:rFonts w:ascii="Times New Roman" w:hAnsi="Times New Roman" w:cs="Times New Roman"/>
          <w:sz w:val="28"/>
          <w:szCs w:val="28"/>
        </w:rPr>
        <w:t>Финансовое участие публичного партнера может осуществляться в форме,</w:t>
      </w:r>
      <w:r>
        <w:rPr>
          <w:rFonts w:ascii="Times New Roman" w:hAnsi="Times New Roman" w:cs="Times New Roman"/>
          <w:sz w:val="28"/>
          <w:szCs w:val="28"/>
        </w:rPr>
        <w:t xml:space="preserve"> </w:t>
      </w:r>
      <w:r w:rsidRPr="00E37D7F">
        <w:rPr>
          <w:rFonts w:ascii="Times New Roman" w:hAnsi="Times New Roman" w:cs="Times New Roman"/>
          <w:sz w:val="28"/>
          <w:szCs w:val="28"/>
        </w:rPr>
        <w:t>предусмотренной пунктом 3 части 1 настоящей статьи, в случае, если соглашением</w:t>
      </w:r>
      <w:r>
        <w:rPr>
          <w:rFonts w:ascii="Times New Roman" w:hAnsi="Times New Roman" w:cs="Times New Roman"/>
          <w:sz w:val="28"/>
          <w:szCs w:val="28"/>
        </w:rPr>
        <w:t xml:space="preserve"> </w:t>
      </w:r>
      <w:r w:rsidRPr="00E37D7F">
        <w:rPr>
          <w:rFonts w:ascii="Times New Roman" w:hAnsi="Times New Roman" w:cs="Times New Roman"/>
          <w:sz w:val="28"/>
          <w:szCs w:val="28"/>
        </w:rPr>
        <w:t>предусмотрено получение дохода от реализации производимых частным партнером товаров,</w:t>
      </w:r>
      <w:r>
        <w:rPr>
          <w:rFonts w:ascii="Times New Roman" w:hAnsi="Times New Roman" w:cs="Times New Roman"/>
          <w:sz w:val="28"/>
          <w:szCs w:val="28"/>
        </w:rPr>
        <w:t xml:space="preserve"> </w:t>
      </w:r>
      <w:r w:rsidRPr="00E37D7F">
        <w:rPr>
          <w:rFonts w:ascii="Times New Roman" w:hAnsi="Times New Roman" w:cs="Times New Roman"/>
          <w:sz w:val="28"/>
          <w:szCs w:val="28"/>
        </w:rPr>
        <w:t>выполнения им работ, оказания им услуг.</w:t>
      </w:r>
    </w:p>
    <w:p w:rsidR="00E37D7F" w:rsidRPr="003D0B2E" w:rsidRDefault="00E37D7F" w:rsidP="00E37D7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E37D7F">
        <w:rPr>
          <w:rFonts w:ascii="Times New Roman" w:hAnsi="Times New Roman" w:cs="Times New Roman"/>
          <w:sz w:val="28"/>
          <w:szCs w:val="28"/>
        </w:rPr>
        <w:t>Финансовое участие публичного партнера осуществляется</w:t>
      </w:r>
      <w:r>
        <w:rPr>
          <w:rFonts w:ascii="Times New Roman" w:hAnsi="Times New Roman" w:cs="Times New Roman"/>
          <w:sz w:val="28"/>
          <w:szCs w:val="28"/>
        </w:rPr>
        <w:t xml:space="preserve"> с учетом требований, </w:t>
      </w:r>
      <w:r w:rsidRPr="00E37D7F">
        <w:rPr>
          <w:rFonts w:ascii="Times New Roman" w:hAnsi="Times New Roman" w:cs="Times New Roman"/>
          <w:sz w:val="28"/>
          <w:szCs w:val="28"/>
        </w:rPr>
        <w:t>предусмотренных бюджетным законодательством Российской Федерации.</w:t>
      </w:r>
    </w:p>
    <w:p w:rsidR="00B22C91" w:rsidRPr="003D0B2E" w:rsidRDefault="00B22C91" w:rsidP="00E37D7F">
      <w:pPr>
        <w:pStyle w:val="ConsPlusNormal"/>
        <w:ind w:firstLine="709"/>
        <w:jc w:val="both"/>
        <w:rPr>
          <w:rFonts w:ascii="Times New Roman" w:hAnsi="Times New Roman" w:cs="Times New Roman"/>
          <w:sz w:val="28"/>
          <w:szCs w:val="28"/>
        </w:rPr>
      </w:pP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 xml:space="preserve">Статья 12. Заключение,  изменение,  прекращение  соглашения  о  </w:t>
      </w:r>
      <w:proofErr w:type="spellStart"/>
      <w:r w:rsidRPr="003D0B2E">
        <w:rPr>
          <w:rFonts w:ascii="Times New Roman" w:hAnsi="Times New Roman" w:cs="Times New Roman"/>
          <w:sz w:val="28"/>
          <w:szCs w:val="28"/>
        </w:rPr>
        <w:t>муниципально</w:t>
      </w:r>
      <w:proofErr w:type="spellEnd"/>
      <w:r w:rsidRPr="003D0B2E">
        <w:rPr>
          <w:rFonts w:ascii="Times New Roman" w:hAnsi="Times New Roman" w:cs="Times New Roman"/>
          <w:sz w:val="28"/>
          <w:szCs w:val="28"/>
        </w:rPr>
        <w:t>-частном партнерстве,  переход  прав  и  обязанностей по соглашению, замена частного партнера.</w:t>
      </w:r>
    </w:p>
    <w:p w:rsidR="00B22C91" w:rsidRDefault="00B22C91" w:rsidP="003D0B2E">
      <w:pPr>
        <w:pStyle w:val="ConsPlusNormal"/>
        <w:ind w:firstLine="709"/>
        <w:jc w:val="both"/>
        <w:rPr>
          <w:rFonts w:ascii="Times New Roman" w:hAnsi="Times New Roman" w:cs="Times New Roman"/>
          <w:sz w:val="28"/>
          <w:szCs w:val="28"/>
        </w:rPr>
      </w:pP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 xml:space="preserve">Заключение, изменение, прекращение соглашения о  </w:t>
      </w:r>
      <w:proofErr w:type="spellStart"/>
      <w:r w:rsidRPr="003D0B2E">
        <w:rPr>
          <w:rFonts w:ascii="Times New Roman" w:hAnsi="Times New Roman" w:cs="Times New Roman"/>
          <w:sz w:val="28"/>
          <w:szCs w:val="28"/>
        </w:rPr>
        <w:t>муниципально</w:t>
      </w:r>
      <w:proofErr w:type="spellEnd"/>
      <w:r w:rsidRPr="003D0B2E">
        <w:rPr>
          <w:rFonts w:ascii="Times New Roman" w:hAnsi="Times New Roman" w:cs="Times New Roman"/>
          <w:sz w:val="28"/>
          <w:szCs w:val="28"/>
        </w:rPr>
        <w:t>-частном партнерстве, переход  прав и обязанностей по соглашению, замена частного партнера осуществляется в соответствии федеральным законодательством.</w:t>
      </w:r>
    </w:p>
    <w:p w:rsidR="00B22C91" w:rsidRDefault="00B22C91" w:rsidP="003D0B2E">
      <w:pPr>
        <w:pStyle w:val="ConsPlusNormal"/>
        <w:ind w:firstLine="709"/>
        <w:jc w:val="both"/>
        <w:rPr>
          <w:rFonts w:ascii="Times New Roman" w:hAnsi="Times New Roman" w:cs="Times New Roman"/>
          <w:sz w:val="28"/>
          <w:szCs w:val="28"/>
        </w:rPr>
      </w:pP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lastRenderedPageBreak/>
        <w:t xml:space="preserve">Статья 13. Права  публичного  партнера  на  осуществление </w:t>
      </w:r>
      <w:proofErr w:type="gramStart"/>
      <w:r w:rsidRPr="003D0B2E">
        <w:rPr>
          <w:rFonts w:ascii="Times New Roman" w:hAnsi="Times New Roman" w:cs="Times New Roman"/>
          <w:sz w:val="28"/>
          <w:szCs w:val="28"/>
        </w:rPr>
        <w:t>контроля  за</w:t>
      </w:r>
      <w:proofErr w:type="gramEnd"/>
      <w:r w:rsidRPr="003D0B2E">
        <w:rPr>
          <w:rFonts w:ascii="Times New Roman" w:hAnsi="Times New Roman" w:cs="Times New Roman"/>
          <w:sz w:val="28"/>
          <w:szCs w:val="28"/>
        </w:rPr>
        <w:t xml:space="preserve"> исполнением соглашения о  </w:t>
      </w:r>
      <w:proofErr w:type="spellStart"/>
      <w:r w:rsidRPr="003D0B2E">
        <w:rPr>
          <w:rFonts w:ascii="Times New Roman" w:hAnsi="Times New Roman" w:cs="Times New Roman"/>
          <w:sz w:val="28"/>
          <w:szCs w:val="28"/>
        </w:rPr>
        <w:t>муниципально</w:t>
      </w:r>
      <w:proofErr w:type="spellEnd"/>
      <w:r w:rsidRPr="003D0B2E">
        <w:rPr>
          <w:rFonts w:ascii="Times New Roman" w:hAnsi="Times New Roman" w:cs="Times New Roman"/>
          <w:sz w:val="28"/>
          <w:szCs w:val="28"/>
        </w:rPr>
        <w:t>-частном партнерстве.</w:t>
      </w:r>
    </w:p>
    <w:p w:rsidR="00B22C91" w:rsidRDefault="00B22C91" w:rsidP="003D0B2E">
      <w:pPr>
        <w:pStyle w:val="ConsPlusNormal"/>
        <w:ind w:firstLine="709"/>
        <w:jc w:val="both"/>
        <w:rPr>
          <w:rFonts w:ascii="Times New Roman" w:hAnsi="Times New Roman" w:cs="Times New Roman"/>
          <w:sz w:val="28"/>
          <w:szCs w:val="28"/>
        </w:rPr>
      </w:pPr>
    </w:p>
    <w:p w:rsidR="00B22C91" w:rsidRPr="003D0B2E" w:rsidRDefault="00B22C91" w:rsidP="003D0B2E">
      <w:pPr>
        <w:pStyle w:val="ConsPlusNormal"/>
        <w:ind w:firstLine="709"/>
        <w:jc w:val="both"/>
        <w:rPr>
          <w:rFonts w:ascii="Times New Roman" w:hAnsi="Times New Roman" w:cs="Times New Roman"/>
          <w:sz w:val="28"/>
          <w:szCs w:val="28"/>
        </w:rPr>
      </w:pPr>
      <w:r w:rsidRPr="003D0B2E">
        <w:rPr>
          <w:rFonts w:ascii="Times New Roman" w:hAnsi="Times New Roman" w:cs="Times New Roman"/>
          <w:sz w:val="28"/>
          <w:szCs w:val="28"/>
        </w:rPr>
        <w:t xml:space="preserve">Права публичного партнера на осуществление </w:t>
      </w:r>
      <w:proofErr w:type="gramStart"/>
      <w:r w:rsidRPr="003D0B2E">
        <w:rPr>
          <w:rFonts w:ascii="Times New Roman" w:hAnsi="Times New Roman" w:cs="Times New Roman"/>
          <w:sz w:val="28"/>
          <w:szCs w:val="28"/>
        </w:rPr>
        <w:t>контроля за</w:t>
      </w:r>
      <w:proofErr w:type="gramEnd"/>
      <w:r w:rsidRPr="003D0B2E">
        <w:rPr>
          <w:rFonts w:ascii="Times New Roman" w:hAnsi="Times New Roman" w:cs="Times New Roman"/>
          <w:sz w:val="28"/>
          <w:szCs w:val="28"/>
        </w:rPr>
        <w:t xml:space="preserve"> исполнением соглашения о  </w:t>
      </w:r>
      <w:proofErr w:type="spellStart"/>
      <w:r w:rsidRPr="003D0B2E">
        <w:rPr>
          <w:rFonts w:ascii="Times New Roman" w:hAnsi="Times New Roman" w:cs="Times New Roman"/>
          <w:sz w:val="28"/>
          <w:szCs w:val="28"/>
        </w:rPr>
        <w:t>муниципально</w:t>
      </w:r>
      <w:proofErr w:type="spellEnd"/>
      <w:r w:rsidRPr="003D0B2E">
        <w:rPr>
          <w:rFonts w:ascii="Times New Roman" w:hAnsi="Times New Roman" w:cs="Times New Roman"/>
          <w:sz w:val="28"/>
          <w:szCs w:val="28"/>
        </w:rPr>
        <w:t>-частном партнерстве определяется в соответствии с федеральным законодательством.</w:t>
      </w:r>
    </w:p>
    <w:p w:rsidR="00B22C91" w:rsidRPr="003D0B2E" w:rsidRDefault="00B22C91" w:rsidP="003D0B2E">
      <w:pPr>
        <w:pStyle w:val="ConsPlusNormal"/>
        <w:ind w:firstLine="709"/>
        <w:jc w:val="both"/>
        <w:rPr>
          <w:rFonts w:ascii="Times New Roman" w:hAnsi="Times New Roman" w:cs="Times New Roman"/>
          <w:sz w:val="28"/>
          <w:szCs w:val="28"/>
        </w:rPr>
      </w:pP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 xml:space="preserve">Статья 14. Гарантии прав  и законных интересов частного партнера при реализации соглашения о  </w:t>
      </w:r>
      <w:proofErr w:type="spellStart"/>
      <w:r w:rsidRPr="00B3391E">
        <w:rPr>
          <w:rFonts w:ascii="Times New Roman" w:hAnsi="Times New Roman" w:cs="Times New Roman"/>
          <w:sz w:val="28"/>
          <w:szCs w:val="28"/>
        </w:rPr>
        <w:t>муниципально</w:t>
      </w:r>
      <w:proofErr w:type="spellEnd"/>
      <w:r w:rsidRPr="00B3391E">
        <w:rPr>
          <w:rFonts w:ascii="Times New Roman" w:hAnsi="Times New Roman" w:cs="Times New Roman"/>
          <w:sz w:val="28"/>
          <w:szCs w:val="28"/>
        </w:rPr>
        <w:t>-частном партнерстве.</w:t>
      </w:r>
    </w:p>
    <w:p w:rsidR="00B22C91" w:rsidRDefault="00B22C91" w:rsidP="00B3391E">
      <w:pPr>
        <w:pStyle w:val="ConsPlusNormal"/>
        <w:ind w:firstLine="709"/>
        <w:jc w:val="both"/>
        <w:rPr>
          <w:rFonts w:ascii="Times New Roman" w:hAnsi="Times New Roman" w:cs="Times New Roman"/>
          <w:sz w:val="28"/>
          <w:szCs w:val="28"/>
        </w:rPr>
      </w:pP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 xml:space="preserve">Гарантии прав и законных интересов частного партнера при реализации соглашения о  </w:t>
      </w:r>
      <w:proofErr w:type="spellStart"/>
      <w:r w:rsidRPr="00B3391E">
        <w:rPr>
          <w:rFonts w:ascii="Times New Roman" w:hAnsi="Times New Roman" w:cs="Times New Roman"/>
          <w:sz w:val="28"/>
          <w:szCs w:val="28"/>
        </w:rPr>
        <w:t>муниципально</w:t>
      </w:r>
      <w:proofErr w:type="spellEnd"/>
      <w:r w:rsidRPr="00B3391E">
        <w:rPr>
          <w:rFonts w:ascii="Times New Roman" w:hAnsi="Times New Roman" w:cs="Times New Roman"/>
          <w:sz w:val="28"/>
          <w:szCs w:val="28"/>
        </w:rPr>
        <w:t>-частном партнерстве определяется в соответствии с федеральным законодательством.</w:t>
      </w:r>
    </w:p>
    <w:p w:rsidR="00B22C91" w:rsidRDefault="00B22C91" w:rsidP="00B3391E">
      <w:pPr>
        <w:pStyle w:val="ConsPlusNormal"/>
        <w:ind w:firstLine="709"/>
        <w:jc w:val="both"/>
        <w:rPr>
          <w:rFonts w:ascii="Times New Roman" w:hAnsi="Times New Roman" w:cs="Times New Roman"/>
          <w:b/>
          <w:bCs/>
          <w:sz w:val="28"/>
          <w:szCs w:val="28"/>
        </w:rPr>
      </w:pPr>
    </w:p>
    <w:p w:rsidR="00B22C91" w:rsidRPr="00B3391E" w:rsidRDefault="00B22C91" w:rsidP="00B3391E">
      <w:pPr>
        <w:pStyle w:val="ConsPlusNormal"/>
        <w:ind w:firstLine="709"/>
        <w:jc w:val="both"/>
        <w:rPr>
          <w:rFonts w:ascii="Times New Roman" w:hAnsi="Times New Roman" w:cs="Times New Roman"/>
          <w:b/>
          <w:bCs/>
          <w:sz w:val="28"/>
          <w:szCs w:val="28"/>
        </w:rPr>
      </w:pPr>
      <w:r w:rsidRPr="00B3391E">
        <w:rPr>
          <w:rFonts w:ascii="Times New Roman" w:hAnsi="Times New Roman" w:cs="Times New Roman"/>
          <w:b/>
          <w:bCs/>
          <w:sz w:val="28"/>
          <w:szCs w:val="28"/>
        </w:rPr>
        <w:t xml:space="preserve">Глава 4. Полномочия муниципального образования в сфере </w:t>
      </w:r>
      <w:proofErr w:type="spellStart"/>
      <w:r w:rsidRPr="00B3391E">
        <w:rPr>
          <w:rFonts w:ascii="Times New Roman" w:hAnsi="Times New Roman" w:cs="Times New Roman"/>
          <w:b/>
          <w:bCs/>
          <w:sz w:val="28"/>
          <w:szCs w:val="28"/>
        </w:rPr>
        <w:t>муниципально</w:t>
      </w:r>
      <w:proofErr w:type="spellEnd"/>
      <w:r w:rsidRPr="00B3391E">
        <w:rPr>
          <w:rFonts w:ascii="Times New Roman" w:hAnsi="Times New Roman" w:cs="Times New Roman"/>
          <w:b/>
          <w:bCs/>
          <w:sz w:val="28"/>
          <w:szCs w:val="28"/>
        </w:rPr>
        <w:t>-частного партнерства. Уполномоченные органы.</w:t>
      </w:r>
    </w:p>
    <w:p w:rsidR="00B22C91" w:rsidRDefault="00B22C91" w:rsidP="00B3391E">
      <w:pPr>
        <w:pStyle w:val="ConsPlusNormal"/>
        <w:ind w:firstLine="709"/>
        <w:jc w:val="both"/>
      </w:pP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 xml:space="preserve">Статья 15. Полномочия муниципального образования  в сфере   </w:t>
      </w:r>
      <w:proofErr w:type="spellStart"/>
      <w:r w:rsidRPr="00B3391E">
        <w:rPr>
          <w:rFonts w:ascii="Times New Roman" w:hAnsi="Times New Roman" w:cs="Times New Roman"/>
          <w:sz w:val="28"/>
          <w:szCs w:val="28"/>
        </w:rPr>
        <w:t>муниципально</w:t>
      </w:r>
      <w:proofErr w:type="spellEnd"/>
      <w:r w:rsidRPr="00B3391E">
        <w:rPr>
          <w:rFonts w:ascii="Times New Roman" w:hAnsi="Times New Roman" w:cs="Times New Roman"/>
          <w:sz w:val="28"/>
          <w:szCs w:val="28"/>
        </w:rPr>
        <w:t>-частного партнерства.</w:t>
      </w:r>
    </w:p>
    <w:p w:rsidR="00B22C91" w:rsidRDefault="00B22C91" w:rsidP="00B3391E">
      <w:pPr>
        <w:pStyle w:val="ConsPlusNormal"/>
        <w:ind w:firstLine="709"/>
        <w:jc w:val="both"/>
        <w:rPr>
          <w:rFonts w:ascii="Times New Roman" w:hAnsi="Times New Roman" w:cs="Times New Roman"/>
          <w:sz w:val="28"/>
          <w:szCs w:val="28"/>
        </w:rPr>
      </w:pP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 xml:space="preserve">1. </w:t>
      </w:r>
      <w:proofErr w:type="gramStart"/>
      <w:r w:rsidRPr="00B3391E">
        <w:rPr>
          <w:rFonts w:ascii="Times New Roman" w:hAnsi="Times New Roman" w:cs="Times New Roman"/>
          <w:sz w:val="28"/>
          <w:szCs w:val="28"/>
        </w:rPr>
        <w:t xml:space="preserve">К полномочиям главы муниципального образования в сфере </w:t>
      </w:r>
      <w:proofErr w:type="spellStart"/>
      <w:r w:rsidRPr="00B3391E">
        <w:rPr>
          <w:rFonts w:ascii="Times New Roman" w:hAnsi="Times New Roman" w:cs="Times New Roman"/>
          <w:sz w:val="28"/>
          <w:szCs w:val="28"/>
        </w:rPr>
        <w:t>муниципально</w:t>
      </w:r>
      <w:proofErr w:type="spellEnd"/>
      <w:r w:rsidRPr="00B3391E">
        <w:rPr>
          <w:rFonts w:ascii="Times New Roman" w:hAnsi="Times New Roman" w:cs="Times New Roman"/>
          <w:sz w:val="28"/>
          <w:szCs w:val="28"/>
        </w:rPr>
        <w:t xml:space="preserve">-частного партнерства относится принятие решения о реализации проекта </w:t>
      </w:r>
      <w:proofErr w:type="spellStart"/>
      <w:r w:rsidRPr="00B3391E">
        <w:rPr>
          <w:rFonts w:ascii="Times New Roman" w:hAnsi="Times New Roman" w:cs="Times New Roman"/>
          <w:sz w:val="28"/>
          <w:szCs w:val="28"/>
        </w:rPr>
        <w:t>муниципально</w:t>
      </w:r>
      <w:proofErr w:type="spellEnd"/>
      <w:r w:rsidRPr="00B3391E">
        <w:rPr>
          <w:rFonts w:ascii="Times New Roman" w:hAnsi="Times New Roman" w:cs="Times New Roman"/>
          <w:sz w:val="28"/>
          <w:szCs w:val="28"/>
        </w:rPr>
        <w:t>-частного партнерства, если публичным партнером является муниципальное образование либо планируется проведение совместного конкурса с участием муниципального образования (за исключением случая, в котором планируется проведение совместного конкурса с участием Российской Федерации, субъекта Российской Федерации), а также осуществление иных полномочий, предусмотренных  уставом муниципального образования и муниципальными правовыми</w:t>
      </w:r>
      <w:proofErr w:type="gramEnd"/>
      <w:r w:rsidRPr="00B3391E">
        <w:rPr>
          <w:rFonts w:ascii="Times New Roman" w:hAnsi="Times New Roman" w:cs="Times New Roman"/>
          <w:sz w:val="28"/>
          <w:szCs w:val="28"/>
        </w:rPr>
        <w:t xml:space="preserve"> актами.</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2. Глава муниципального образования в соответствии с уставом муниципального образования определяет орган местного самоуправления, уполномоченный на осуществление следующих полномочий:</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 xml:space="preserve">1) обеспечение координации деятельности органов местного самоуправления при реализации проекта </w:t>
      </w:r>
      <w:proofErr w:type="spellStart"/>
      <w:r w:rsidRPr="00B3391E">
        <w:rPr>
          <w:rFonts w:ascii="Times New Roman" w:hAnsi="Times New Roman" w:cs="Times New Roman"/>
          <w:sz w:val="28"/>
          <w:szCs w:val="28"/>
        </w:rPr>
        <w:t>муниципально</w:t>
      </w:r>
      <w:proofErr w:type="spellEnd"/>
      <w:r w:rsidRPr="00B3391E">
        <w:rPr>
          <w:rFonts w:ascii="Times New Roman" w:hAnsi="Times New Roman" w:cs="Times New Roman"/>
          <w:sz w:val="28"/>
          <w:szCs w:val="28"/>
        </w:rPr>
        <w:t>-частного партнерства;</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 xml:space="preserve">2) согласование публичному партнеру конкурсной документации для проведения конкурсов на право заключения соглашения о </w:t>
      </w:r>
      <w:proofErr w:type="spellStart"/>
      <w:r w:rsidRPr="00B3391E">
        <w:rPr>
          <w:rFonts w:ascii="Times New Roman" w:hAnsi="Times New Roman" w:cs="Times New Roman"/>
          <w:sz w:val="28"/>
          <w:szCs w:val="28"/>
        </w:rPr>
        <w:t>муниципально</w:t>
      </w:r>
      <w:proofErr w:type="spellEnd"/>
      <w:r w:rsidRPr="00B3391E">
        <w:rPr>
          <w:rFonts w:ascii="Times New Roman" w:hAnsi="Times New Roman" w:cs="Times New Roman"/>
          <w:sz w:val="28"/>
          <w:szCs w:val="28"/>
        </w:rPr>
        <w:t>-частном партнерстве;</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 xml:space="preserve">3) осуществление мониторинга реализации соглашения о </w:t>
      </w:r>
      <w:proofErr w:type="spellStart"/>
      <w:r w:rsidRPr="00B3391E">
        <w:rPr>
          <w:rFonts w:ascii="Times New Roman" w:hAnsi="Times New Roman" w:cs="Times New Roman"/>
          <w:sz w:val="28"/>
          <w:szCs w:val="28"/>
        </w:rPr>
        <w:t>муниципально</w:t>
      </w:r>
      <w:proofErr w:type="spellEnd"/>
      <w:r w:rsidRPr="00B3391E">
        <w:rPr>
          <w:rFonts w:ascii="Times New Roman" w:hAnsi="Times New Roman" w:cs="Times New Roman"/>
          <w:sz w:val="28"/>
          <w:szCs w:val="28"/>
        </w:rPr>
        <w:t>-частном партнерстве;</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 xml:space="preserve">4) содействие в защите прав и законных интересов публичных партнеров и частных партнеров в процессе реализации соглашения о </w:t>
      </w:r>
      <w:proofErr w:type="spellStart"/>
      <w:r w:rsidRPr="00B3391E">
        <w:rPr>
          <w:rFonts w:ascii="Times New Roman" w:hAnsi="Times New Roman" w:cs="Times New Roman"/>
          <w:sz w:val="28"/>
          <w:szCs w:val="28"/>
        </w:rPr>
        <w:t>муниципально</w:t>
      </w:r>
      <w:proofErr w:type="spellEnd"/>
      <w:r w:rsidRPr="00B3391E">
        <w:rPr>
          <w:rFonts w:ascii="Times New Roman" w:hAnsi="Times New Roman" w:cs="Times New Roman"/>
          <w:sz w:val="28"/>
          <w:szCs w:val="28"/>
        </w:rPr>
        <w:t>-частном партнерстве;</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lastRenderedPageBreak/>
        <w:t xml:space="preserve">5) ведение реестра заключенных соглашений о </w:t>
      </w:r>
      <w:proofErr w:type="spellStart"/>
      <w:r w:rsidRPr="00B3391E">
        <w:rPr>
          <w:rFonts w:ascii="Times New Roman" w:hAnsi="Times New Roman" w:cs="Times New Roman"/>
          <w:sz w:val="28"/>
          <w:szCs w:val="28"/>
        </w:rPr>
        <w:t>муниципально</w:t>
      </w:r>
      <w:proofErr w:type="spellEnd"/>
      <w:r w:rsidRPr="00B3391E">
        <w:rPr>
          <w:rFonts w:ascii="Times New Roman" w:hAnsi="Times New Roman" w:cs="Times New Roman"/>
          <w:sz w:val="28"/>
          <w:szCs w:val="28"/>
        </w:rPr>
        <w:t>-частном партнерстве;</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 xml:space="preserve">6) обеспечение открытости и доступности информации о </w:t>
      </w:r>
      <w:proofErr w:type="gramStart"/>
      <w:r w:rsidRPr="00B3391E">
        <w:rPr>
          <w:rFonts w:ascii="Times New Roman" w:hAnsi="Times New Roman" w:cs="Times New Roman"/>
          <w:sz w:val="28"/>
          <w:szCs w:val="28"/>
        </w:rPr>
        <w:t>соглашении</w:t>
      </w:r>
      <w:proofErr w:type="gramEnd"/>
      <w:r w:rsidRPr="00B3391E">
        <w:rPr>
          <w:rFonts w:ascii="Times New Roman" w:hAnsi="Times New Roman" w:cs="Times New Roman"/>
          <w:sz w:val="28"/>
          <w:szCs w:val="28"/>
        </w:rPr>
        <w:t xml:space="preserve"> о </w:t>
      </w:r>
      <w:proofErr w:type="spellStart"/>
      <w:r w:rsidRPr="00B3391E">
        <w:rPr>
          <w:rFonts w:ascii="Times New Roman" w:hAnsi="Times New Roman" w:cs="Times New Roman"/>
          <w:sz w:val="28"/>
          <w:szCs w:val="28"/>
        </w:rPr>
        <w:t>муниципально</w:t>
      </w:r>
      <w:proofErr w:type="spellEnd"/>
      <w:r w:rsidRPr="00B3391E">
        <w:rPr>
          <w:rFonts w:ascii="Times New Roman" w:hAnsi="Times New Roman" w:cs="Times New Roman"/>
          <w:sz w:val="28"/>
          <w:szCs w:val="28"/>
        </w:rPr>
        <w:t>-частном партнерстве;</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 xml:space="preserve">7) представление в уполномоченный орган результатов мониторинга реализации соглашения о </w:t>
      </w:r>
      <w:proofErr w:type="spellStart"/>
      <w:r w:rsidRPr="00B3391E">
        <w:rPr>
          <w:rFonts w:ascii="Times New Roman" w:hAnsi="Times New Roman" w:cs="Times New Roman"/>
          <w:sz w:val="28"/>
          <w:szCs w:val="28"/>
        </w:rPr>
        <w:t>муниципально</w:t>
      </w:r>
      <w:proofErr w:type="spellEnd"/>
      <w:r w:rsidRPr="00B3391E">
        <w:rPr>
          <w:rFonts w:ascii="Times New Roman" w:hAnsi="Times New Roman" w:cs="Times New Roman"/>
          <w:sz w:val="28"/>
          <w:szCs w:val="28"/>
        </w:rPr>
        <w:t>-частном партнерстве;</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8) осуществление иных полномочий, предусмотренных настоящим федеральным законодательством.</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 xml:space="preserve">3. Глава муниципального образования направляет в орган исполнительной власти субъекта Российской Федерации, определенный высшим исполнительным органом государственной власти субъекта Российской Федерации, проект </w:t>
      </w:r>
      <w:proofErr w:type="spellStart"/>
      <w:r w:rsidRPr="00B3391E">
        <w:rPr>
          <w:rFonts w:ascii="Times New Roman" w:hAnsi="Times New Roman" w:cs="Times New Roman"/>
          <w:sz w:val="28"/>
          <w:szCs w:val="28"/>
        </w:rPr>
        <w:t>муниципально</w:t>
      </w:r>
      <w:proofErr w:type="spellEnd"/>
      <w:r w:rsidRPr="00B3391E">
        <w:rPr>
          <w:rFonts w:ascii="Times New Roman" w:hAnsi="Times New Roman" w:cs="Times New Roman"/>
          <w:sz w:val="28"/>
          <w:szCs w:val="28"/>
        </w:rPr>
        <w:t>-частного партнерства для проведения оценки эффективности проекта и определения его сравнительного преимущества в соответствии со статьей 8 настоящего Положения.</w:t>
      </w:r>
    </w:p>
    <w:p w:rsidR="00B22C91" w:rsidRPr="00B3391E" w:rsidRDefault="00B22C91" w:rsidP="00B3391E">
      <w:pPr>
        <w:pStyle w:val="ConsPlusNormal"/>
        <w:ind w:firstLine="709"/>
        <w:jc w:val="both"/>
        <w:rPr>
          <w:rFonts w:ascii="Times New Roman" w:hAnsi="Times New Roman" w:cs="Times New Roman"/>
          <w:sz w:val="28"/>
          <w:szCs w:val="28"/>
        </w:rPr>
      </w:pPr>
    </w:p>
    <w:p w:rsidR="00B22C91" w:rsidRPr="00B3391E" w:rsidRDefault="00B22C91" w:rsidP="00B3391E">
      <w:pPr>
        <w:pStyle w:val="ConsPlusNormal"/>
        <w:ind w:firstLine="709"/>
        <w:jc w:val="both"/>
        <w:rPr>
          <w:rFonts w:ascii="Times New Roman" w:hAnsi="Times New Roman" w:cs="Times New Roman"/>
          <w:b/>
          <w:bCs/>
          <w:sz w:val="28"/>
          <w:szCs w:val="28"/>
        </w:rPr>
      </w:pPr>
      <w:r w:rsidRPr="00B3391E">
        <w:rPr>
          <w:rFonts w:ascii="Times New Roman" w:hAnsi="Times New Roman" w:cs="Times New Roman"/>
          <w:b/>
          <w:bCs/>
          <w:sz w:val="28"/>
          <w:szCs w:val="28"/>
        </w:rPr>
        <w:t xml:space="preserve">Глава 5. Определение частного партнера для реализации проекта </w:t>
      </w:r>
      <w:proofErr w:type="spellStart"/>
      <w:r w:rsidRPr="00B3391E">
        <w:rPr>
          <w:rFonts w:ascii="Times New Roman" w:hAnsi="Times New Roman" w:cs="Times New Roman"/>
          <w:b/>
          <w:bCs/>
          <w:sz w:val="28"/>
          <w:szCs w:val="28"/>
        </w:rPr>
        <w:t>муниципально</w:t>
      </w:r>
      <w:proofErr w:type="spellEnd"/>
      <w:r w:rsidRPr="00B3391E">
        <w:rPr>
          <w:rFonts w:ascii="Times New Roman" w:hAnsi="Times New Roman" w:cs="Times New Roman"/>
          <w:b/>
          <w:bCs/>
          <w:sz w:val="28"/>
          <w:szCs w:val="28"/>
        </w:rPr>
        <w:t>-частного партнерства.</w:t>
      </w:r>
    </w:p>
    <w:p w:rsidR="00B22C91" w:rsidRDefault="00B22C91" w:rsidP="00B3391E">
      <w:pPr>
        <w:pStyle w:val="ConsPlusNormal"/>
        <w:ind w:firstLine="709"/>
        <w:jc w:val="both"/>
      </w:pP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 xml:space="preserve">Статья 16. Конкурс на право заключения соглашения о </w:t>
      </w:r>
      <w:proofErr w:type="spellStart"/>
      <w:r w:rsidRPr="00B3391E">
        <w:rPr>
          <w:rFonts w:ascii="Times New Roman" w:hAnsi="Times New Roman" w:cs="Times New Roman"/>
          <w:sz w:val="28"/>
          <w:szCs w:val="28"/>
        </w:rPr>
        <w:t>муниципально</w:t>
      </w:r>
      <w:proofErr w:type="spellEnd"/>
      <w:r w:rsidRPr="00B3391E">
        <w:rPr>
          <w:rFonts w:ascii="Times New Roman" w:hAnsi="Times New Roman" w:cs="Times New Roman"/>
          <w:sz w:val="28"/>
          <w:szCs w:val="28"/>
        </w:rPr>
        <w:t>-частном партнерстве.</w:t>
      </w:r>
    </w:p>
    <w:p w:rsidR="00B22C91" w:rsidRDefault="00B22C91" w:rsidP="00B3391E">
      <w:pPr>
        <w:pStyle w:val="ConsPlusNormal"/>
        <w:ind w:firstLine="709"/>
        <w:jc w:val="both"/>
        <w:rPr>
          <w:rFonts w:ascii="Times New Roman" w:hAnsi="Times New Roman" w:cs="Times New Roman"/>
          <w:sz w:val="28"/>
          <w:szCs w:val="28"/>
        </w:rPr>
      </w:pP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1. Соглашение заключается по итогам проведения конкурса на право заключения соглашения (далее также - конкурс), за исключением случаев, предусмотренных частью 2 настоящей статьи.</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2. Заключение соглашения без проведения конкурса допускается в соответствии с федеральным законодательством.</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 xml:space="preserve">3. Уполномоченный орган осуществляет </w:t>
      </w:r>
      <w:proofErr w:type="gramStart"/>
      <w:r w:rsidRPr="00B3391E">
        <w:rPr>
          <w:rFonts w:ascii="Times New Roman" w:hAnsi="Times New Roman" w:cs="Times New Roman"/>
          <w:sz w:val="28"/>
          <w:szCs w:val="28"/>
        </w:rPr>
        <w:t>контроль за</w:t>
      </w:r>
      <w:proofErr w:type="gramEnd"/>
      <w:r w:rsidRPr="00B3391E">
        <w:rPr>
          <w:rFonts w:ascii="Times New Roman" w:hAnsi="Times New Roman" w:cs="Times New Roman"/>
          <w:sz w:val="28"/>
          <w:szCs w:val="28"/>
        </w:rPr>
        <w:t xml:space="preserve"> соответствием конкурсной документации предложению о реализации проекта, на основании которого принималось решение о реализации проекта, в том числе за соответствием конкурсной документации результатам оценки эффективности проекта и определения его сравнительного преимущества.</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4. К критериям конкурса могут относиться:</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1) технические критерии;</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2) финансово-экономические критерии;</w:t>
      </w:r>
    </w:p>
    <w:p w:rsidR="00B22C91" w:rsidRPr="00B3391E" w:rsidRDefault="00B22C91" w:rsidP="00B3391E">
      <w:pPr>
        <w:pStyle w:val="ConsPlusNormal"/>
        <w:ind w:firstLine="709"/>
        <w:jc w:val="both"/>
        <w:rPr>
          <w:rFonts w:ascii="Times New Roman" w:hAnsi="Times New Roman" w:cs="Times New Roman"/>
          <w:sz w:val="28"/>
          <w:szCs w:val="28"/>
        </w:rPr>
      </w:pPr>
      <w:proofErr w:type="gramStart"/>
      <w:r w:rsidRPr="00B3391E">
        <w:rPr>
          <w:rFonts w:ascii="Times New Roman" w:hAnsi="Times New Roman" w:cs="Times New Roman"/>
          <w:sz w:val="28"/>
          <w:szCs w:val="28"/>
        </w:rPr>
        <w:t xml:space="preserve">3) юридические критерии (срок действия соглашения, риски, принимаемые на себя публичным партнером и частным партнером, в том числе обязательства, принимаемые на себя частным партнером в случаях </w:t>
      </w:r>
      <w:proofErr w:type="spellStart"/>
      <w:r w:rsidRPr="00B3391E">
        <w:rPr>
          <w:rFonts w:ascii="Times New Roman" w:hAnsi="Times New Roman" w:cs="Times New Roman"/>
          <w:sz w:val="28"/>
          <w:szCs w:val="28"/>
        </w:rPr>
        <w:t>недополучения</w:t>
      </w:r>
      <w:proofErr w:type="spellEnd"/>
      <w:r w:rsidRPr="00B3391E">
        <w:rPr>
          <w:rFonts w:ascii="Times New Roman" w:hAnsi="Times New Roman" w:cs="Times New Roman"/>
          <w:sz w:val="28"/>
          <w:szCs w:val="28"/>
        </w:rPr>
        <w:t xml:space="preserve"> запланированных доходов от эксплуатации и (или) технического обслуживания объекта соглашения, возникновения дополнительных расходов при создании объекта соглашения, его эксплуатации и (или) его техническом обслуживании).</w:t>
      </w:r>
      <w:proofErr w:type="gramEnd"/>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 xml:space="preserve">5. При установлении критериев конкурса должны быть учтены значения критериев эффективности проекта и значения показателей его </w:t>
      </w:r>
      <w:r w:rsidRPr="00B3391E">
        <w:rPr>
          <w:rFonts w:ascii="Times New Roman" w:hAnsi="Times New Roman" w:cs="Times New Roman"/>
          <w:sz w:val="28"/>
          <w:szCs w:val="28"/>
        </w:rPr>
        <w:lastRenderedPageBreak/>
        <w:t>сравнительного преимущества, на основании которых получено положительное заключение уполномоченного органа.</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6. Для каждого предусмотренного частью 4 настоящей статьи критерия конкурса устанавливаются следующие параметры:</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1) начальное условие в виде числового значения (далее - начальное значение критерия конкурса);</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2) уменьшение или увеличение начального значения критерия конкурса в конкурсном предложении;</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3) весовой коэффициент, учитывающий значимость критерия конкурса.</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7. Значения весовых коэффициентов, учитывающих значимость указанных в части 4 настоящей статьи критериев конкурса, могут изменяться от ноля до единицы, и сумма значений всех коэффициентов должна быть равна единице.</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8. Использование критериев конкурса, не предусмотренных настоящей статьей, не допускается.</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9. Максимальные значения весовых коэффициентов, учитывающих значимость указанных в части 4 настоящей статьи критериев конкурса, могут принимать следующие значения:</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1) технические критерии - до ноля целых пяти десятых;</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2) финансово-экономические критерии - до ноля целых восьми десятых;</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3) юридические критерии - до ноля целых пяти десятых.</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10. Значения критериев конкурса для оценки конкурсных предложений определяются в конкурсной документации.</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 xml:space="preserve">11. Конкурс признается не состоявшимся по решению публичного партнера, </w:t>
      </w:r>
      <w:proofErr w:type="spellStart"/>
      <w:r w:rsidRPr="00B3391E">
        <w:rPr>
          <w:rFonts w:ascii="Times New Roman" w:hAnsi="Times New Roman" w:cs="Times New Roman"/>
          <w:sz w:val="28"/>
          <w:szCs w:val="28"/>
        </w:rPr>
        <w:t>принимамому</w:t>
      </w:r>
      <w:proofErr w:type="spellEnd"/>
      <w:r w:rsidRPr="00B3391E">
        <w:rPr>
          <w:rFonts w:ascii="Times New Roman" w:hAnsi="Times New Roman" w:cs="Times New Roman"/>
          <w:sz w:val="28"/>
          <w:szCs w:val="28"/>
        </w:rPr>
        <w:t>:</w:t>
      </w:r>
    </w:p>
    <w:p w:rsidR="00B22C91" w:rsidRPr="00B3391E" w:rsidRDefault="00B22C91" w:rsidP="006B228A">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 xml:space="preserve">1) </w:t>
      </w:r>
      <w:r w:rsidR="006B228A" w:rsidRPr="006B228A">
        <w:rPr>
          <w:rFonts w:ascii="Times New Roman" w:hAnsi="Times New Roman" w:cs="Times New Roman"/>
          <w:sz w:val="28"/>
          <w:szCs w:val="28"/>
        </w:rPr>
        <w:t>не позднее одного рабочего дня, следующего за дне</w:t>
      </w:r>
      <w:r w:rsidR="006B228A">
        <w:rPr>
          <w:rFonts w:ascii="Times New Roman" w:hAnsi="Times New Roman" w:cs="Times New Roman"/>
          <w:sz w:val="28"/>
          <w:szCs w:val="28"/>
        </w:rPr>
        <w:t xml:space="preserve">м истечения срока представления </w:t>
      </w:r>
      <w:r w:rsidR="006B228A" w:rsidRPr="006B228A">
        <w:rPr>
          <w:rFonts w:ascii="Times New Roman" w:hAnsi="Times New Roman" w:cs="Times New Roman"/>
          <w:sz w:val="28"/>
          <w:szCs w:val="28"/>
        </w:rPr>
        <w:t>заявок на участие в конкурсе, в случае, если представлено менее двух таких заявок;</w:t>
      </w:r>
    </w:p>
    <w:p w:rsidR="006B228A" w:rsidRDefault="00B22C91" w:rsidP="006B228A">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 xml:space="preserve">2) </w:t>
      </w:r>
      <w:r w:rsidR="006B228A" w:rsidRPr="006B228A">
        <w:rPr>
          <w:rFonts w:ascii="Times New Roman" w:hAnsi="Times New Roman" w:cs="Times New Roman"/>
          <w:sz w:val="28"/>
          <w:szCs w:val="28"/>
        </w:rPr>
        <w:t>не позднее чем ч</w:t>
      </w:r>
      <w:r w:rsidR="006B228A">
        <w:rPr>
          <w:rFonts w:ascii="Times New Roman" w:hAnsi="Times New Roman" w:cs="Times New Roman"/>
          <w:sz w:val="28"/>
          <w:szCs w:val="28"/>
        </w:rPr>
        <w:t xml:space="preserve">ерез один день со дня </w:t>
      </w:r>
      <w:proofErr w:type="gramStart"/>
      <w:r w:rsidR="006B228A">
        <w:rPr>
          <w:rFonts w:ascii="Times New Roman" w:hAnsi="Times New Roman" w:cs="Times New Roman"/>
          <w:sz w:val="28"/>
          <w:szCs w:val="28"/>
        </w:rPr>
        <w:t xml:space="preserve">истечения </w:t>
      </w:r>
      <w:r w:rsidR="006B228A" w:rsidRPr="006B228A">
        <w:rPr>
          <w:rFonts w:ascii="Times New Roman" w:hAnsi="Times New Roman" w:cs="Times New Roman"/>
          <w:sz w:val="28"/>
          <w:szCs w:val="28"/>
        </w:rPr>
        <w:t xml:space="preserve">срока </w:t>
      </w:r>
      <w:r w:rsidR="006B228A">
        <w:rPr>
          <w:rFonts w:ascii="Times New Roman" w:hAnsi="Times New Roman" w:cs="Times New Roman"/>
          <w:sz w:val="28"/>
          <w:szCs w:val="28"/>
        </w:rPr>
        <w:t xml:space="preserve"> </w:t>
      </w:r>
      <w:r w:rsidR="006B228A" w:rsidRPr="006B228A">
        <w:rPr>
          <w:rFonts w:ascii="Times New Roman" w:hAnsi="Times New Roman" w:cs="Times New Roman"/>
          <w:sz w:val="28"/>
          <w:szCs w:val="28"/>
        </w:rPr>
        <w:t>предварите</w:t>
      </w:r>
      <w:r w:rsidR="006B228A">
        <w:rPr>
          <w:rFonts w:ascii="Times New Roman" w:hAnsi="Times New Roman" w:cs="Times New Roman"/>
          <w:sz w:val="28"/>
          <w:szCs w:val="28"/>
        </w:rPr>
        <w:t xml:space="preserve">льного отбора </w:t>
      </w:r>
      <w:r w:rsidR="006B228A" w:rsidRPr="006B228A">
        <w:rPr>
          <w:rFonts w:ascii="Times New Roman" w:hAnsi="Times New Roman" w:cs="Times New Roman"/>
          <w:sz w:val="28"/>
          <w:szCs w:val="28"/>
        </w:rPr>
        <w:t>участников конкурса</w:t>
      </w:r>
      <w:proofErr w:type="gramEnd"/>
      <w:r w:rsidR="006B228A" w:rsidRPr="006B228A">
        <w:rPr>
          <w:rFonts w:ascii="Times New Roman" w:hAnsi="Times New Roman" w:cs="Times New Roman"/>
          <w:sz w:val="28"/>
          <w:szCs w:val="28"/>
        </w:rPr>
        <w:t xml:space="preserve"> в случае, если менее чем два лица, представившие заявки на участие в</w:t>
      </w:r>
      <w:r w:rsidR="006B228A">
        <w:rPr>
          <w:rFonts w:ascii="Times New Roman" w:hAnsi="Times New Roman" w:cs="Times New Roman"/>
          <w:sz w:val="28"/>
          <w:szCs w:val="28"/>
        </w:rPr>
        <w:t xml:space="preserve"> </w:t>
      </w:r>
      <w:r w:rsidR="006B228A" w:rsidRPr="006B228A">
        <w:rPr>
          <w:rFonts w:ascii="Times New Roman" w:hAnsi="Times New Roman" w:cs="Times New Roman"/>
          <w:sz w:val="28"/>
          <w:szCs w:val="28"/>
        </w:rPr>
        <w:t>конкурсе, признаны участниками конкурса;</w:t>
      </w:r>
    </w:p>
    <w:p w:rsidR="006B228A" w:rsidRDefault="00B22C91" w:rsidP="006B228A">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 xml:space="preserve">3) </w:t>
      </w:r>
      <w:r w:rsidR="006B228A" w:rsidRPr="006B228A">
        <w:rPr>
          <w:rFonts w:ascii="Times New Roman" w:hAnsi="Times New Roman" w:cs="Times New Roman"/>
          <w:sz w:val="28"/>
          <w:szCs w:val="28"/>
        </w:rPr>
        <w:t>не позднее одного рабочего дня, следующего за дне</w:t>
      </w:r>
      <w:r w:rsidR="006B228A">
        <w:rPr>
          <w:rFonts w:ascii="Times New Roman" w:hAnsi="Times New Roman" w:cs="Times New Roman"/>
          <w:sz w:val="28"/>
          <w:szCs w:val="28"/>
        </w:rPr>
        <w:t xml:space="preserve">м истечения срока представления </w:t>
      </w:r>
      <w:r w:rsidR="006B228A" w:rsidRPr="006B228A">
        <w:rPr>
          <w:rFonts w:ascii="Times New Roman" w:hAnsi="Times New Roman" w:cs="Times New Roman"/>
          <w:sz w:val="28"/>
          <w:szCs w:val="28"/>
        </w:rPr>
        <w:t>конкурсных предложений, в случае, если представлено менее двух конкурсных предложений;</w:t>
      </w:r>
    </w:p>
    <w:p w:rsidR="006B228A" w:rsidRDefault="00B22C91" w:rsidP="006B228A">
      <w:pPr>
        <w:pStyle w:val="ConsPlusNormal"/>
        <w:ind w:firstLine="709"/>
        <w:jc w:val="both"/>
        <w:rPr>
          <w:rFonts w:ascii="Times New Roman" w:hAnsi="Times New Roman" w:cs="Times New Roman"/>
          <w:sz w:val="28"/>
          <w:szCs w:val="28"/>
        </w:rPr>
      </w:pPr>
      <w:proofErr w:type="gramStart"/>
      <w:r w:rsidRPr="00B3391E">
        <w:rPr>
          <w:rFonts w:ascii="Times New Roman" w:hAnsi="Times New Roman" w:cs="Times New Roman"/>
          <w:sz w:val="28"/>
          <w:szCs w:val="28"/>
        </w:rPr>
        <w:t xml:space="preserve">4) </w:t>
      </w:r>
      <w:r w:rsidR="006B228A" w:rsidRPr="006B228A">
        <w:rPr>
          <w:rFonts w:ascii="Times New Roman" w:hAnsi="Times New Roman" w:cs="Times New Roman"/>
          <w:sz w:val="28"/>
          <w:szCs w:val="28"/>
        </w:rPr>
        <w:t>не позднее одного рабочего дня, следующего за днем</w:t>
      </w:r>
      <w:r w:rsidR="006B228A">
        <w:rPr>
          <w:rFonts w:ascii="Times New Roman" w:hAnsi="Times New Roman" w:cs="Times New Roman"/>
          <w:sz w:val="28"/>
          <w:szCs w:val="28"/>
        </w:rPr>
        <w:t xml:space="preserve"> истечения срока для подписания </w:t>
      </w:r>
      <w:r w:rsidR="006B228A" w:rsidRPr="006B228A">
        <w:rPr>
          <w:rFonts w:ascii="Times New Roman" w:hAnsi="Times New Roman" w:cs="Times New Roman"/>
          <w:sz w:val="28"/>
          <w:szCs w:val="28"/>
        </w:rPr>
        <w:t>соглашения участником конкурса, конкурсное предложение которого по результатам</w:t>
      </w:r>
      <w:r w:rsidR="006B228A">
        <w:rPr>
          <w:rFonts w:ascii="Times New Roman" w:hAnsi="Times New Roman" w:cs="Times New Roman"/>
          <w:sz w:val="28"/>
          <w:szCs w:val="28"/>
        </w:rPr>
        <w:t xml:space="preserve"> </w:t>
      </w:r>
      <w:r w:rsidR="006B228A" w:rsidRPr="006B228A">
        <w:rPr>
          <w:rFonts w:ascii="Times New Roman" w:hAnsi="Times New Roman" w:cs="Times New Roman"/>
          <w:sz w:val="28"/>
          <w:szCs w:val="28"/>
        </w:rPr>
        <w:t>рассмотрения и оценки конкурсных предложений содержит лучшие условия, следующие после</w:t>
      </w:r>
      <w:r w:rsidR="006B228A">
        <w:rPr>
          <w:rFonts w:ascii="Times New Roman" w:hAnsi="Times New Roman" w:cs="Times New Roman"/>
          <w:sz w:val="28"/>
          <w:szCs w:val="28"/>
        </w:rPr>
        <w:t xml:space="preserve"> </w:t>
      </w:r>
      <w:r w:rsidR="006B228A" w:rsidRPr="006B228A">
        <w:rPr>
          <w:rFonts w:ascii="Times New Roman" w:hAnsi="Times New Roman" w:cs="Times New Roman"/>
          <w:sz w:val="28"/>
          <w:szCs w:val="28"/>
        </w:rPr>
        <w:t>условий, предложенных победителем конкурса, если в течение такого срока соглашение не было</w:t>
      </w:r>
      <w:r w:rsidR="006B228A">
        <w:rPr>
          <w:rFonts w:ascii="Times New Roman" w:hAnsi="Times New Roman" w:cs="Times New Roman"/>
          <w:sz w:val="28"/>
          <w:szCs w:val="28"/>
        </w:rPr>
        <w:t xml:space="preserve"> </w:t>
      </w:r>
      <w:r w:rsidR="006B228A" w:rsidRPr="006B228A">
        <w:rPr>
          <w:rFonts w:ascii="Times New Roman" w:hAnsi="Times New Roman" w:cs="Times New Roman"/>
          <w:sz w:val="28"/>
          <w:szCs w:val="28"/>
        </w:rPr>
        <w:t>подписано этим лицом или это лицо не представило публичному партнеру документы,</w:t>
      </w:r>
      <w:r w:rsidR="006B228A">
        <w:rPr>
          <w:rFonts w:ascii="Times New Roman" w:hAnsi="Times New Roman" w:cs="Times New Roman"/>
          <w:sz w:val="28"/>
          <w:szCs w:val="28"/>
        </w:rPr>
        <w:t xml:space="preserve"> </w:t>
      </w:r>
      <w:r w:rsidR="006B228A" w:rsidRPr="006B228A">
        <w:rPr>
          <w:rFonts w:ascii="Times New Roman" w:hAnsi="Times New Roman" w:cs="Times New Roman"/>
          <w:sz w:val="28"/>
          <w:szCs w:val="28"/>
        </w:rPr>
        <w:t>предусмотренные конкурсной документацией и (или) проектом</w:t>
      </w:r>
      <w:proofErr w:type="gramEnd"/>
      <w:r w:rsidR="006B228A" w:rsidRPr="006B228A">
        <w:rPr>
          <w:rFonts w:ascii="Times New Roman" w:hAnsi="Times New Roman" w:cs="Times New Roman"/>
          <w:sz w:val="28"/>
          <w:szCs w:val="28"/>
        </w:rPr>
        <w:t xml:space="preserve"> соглашения, либо не позднее</w:t>
      </w:r>
      <w:r w:rsidR="006B228A">
        <w:rPr>
          <w:rFonts w:ascii="Times New Roman" w:hAnsi="Times New Roman" w:cs="Times New Roman"/>
          <w:sz w:val="28"/>
          <w:szCs w:val="28"/>
        </w:rPr>
        <w:t xml:space="preserve"> </w:t>
      </w:r>
      <w:r w:rsidR="006B228A" w:rsidRPr="006B228A">
        <w:rPr>
          <w:rFonts w:ascii="Times New Roman" w:hAnsi="Times New Roman" w:cs="Times New Roman"/>
          <w:sz w:val="28"/>
          <w:szCs w:val="28"/>
        </w:rPr>
        <w:t xml:space="preserve">одного </w:t>
      </w:r>
      <w:r w:rsidR="006B228A" w:rsidRPr="006B228A">
        <w:rPr>
          <w:rFonts w:ascii="Times New Roman" w:hAnsi="Times New Roman" w:cs="Times New Roman"/>
          <w:sz w:val="28"/>
          <w:szCs w:val="28"/>
        </w:rPr>
        <w:lastRenderedPageBreak/>
        <w:t>рабочего дня, следующего за днем отказа этого лица от заключения соглашения.</w:t>
      </w:r>
    </w:p>
    <w:p w:rsidR="006B228A" w:rsidRDefault="006B228A" w:rsidP="006B228A">
      <w:pPr>
        <w:pStyle w:val="ConsPlusNormal"/>
        <w:ind w:firstLine="709"/>
        <w:jc w:val="both"/>
        <w:rPr>
          <w:rFonts w:ascii="Times New Roman" w:hAnsi="Times New Roman" w:cs="Times New Roman"/>
          <w:sz w:val="28"/>
          <w:szCs w:val="28"/>
        </w:rPr>
      </w:pP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 xml:space="preserve">Статья 17. Совместный конкурс на право заключения соглашения о </w:t>
      </w:r>
      <w:proofErr w:type="spellStart"/>
      <w:r w:rsidRPr="00B3391E">
        <w:rPr>
          <w:rFonts w:ascii="Times New Roman" w:hAnsi="Times New Roman" w:cs="Times New Roman"/>
          <w:sz w:val="28"/>
          <w:szCs w:val="28"/>
        </w:rPr>
        <w:t>муниципально</w:t>
      </w:r>
      <w:proofErr w:type="spellEnd"/>
      <w:r w:rsidRPr="00B3391E">
        <w:rPr>
          <w:rFonts w:ascii="Times New Roman" w:hAnsi="Times New Roman" w:cs="Times New Roman"/>
          <w:sz w:val="28"/>
          <w:szCs w:val="28"/>
        </w:rPr>
        <w:t>-частном партнерстве.</w:t>
      </w:r>
    </w:p>
    <w:p w:rsidR="00B22C91" w:rsidRDefault="00B22C91" w:rsidP="00B3391E">
      <w:pPr>
        <w:pStyle w:val="ConsPlusNormal"/>
        <w:ind w:firstLine="709"/>
        <w:jc w:val="both"/>
        <w:rPr>
          <w:rFonts w:ascii="Times New Roman" w:hAnsi="Times New Roman" w:cs="Times New Roman"/>
          <w:sz w:val="28"/>
          <w:szCs w:val="28"/>
        </w:rPr>
      </w:pP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 xml:space="preserve">1. В целях заключения соглашения о </w:t>
      </w:r>
      <w:proofErr w:type="spellStart"/>
      <w:r w:rsidRPr="00B3391E">
        <w:rPr>
          <w:rFonts w:ascii="Times New Roman" w:hAnsi="Times New Roman" w:cs="Times New Roman"/>
          <w:sz w:val="28"/>
          <w:szCs w:val="28"/>
        </w:rPr>
        <w:t>муниципально</w:t>
      </w:r>
      <w:proofErr w:type="spellEnd"/>
      <w:r w:rsidRPr="00B3391E">
        <w:rPr>
          <w:rFonts w:ascii="Times New Roman" w:hAnsi="Times New Roman" w:cs="Times New Roman"/>
          <w:sz w:val="28"/>
          <w:szCs w:val="28"/>
        </w:rPr>
        <w:t>-частном партнерстве два и более публичных партнера вправе провести совместный конкурс.</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2. Совместный конкурс проводится в порядке, установленном настоящей главой.</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3. Права, обязанности и ответственность публичных партнеров при проведении совместного конкурса определяются соглашением о проведении совместного конкурса. С победителем совместного конкурса каждым публичным партнером заключается отдельное соглашение.</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4. Организатором совместного конкурса выступает один из публичных партнеров, которому другие публичные партнеры передают на основании соглашения о проведении совместного конкурса часть своих полномочий по организации и проведению совместного конкурса.</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5. Соглашение о проведении совместного конкурса включает в себя:</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1) информацию о лице, являющемся организатором совместного конкурса, а также о сторонах соглашения о проведении совместного конкурса;</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2) права, обязанности и ответственность сторон соглашения о проведении совместного конкурса, в том числе перечень полномочий, переданных организатору сторонами этого соглашения;</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3) порядок согласования и сроки принятия решений о реализации проекта и проведении совместного конкурса;</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4) информацию об условиях соглашений, заключаемых по итогам совместного конкурса;</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5) порядок и сроки подготовки и утверждения конкурсной документации, примерный срок проведения совместного конкурса;</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6) порядок и сроки формирования конкурсной комиссии;</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7) порядок рассмотрения споров;</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8) иную информацию, определяющую взаимоотношения сторон соглашения о проведении совместного конкурса.</w:t>
      </w:r>
    </w:p>
    <w:p w:rsidR="00B22C91" w:rsidRPr="00B3391E" w:rsidRDefault="00B22C91" w:rsidP="00B3391E">
      <w:pPr>
        <w:pStyle w:val="ConsPlusNormal"/>
        <w:ind w:firstLine="709"/>
        <w:jc w:val="both"/>
        <w:rPr>
          <w:rFonts w:ascii="Times New Roman" w:hAnsi="Times New Roman" w:cs="Times New Roman"/>
          <w:sz w:val="28"/>
          <w:szCs w:val="28"/>
        </w:rPr>
      </w:pP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Статья 18. Конкурсная документация.</w:t>
      </w:r>
    </w:p>
    <w:p w:rsidR="00B22C91" w:rsidRDefault="00B22C91" w:rsidP="00B3391E">
      <w:pPr>
        <w:pStyle w:val="ConsPlusNormal"/>
        <w:ind w:firstLine="709"/>
        <w:jc w:val="both"/>
        <w:rPr>
          <w:rFonts w:ascii="Times New Roman" w:hAnsi="Times New Roman" w:cs="Times New Roman"/>
          <w:sz w:val="28"/>
          <w:szCs w:val="28"/>
        </w:rPr>
      </w:pP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1. Конкурсная документация должна содержать:</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1) решение о реализации проекта;</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2) условия конкурса;</w:t>
      </w:r>
    </w:p>
    <w:p w:rsidR="00B22C91" w:rsidRDefault="00B22C91" w:rsidP="008F0EB1">
      <w:pPr>
        <w:pStyle w:val="ConsPlusNormal"/>
        <w:ind w:firstLine="709"/>
        <w:jc w:val="both"/>
        <w:rPr>
          <w:rFonts w:ascii="Times New Roman" w:hAnsi="Times New Roman" w:cs="Times New Roman"/>
          <w:sz w:val="28"/>
          <w:szCs w:val="28"/>
        </w:rPr>
      </w:pPr>
      <w:proofErr w:type="gramStart"/>
      <w:r w:rsidRPr="00B3391E">
        <w:rPr>
          <w:rFonts w:ascii="Times New Roman" w:hAnsi="Times New Roman" w:cs="Times New Roman"/>
          <w:sz w:val="28"/>
          <w:szCs w:val="28"/>
        </w:rPr>
        <w:t xml:space="preserve">3) </w:t>
      </w:r>
      <w:r w:rsidR="008F0EB1" w:rsidRPr="008F0EB1">
        <w:rPr>
          <w:rFonts w:ascii="Times New Roman" w:hAnsi="Times New Roman" w:cs="Times New Roman"/>
          <w:sz w:val="28"/>
          <w:szCs w:val="28"/>
        </w:rPr>
        <w:t>требования, которые предъявляются к профессиональным, деловым качествам</w:t>
      </w:r>
      <w:r w:rsidR="008F0EB1">
        <w:rPr>
          <w:rFonts w:ascii="Times New Roman" w:hAnsi="Times New Roman" w:cs="Times New Roman"/>
          <w:sz w:val="28"/>
          <w:szCs w:val="28"/>
        </w:rPr>
        <w:t xml:space="preserve"> </w:t>
      </w:r>
      <w:r w:rsidR="008F0EB1" w:rsidRPr="008F0EB1">
        <w:rPr>
          <w:rFonts w:ascii="Times New Roman" w:hAnsi="Times New Roman" w:cs="Times New Roman"/>
          <w:sz w:val="28"/>
          <w:szCs w:val="28"/>
        </w:rPr>
        <w:t xml:space="preserve">представивших заявки на участие в конкурсе лиц и в соответствии </w:t>
      </w:r>
      <w:r w:rsidR="008F0EB1" w:rsidRPr="008F0EB1">
        <w:rPr>
          <w:rFonts w:ascii="Times New Roman" w:hAnsi="Times New Roman" w:cs="Times New Roman"/>
          <w:sz w:val="28"/>
          <w:szCs w:val="28"/>
        </w:rPr>
        <w:lastRenderedPageBreak/>
        <w:t>с которыми проводится</w:t>
      </w:r>
      <w:r w:rsidR="008F0EB1">
        <w:rPr>
          <w:rFonts w:ascii="Times New Roman" w:hAnsi="Times New Roman" w:cs="Times New Roman"/>
          <w:sz w:val="28"/>
          <w:szCs w:val="28"/>
        </w:rPr>
        <w:t xml:space="preserve"> </w:t>
      </w:r>
      <w:r w:rsidR="008F0EB1" w:rsidRPr="008F0EB1">
        <w:rPr>
          <w:rFonts w:ascii="Times New Roman" w:hAnsi="Times New Roman" w:cs="Times New Roman"/>
          <w:sz w:val="28"/>
          <w:szCs w:val="28"/>
        </w:rPr>
        <w:t>предварительный отбор участников конкурса, а также требования о наличии необходимых в</w:t>
      </w:r>
      <w:r w:rsidR="008F0EB1">
        <w:rPr>
          <w:rFonts w:ascii="Times New Roman" w:hAnsi="Times New Roman" w:cs="Times New Roman"/>
          <w:sz w:val="28"/>
          <w:szCs w:val="28"/>
        </w:rPr>
        <w:t xml:space="preserve"> </w:t>
      </w:r>
      <w:r w:rsidR="008F0EB1" w:rsidRPr="008F0EB1">
        <w:rPr>
          <w:rFonts w:ascii="Times New Roman" w:hAnsi="Times New Roman" w:cs="Times New Roman"/>
          <w:sz w:val="28"/>
          <w:szCs w:val="28"/>
        </w:rPr>
        <w:t>соответствии с законодательством Российской Федерации лицензий на осуществление отдельных</w:t>
      </w:r>
      <w:r w:rsidR="008F0EB1">
        <w:rPr>
          <w:rFonts w:ascii="Times New Roman" w:hAnsi="Times New Roman" w:cs="Times New Roman"/>
          <w:sz w:val="28"/>
          <w:szCs w:val="28"/>
        </w:rPr>
        <w:t xml:space="preserve"> </w:t>
      </w:r>
      <w:r w:rsidR="008F0EB1" w:rsidRPr="008F0EB1">
        <w:rPr>
          <w:rFonts w:ascii="Times New Roman" w:hAnsi="Times New Roman" w:cs="Times New Roman"/>
          <w:sz w:val="28"/>
          <w:szCs w:val="28"/>
        </w:rPr>
        <w:t>видов деятельности, свидетельств о допуске саморегулируемых организаций к выполнению</w:t>
      </w:r>
      <w:r w:rsidR="008F0EB1">
        <w:rPr>
          <w:rFonts w:ascii="Times New Roman" w:hAnsi="Times New Roman" w:cs="Times New Roman"/>
          <w:sz w:val="28"/>
          <w:szCs w:val="28"/>
        </w:rPr>
        <w:t xml:space="preserve"> </w:t>
      </w:r>
      <w:r w:rsidR="008F0EB1" w:rsidRPr="008F0EB1">
        <w:rPr>
          <w:rFonts w:ascii="Times New Roman" w:hAnsi="Times New Roman" w:cs="Times New Roman"/>
          <w:sz w:val="28"/>
          <w:szCs w:val="28"/>
        </w:rPr>
        <w:t>предусмотренных соглашением работ и иных необходимых для реализации соглашения</w:t>
      </w:r>
      <w:r w:rsidR="008F0EB1">
        <w:rPr>
          <w:rFonts w:ascii="Times New Roman" w:hAnsi="Times New Roman" w:cs="Times New Roman"/>
          <w:sz w:val="28"/>
          <w:szCs w:val="28"/>
        </w:rPr>
        <w:t xml:space="preserve"> </w:t>
      </w:r>
      <w:r w:rsidR="008F0EB1" w:rsidRPr="008F0EB1">
        <w:rPr>
          <w:rFonts w:ascii="Times New Roman" w:hAnsi="Times New Roman" w:cs="Times New Roman"/>
          <w:sz w:val="28"/>
          <w:szCs w:val="28"/>
        </w:rPr>
        <w:t>разрешений</w:t>
      </w:r>
      <w:proofErr w:type="gramEnd"/>
      <w:r w:rsidR="008F0EB1" w:rsidRPr="008F0EB1">
        <w:rPr>
          <w:rFonts w:ascii="Times New Roman" w:hAnsi="Times New Roman" w:cs="Times New Roman"/>
          <w:sz w:val="28"/>
          <w:szCs w:val="28"/>
        </w:rPr>
        <w:t>, за исключением случаев, если получение указанных лицензий, свидетельств,</w:t>
      </w:r>
      <w:r w:rsidR="008F0EB1">
        <w:rPr>
          <w:rFonts w:ascii="Times New Roman" w:hAnsi="Times New Roman" w:cs="Times New Roman"/>
          <w:sz w:val="28"/>
          <w:szCs w:val="28"/>
        </w:rPr>
        <w:t xml:space="preserve"> </w:t>
      </w:r>
      <w:r w:rsidR="008F0EB1" w:rsidRPr="008F0EB1">
        <w:rPr>
          <w:rFonts w:ascii="Times New Roman" w:hAnsi="Times New Roman" w:cs="Times New Roman"/>
          <w:sz w:val="28"/>
          <w:szCs w:val="28"/>
        </w:rPr>
        <w:t>разрешений в соответствии с законодательством Российской Федерации допускается только</w:t>
      </w:r>
      <w:r w:rsidR="008F0EB1">
        <w:rPr>
          <w:rFonts w:ascii="Times New Roman" w:hAnsi="Times New Roman" w:cs="Times New Roman"/>
          <w:sz w:val="28"/>
          <w:szCs w:val="28"/>
        </w:rPr>
        <w:t xml:space="preserve"> </w:t>
      </w:r>
      <w:r w:rsidR="008F0EB1" w:rsidRPr="008F0EB1">
        <w:rPr>
          <w:rFonts w:ascii="Times New Roman" w:hAnsi="Times New Roman" w:cs="Times New Roman"/>
          <w:sz w:val="28"/>
          <w:szCs w:val="28"/>
        </w:rPr>
        <w:t xml:space="preserve">после заключения соглашения и </w:t>
      </w:r>
      <w:proofErr w:type="gramStart"/>
      <w:r w:rsidR="008F0EB1" w:rsidRPr="008F0EB1">
        <w:rPr>
          <w:rFonts w:ascii="Times New Roman" w:hAnsi="Times New Roman" w:cs="Times New Roman"/>
          <w:sz w:val="28"/>
          <w:szCs w:val="28"/>
        </w:rPr>
        <w:t>выполнения</w:t>
      </w:r>
      <w:proofErr w:type="gramEnd"/>
      <w:r w:rsidR="008F0EB1" w:rsidRPr="008F0EB1">
        <w:rPr>
          <w:rFonts w:ascii="Times New Roman" w:hAnsi="Times New Roman" w:cs="Times New Roman"/>
          <w:sz w:val="28"/>
          <w:szCs w:val="28"/>
        </w:rPr>
        <w:t xml:space="preserve"> необходимых для этого условий такого соглашения;</w:t>
      </w:r>
      <w:r w:rsidRPr="00B3391E">
        <w:rPr>
          <w:rFonts w:ascii="Times New Roman" w:hAnsi="Times New Roman" w:cs="Times New Roman"/>
          <w:sz w:val="28"/>
          <w:szCs w:val="28"/>
        </w:rPr>
        <w:t>4) исчерпывающий перечень документов и материалов, форму их направления лицами, представляющими заявки на участие в конкурсе, конкурсные предложения, и участниками конкурса;</w:t>
      </w:r>
    </w:p>
    <w:p w:rsidR="00077211" w:rsidRPr="00B3391E" w:rsidRDefault="00077211" w:rsidP="008F0E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077211">
        <w:rPr>
          <w:rFonts w:ascii="Times New Roman" w:hAnsi="Times New Roman" w:cs="Times New Roman"/>
          <w:sz w:val="28"/>
          <w:szCs w:val="28"/>
        </w:rPr>
        <w:t>исчерпывающий перечень документов и материалов, форму их направления заявителями</w:t>
      </w:r>
      <w:r>
        <w:rPr>
          <w:rFonts w:ascii="Times New Roman" w:hAnsi="Times New Roman" w:cs="Times New Roman"/>
          <w:sz w:val="28"/>
          <w:szCs w:val="28"/>
        </w:rPr>
        <w:t xml:space="preserve"> </w:t>
      </w:r>
      <w:r w:rsidRPr="00077211">
        <w:rPr>
          <w:rFonts w:ascii="Times New Roman" w:hAnsi="Times New Roman" w:cs="Times New Roman"/>
          <w:sz w:val="28"/>
          <w:szCs w:val="28"/>
        </w:rPr>
        <w:t>и участниками конкурса;</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5) критерии конкурса;</w:t>
      </w:r>
    </w:p>
    <w:p w:rsidR="00077211" w:rsidRDefault="00B22C91" w:rsidP="00077211">
      <w:pPr>
        <w:pStyle w:val="ConsPlusNormal"/>
        <w:ind w:firstLine="709"/>
        <w:jc w:val="both"/>
        <w:rPr>
          <w:rFonts w:ascii="Times New Roman" w:hAnsi="Times New Roman" w:cs="Times New Roman"/>
          <w:sz w:val="28"/>
          <w:szCs w:val="28"/>
        </w:rPr>
      </w:pPr>
      <w:proofErr w:type="gramStart"/>
      <w:r w:rsidRPr="00B3391E">
        <w:rPr>
          <w:rFonts w:ascii="Times New Roman" w:hAnsi="Times New Roman" w:cs="Times New Roman"/>
          <w:sz w:val="28"/>
          <w:szCs w:val="28"/>
        </w:rPr>
        <w:t xml:space="preserve">6) </w:t>
      </w:r>
      <w:r w:rsidR="00077211" w:rsidRPr="00077211">
        <w:rPr>
          <w:rFonts w:ascii="Times New Roman" w:hAnsi="Times New Roman" w:cs="Times New Roman"/>
          <w:sz w:val="28"/>
          <w:szCs w:val="28"/>
        </w:rPr>
        <w:t>срок размещения сообщения о проведении конкурса на официальном сайте для</w:t>
      </w:r>
      <w:r w:rsidR="00077211">
        <w:rPr>
          <w:rFonts w:ascii="Times New Roman" w:hAnsi="Times New Roman" w:cs="Times New Roman"/>
          <w:sz w:val="28"/>
          <w:szCs w:val="28"/>
        </w:rPr>
        <w:t xml:space="preserve"> </w:t>
      </w:r>
      <w:r w:rsidR="00077211" w:rsidRPr="00077211">
        <w:rPr>
          <w:rFonts w:ascii="Times New Roman" w:hAnsi="Times New Roman" w:cs="Times New Roman"/>
          <w:sz w:val="28"/>
          <w:szCs w:val="28"/>
        </w:rPr>
        <w:t>размещения информации о проведении торгов, на официальном сайте публичного партнера и при</w:t>
      </w:r>
      <w:r w:rsidR="00077211">
        <w:rPr>
          <w:rFonts w:ascii="Times New Roman" w:hAnsi="Times New Roman" w:cs="Times New Roman"/>
          <w:sz w:val="28"/>
          <w:szCs w:val="28"/>
        </w:rPr>
        <w:t xml:space="preserve"> </w:t>
      </w:r>
      <w:r w:rsidR="00077211" w:rsidRPr="00077211">
        <w:rPr>
          <w:rFonts w:ascii="Times New Roman" w:hAnsi="Times New Roman" w:cs="Times New Roman"/>
          <w:sz w:val="28"/>
          <w:szCs w:val="28"/>
        </w:rPr>
        <w:t>проведении конкурса в электронной форме в открытом разделе электронной площадки или срок</w:t>
      </w:r>
      <w:r w:rsidR="00077211">
        <w:rPr>
          <w:rFonts w:ascii="Times New Roman" w:hAnsi="Times New Roman" w:cs="Times New Roman"/>
          <w:sz w:val="28"/>
          <w:szCs w:val="28"/>
        </w:rPr>
        <w:t xml:space="preserve"> </w:t>
      </w:r>
      <w:r w:rsidR="00077211" w:rsidRPr="00077211">
        <w:rPr>
          <w:rFonts w:ascii="Times New Roman" w:hAnsi="Times New Roman" w:cs="Times New Roman"/>
          <w:sz w:val="28"/>
          <w:szCs w:val="28"/>
        </w:rPr>
        <w:t>направления уведомления лицам в соответствии с решением о реализации проекта одновременно</w:t>
      </w:r>
      <w:r w:rsidR="00077211">
        <w:rPr>
          <w:rFonts w:ascii="Times New Roman" w:hAnsi="Times New Roman" w:cs="Times New Roman"/>
          <w:sz w:val="28"/>
          <w:szCs w:val="28"/>
        </w:rPr>
        <w:t xml:space="preserve"> </w:t>
      </w:r>
      <w:r w:rsidR="00077211" w:rsidRPr="00077211">
        <w:rPr>
          <w:rFonts w:ascii="Times New Roman" w:hAnsi="Times New Roman" w:cs="Times New Roman"/>
          <w:sz w:val="28"/>
          <w:szCs w:val="28"/>
        </w:rPr>
        <w:t>с приглашением принять участие в конкурсе;</w:t>
      </w:r>
      <w:proofErr w:type="gramEnd"/>
    </w:p>
    <w:p w:rsidR="00B22C91" w:rsidRPr="00B3391E" w:rsidRDefault="00B22C91" w:rsidP="00077211">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 xml:space="preserve">7) </w:t>
      </w:r>
      <w:r w:rsidR="00F460E6" w:rsidRPr="00F460E6">
        <w:rPr>
          <w:rFonts w:ascii="Times New Roman" w:hAnsi="Times New Roman" w:cs="Times New Roman"/>
          <w:sz w:val="28"/>
          <w:szCs w:val="28"/>
        </w:rPr>
        <w:t>порядок представления заявок на участие в конкурсе и требования, предъявляемые к ним;</w:t>
      </w:r>
    </w:p>
    <w:p w:rsidR="00F460E6" w:rsidRDefault="00B22C91" w:rsidP="00F460E6">
      <w:pPr>
        <w:pStyle w:val="ConsPlusNormal"/>
        <w:ind w:firstLine="709"/>
        <w:rPr>
          <w:rFonts w:ascii="Times New Roman" w:hAnsi="Times New Roman" w:cs="Times New Roman"/>
          <w:sz w:val="28"/>
          <w:szCs w:val="28"/>
        </w:rPr>
      </w:pPr>
      <w:r w:rsidRPr="00B3391E">
        <w:rPr>
          <w:rFonts w:ascii="Times New Roman" w:hAnsi="Times New Roman" w:cs="Times New Roman"/>
          <w:sz w:val="28"/>
          <w:szCs w:val="28"/>
        </w:rPr>
        <w:t xml:space="preserve">8) </w:t>
      </w:r>
      <w:r w:rsidR="00F460E6" w:rsidRPr="00F460E6">
        <w:rPr>
          <w:rFonts w:ascii="Times New Roman" w:hAnsi="Times New Roman" w:cs="Times New Roman"/>
          <w:sz w:val="28"/>
          <w:szCs w:val="28"/>
        </w:rPr>
        <w:t>место и срок представления заявок на участие в</w:t>
      </w:r>
      <w:r w:rsidR="00F460E6">
        <w:rPr>
          <w:rFonts w:ascii="Times New Roman" w:hAnsi="Times New Roman" w:cs="Times New Roman"/>
          <w:sz w:val="28"/>
          <w:szCs w:val="28"/>
        </w:rPr>
        <w:t xml:space="preserve"> конкурсе (даты, время начала и </w:t>
      </w:r>
      <w:r w:rsidR="00F460E6" w:rsidRPr="00F460E6">
        <w:rPr>
          <w:rFonts w:ascii="Times New Roman" w:hAnsi="Times New Roman" w:cs="Times New Roman"/>
          <w:sz w:val="28"/>
          <w:szCs w:val="28"/>
        </w:rPr>
        <w:t>истечения срока);</w:t>
      </w:r>
    </w:p>
    <w:p w:rsidR="00F460E6"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 xml:space="preserve">9) </w:t>
      </w:r>
      <w:r w:rsidR="00F460E6" w:rsidRPr="00F460E6">
        <w:rPr>
          <w:rFonts w:ascii="Times New Roman" w:hAnsi="Times New Roman" w:cs="Times New Roman"/>
          <w:sz w:val="28"/>
          <w:szCs w:val="28"/>
        </w:rPr>
        <w:t>порядок, место и срок предоставления конкурсной документации;</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10)</w:t>
      </w:r>
      <w:r w:rsidR="00F460E6">
        <w:rPr>
          <w:rFonts w:ascii="Times New Roman" w:hAnsi="Times New Roman" w:cs="Times New Roman"/>
          <w:sz w:val="28"/>
          <w:szCs w:val="28"/>
        </w:rPr>
        <w:t xml:space="preserve"> </w:t>
      </w:r>
      <w:r w:rsidR="00F460E6" w:rsidRPr="00F460E6">
        <w:rPr>
          <w:rFonts w:ascii="Times New Roman" w:hAnsi="Times New Roman" w:cs="Times New Roman"/>
          <w:sz w:val="28"/>
          <w:szCs w:val="28"/>
        </w:rPr>
        <w:t>порядок предоставления разъяснений положений конкурсной документации;</w:t>
      </w:r>
    </w:p>
    <w:p w:rsidR="00B22C91" w:rsidRPr="00B3391E" w:rsidRDefault="00B22C91" w:rsidP="00F460E6">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11)</w:t>
      </w:r>
      <w:r w:rsidR="00F460E6">
        <w:rPr>
          <w:rFonts w:ascii="Times New Roman" w:hAnsi="Times New Roman" w:cs="Times New Roman"/>
          <w:sz w:val="28"/>
          <w:szCs w:val="28"/>
        </w:rPr>
        <w:t xml:space="preserve"> </w:t>
      </w:r>
      <w:r w:rsidR="00F460E6" w:rsidRPr="00F460E6">
        <w:rPr>
          <w:rFonts w:ascii="Times New Roman" w:hAnsi="Times New Roman" w:cs="Times New Roman"/>
          <w:sz w:val="28"/>
          <w:szCs w:val="28"/>
        </w:rPr>
        <w:t>указание на способы обеспечения частным партн</w:t>
      </w:r>
      <w:r w:rsidR="00F460E6">
        <w:rPr>
          <w:rFonts w:ascii="Times New Roman" w:hAnsi="Times New Roman" w:cs="Times New Roman"/>
          <w:sz w:val="28"/>
          <w:szCs w:val="28"/>
        </w:rPr>
        <w:t xml:space="preserve">ером исполнения обязательств по </w:t>
      </w:r>
      <w:r w:rsidR="00F460E6" w:rsidRPr="00F460E6">
        <w:rPr>
          <w:rFonts w:ascii="Times New Roman" w:hAnsi="Times New Roman" w:cs="Times New Roman"/>
          <w:sz w:val="28"/>
          <w:szCs w:val="28"/>
        </w:rPr>
        <w:t>соглашению, а т</w:t>
      </w:r>
      <w:r w:rsidR="00F460E6">
        <w:rPr>
          <w:rFonts w:ascii="Times New Roman" w:hAnsi="Times New Roman" w:cs="Times New Roman"/>
          <w:sz w:val="28"/>
          <w:szCs w:val="28"/>
        </w:rPr>
        <w:t xml:space="preserve">акже требование о </w:t>
      </w:r>
      <w:proofErr w:type="spellStart"/>
      <w:r w:rsidR="00F460E6">
        <w:rPr>
          <w:rFonts w:ascii="Times New Roman" w:hAnsi="Times New Roman" w:cs="Times New Roman"/>
          <w:sz w:val="28"/>
          <w:szCs w:val="28"/>
        </w:rPr>
        <w:t>представлени</w:t>
      </w:r>
      <w:proofErr w:type="spellEnd"/>
      <w:r w:rsidR="00F460E6">
        <w:rPr>
          <w:rFonts w:ascii="Times New Roman" w:hAnsi="Times New Roman" w:cs="Times New Roman"/>
          <w:sz w:val="28"/>
          <w:szCs w:val="28"/>
        </w:rPr>
        <w:t xml:space="preserve"> </w:t>
      </w:r>
      <w:r w:rsidR="00F460E6" w:rsidRPr="00F460E6">
        <w:rPr>
          <w:rFonts w:ascii="Times New Roman" w:hAnsi="Times New Roman" w:cs="Times New Roman"/>
          <w:sz w:val="28"/>
          <w:szCs w:val="28"/>
        </w:rPr>
        <w:t>документов, подтверждающих обеспечение</w:t>
      </w:r>
      <w:r w:rsidR="00F460E6">
        <w:rPr>
          <w:rFonts w:ascii="Times New Roman" w:hAnsi="Times New Roman" w:cs="Times New Roman"/>
          <w:sz w:val="28"/>
          <w:szCs w:val="28"/>
        </w:rPr>
        <w:t xml:space="preserve"> </w:t>
      </w:r>
      <w:r w:rsidR="00F460E6" w:rsidRPr="00F460E6">
        <w:rPr>
          <w:rFonts w:ascii="Times New Roman" w:hAnsi="Times New Roman" w:cs="Times New Roman"/>
          <w:sz w:val="28"/>
          <w:szCs w:val="28"/>
        </w:rPr>
        <w:t>исполнения обязательств частного партнера по соглашению;</w:t>
      </w:r>
      <w:r w:rsidR="00F460E6">
        <w:rPr>
          <w:rFonts w:ascii="Times New Roman" w:hAnsi="Times New Roman" w:cs="Times New Roman"/>
          <w:sz w:val="28"/>
          <w:szCs w:val="28"/>
        </w:rPr>
        <w:t xml:space="preserve"> </w:t>
      </w:r>
    </w:p>
    <w:p w:rsidR="00B22C91" w:rsidRPr="00B3391E" w:rsidRDefault="00B22C91" w:rsidP="00F460E6">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 xml:space="preserve">12) </w:t>
      </w:r>
      <w:r w:rsidR="00F460E6" w:rsidRPr="00F460E6">
        <w:rPr>
          <w:rFonts w:ascii="Times New Roman" w:hAnsi="Times New Roman" w:cs="Times New Roman"/>
          <w:sz w:val="28"/>
          <w:szCs w:val="28"/>
        </w:rPr>
        <w:t>размер задатка, вносимого в обеспечение исполне</w:t>
      </w:r>
      <w:r w:rsidR="00F460E6">
        <w:rPr>
          <w:rFonts w:ascii="Times New Roman" w:hAnsi="Times New Roman" w:cs="Times New Roman"/>
          <w:sz w:val="28"/>
          <w:szCs w:val="28"/>
        </w:rPr>
        <w:t xml:space="preserve">ния обязательства по заключению </w:t>
      </w:r>
      <w:r w:rsidR="00F460E6" w:rsidRPr="00F460E6">
        <w:rPr>
          <w:rFonts w:ascii="Times New Roman" w:hAnsi="Times New Roman" w:cs="Times New Roman"/>
          <w:sz w:val="28"/>
          <w:szCs w:val="28"/>
        </w:rPr>
        <w:t>соглашения (далее - задаток), порядок и срок его внесения, реквизиты счетов, на которые</w:t>
      </w:r>
      <w:r w:rsidR="00F460E6">
        <w:rPr>
          <w:rFonts w:ascii="Times New Roman" w:hAnsi="Times New Roman" w:cs="Times New Roman"/>
          <w:sz w:val="28"/>
          <w:szCs w:val="28"/>
        </w:rPr>
        <w:t xml:space="preserve"> </w:t>
      </w:r>
      <w:r w:rsidR="00F460E6" w:rsidRPr="00F460E6">
        <w:rPr>
          <w:rFonts w:ascii="Times New Roman" w:hAnsi="Times New Roman" w:cs="Times New Roman"/>
          <w:sz w:val="28"/>
          <w:szCs w:val="28"/>
        </w:rPr>
        <w:t>вносится задаток, и (или) размер и условия безотзывной банковской гарантии, предоставляемой в</w:t>
      </w:r>
      <w:r w:rsidR="00F460E6">
        <w:rPr>
          <w:rFonts w:ascii="Times New Roman" w:hAnsi="Times New Roman" w:cs="Times New Roman"/>
          <w:sz w:val="28"/>
          <w:szCs w:val="28"/>
        </w:rPr>
        <w:t xml:space="preserve"> </w:t>
      </w:r>
      <w:r w:rsidR="00F460E6" w:rsidRPr="00F460E6">
        <w:rPr>
          <w:rFonts w:ascii="Times New Roman" w:hAnsi="Times New Roman" w:cs="Times New Roman"/>
          <w:sz w:val="28"/>
          <w:szCs w:val="28"/>
        </w:rPr>
        <w:t>качестве обеспечения заявки на участие в конкурсе, порядок ее предоставления и срок действия</w:t>
      </w:r>
      <w:r w:rsidR="00F460E6">
        <w:rPr>
          <w:rFonts w:ascii="Times New Roman" w:hAnsi="Times New Roman" w:cs="Times New Roman"/>
          <w:sz w:val="28"/>
          <w:szCs w:val="28"/>
        </w:rPr>
        <w:t xml:space="preserve"> </w:t>
      </w:r>
      <w:r w:rsidR="00F460E6" w:rsidRPr="00F460E6">
        <w:rPr>
          <w:rFonts w:ascii="Times New Roman" w:hAnsi="Times New Roman" w:cs="Times New Roman"/>
          <w:sz w:val="28"/>
          <w:szCs w:val="28"/>
        </w:rPr>
        <w:t>безотзывной банковской гарантии;</w:t>
      </w:r>
    </w:p>
    <w:p w:rsidR="00B22C91" w:rsidRPr="00B3391E" w:rsidRDefault="00B22C91" w:rsidP="00F460E6">
      <w:pPr>
        <w:pStyle w:val="ConsPlusNormal"/>
        <w:ind w:firstLine="709"/>
        <w:rPr>
          <w:rFonts w:ascii="Times New Roman" w:hAnsi="Times New Roman" w:cs="Times New Roman"/>
          <w:sz w:val="28"/>
          <w:szCs w:val="28"/>
        </w:rPr>
      </w:pPr>
      <w:r w:rsidRPr="00B3391E">
        <w:rPr>
          <w:rFonts w:ascii="Times New Roman" w:hAnsi="Times New Roman" w:cs="Times New Roman"/>
          <w:sz w:val="28"/>
          <w:szCs w:val="28"/>
        </w:rPr>
        <w:t>13)</w:t>
      </w:r>
      <w:r w:rsidR="00F460E6">
        <w:rPr>
          <w:rFonts w:ascii="Times New Roman" w:hAnsi="Times New Roman" w:cs="Times New Roman"/>
          <w:sz w:val="28"/>
          <w:szCs w:val="28"/>
        </w:rPr>
        <w:t xml:space="preserve">  </w:t>
      </w:r>
      <w:r w:rsidR="00F460E6" w:rsidRPr="00F460E6">
        <w:rPr>
          <w:rFonts w:ascii="Times New Roman" w:hAnsi="Times New Roman" w:cs="Times New Roman"/>
          <w:sz w:val="28"/>
          <w:szCs w:val="28"/>
        </w:rPr>
        <w:t>порядок, место и срок представления конкурсных пре</w:t>
      </w:r>
      <w:r w:rsidR="00F460E6">
        <w:rPr>
          <w:rFonts w:ascii="Times New Roman" w:hAnsi="Times New Roman" w:cs="Times New Roman"/>
          <w:sz w:val="28"/>
          <w:szCs w:val="28"/>
        </w:rPr>
        <w:t xml:space="preserve">дложений (даты и время начала и </w:t>
      </w:r>
      <w:r w:rsidR="00F460E6" w:rsidRPr="00F460E6">
        <w:rPr>
          <w:rFonts w:ascii="Times New Roman" w:hAnsi="Times New Roman" w:cs="Times New Roman"/>
          <w:sz w:val="28"/>
          <w:szCs w:val="28"/>
        </w:rPr>
        <w:t>истечения этого срока);</w:t>
      </w:r>
      <w:r w:rsidR="00F460E6">
        <w:rPr>
          <w:rFonts w:ascii="Times New Roman" w:hAnsi="Times New Roman" w:cs="Times New Roman"/>
          <w:sz w:val="28"/>
          <w:szCs w:val="28"/>
        </w:rPr>
        <w:t xml:space="preserve"> </w:t>
      </w:r>
    </w:p>
    <w:p w:rsidR="00F460E6" w:rsidRDefault="00B22C91" w:rsidP="00F460E6">
      <w:pPr>
        <w:pStyle w:val="ConsPlusNormal"/>
        <w:ind w:firstLine="709"/>
        <w:rPr>
          <w:rFonts w:ascii="Times New Roman" w:hAnsi="Times New Roman" w:cs="Times New Roman"/>
          <w:sz w:val="28"/>
          <w:szCs w:val="28"/>
        </w:rPr>
      </w:pPr>
      <w:r w:rsidRPr="00B3391E">
        <w:rPr>
          <w:rFonts w:ascii="Times New Roman" w:hAnsi="Times New Roman" w:cs="Times New Roman"/>
          <w:sz w:val="28"/>
          <w:szCs w:val="28"/>
        </w:rPr>
        <w:t xml:space="preserve">14) </w:t>
      </w:r>
      <w:r w:rsidR="00F460E6" w:rsidRPr="00F460E6">
        <w:rPr>
          <w:rFonts w:ascii="Times New Roman" w:hAnsi="Times New Roman" w:cs="Times New Roman"/>
          <w:sz w:val="28"/>
          <w:szCs w:val="28"/>
        </w:rPr>
        <w:t xml:space="preserve">порядок и срок изменения и (или) отзыва заявок на </w:t>
      </w:r>
      <w:r w:rsidR="00F460E6">
        <w:rPr>
          <w:rFonts w:ascii="Times New Roman" w:hAnsi="Times New Roman" w:cs="Times New Roman"/>
          <w:sz w:val="28"/>
          <w:szCs w:val="28"/>
        </w:rPr>
        <w:t xml:space="preserve">участие в конкурсе и конкурсных </w:t>
      </w:r>
      <w:r w:rsidR="00F460E6" w:rsidRPr="00F460E6">
        <w:rPr>
          <w:rFonts w:ascii="Times New Roman" w:hAnsi="Times New Roman" w:cs="Times New Roman"/>
          <w:sz w:val="28"/>
          <w:szCs w:val="28"/>
        </w:rPr>
        <w:t>предложений;</w:t>
      </w:r>
    </w:p>
    <w:p w:rsidR="00F460E6" w:rsidRPr="00B3391E" w:rsidRDefault="00B22C91" w:rsidP="00F460E6">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 xml:space="preserve">15) </w:t>
      </w:r>
      <w:r w:rsidR="00F460E6" w:rsidRPr="00F460E6">
        <w:rPr>
          <w:rFonts w:ascii="Times New Roman" w:hAnsi="Times New Roman" w:cs="Times New Roman"/>
          <w:sz w:val="28"/>
          <w:szCs w:val="28"/>
        </w:rPr>
        <w:t>порядок, место, дату и время вскрытия конвертов с заявка</w:t>
      </w:r>
      <w:r w:rsidR="00F460E6">
        <w:rPr>
          <w:rFonts w:ascii="Times New Roman" w:hAnsi="Times New Roman" w:cs="Times New Roman"/>
          <w:sz w:val="28"/>
          <w:szCs w:val="28"/>
        </w:rPr>
        <w:t xml:space="preserve">ми на участие в конкурсе или </w:t>
      </w:r>
      <w:r w:rsidR="00F460E6" w:rsidRPr="00F460E6">
        <w:rPr>
          <w:rFonts w:ascii="Times New Roman" w:hAnsi="Times New Roman" w:cs="Times New Roman"/>
          <w:sz w:val="28"/>
          <w:szCs w:val="28"/>
        </w:rPr>
        <w:t xml:space="preserve">дату и время начала рассмотрения заявок на участие </w:t>
      </w:r>
      <w:r w:rsidR="00F460E6" w:rsidRPr="00F460E6">
        <w:rPr>
          <w:rFonts w:ascii="Times New Roman" w:hAnsi="Times New Roman" w:cs="Times New Roman"/>
          <w:sz w:val="28"/>
          <w:szCs w:val="28"/>
        </w:rPr>
        <w:lastRenderedPageBreak/>
        <w:t>в конкурсе в электронной форме и</w:t>
      </w:r>
      <w:r w:rsidR="00F460E6">
        <w:rPr>
          <w:rFonts w:ascii="Times New Roman" w:hAnsi="Times New Roman" w:cs="Times New Roman"/>
          <w:sz w:val="28"/>
          <w:szCs w:val="28"/>
        </w:rPr>
        <w:t xml:space="preserve"> </w:t>
      </w:r>
      <w:r w:rsidR="00F460E6" w:rsidRPr="00F460E6">
        <w:rPr>
          <w:rFonts w:ascii="Times New Roman" w:hAnsi="Times New Roman" w:cs="Times New Roman"/>
          <w:sz w:val="28"/>
          <w:szCs w:val="28"/>
        </w:rPr>
        <w:t>определения заявителей (при проведении конкурса в электронной форме);</w:t>
      </w:r>
    </w:p>
    <w:p w:rsidR="00B22C91" w:rsidRPr="00B3391E" w:rsidRDefault="00B22C91" w:rsidP="00F460E6">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 xml:space="preserve">16) </w:t>
      </w:r>
      <w:r w:rsidR="00F460E6" w:rsidRPr="00F460E6">
        <w:rPr>
          <w:rFonts w:ascii="Times New Roman" w:hAnsi="Times New Roman" w:cs="Times New Roman"/>
          <w:sz w:val="28"/>
          <w:szCs w:val="28"/>
        </w:rPr>
        <w:t>порядок и срок проведения предварительного отбора участников конкурса, дат</w:t>
      </w:r>
      <w:r w:rsidR="00F460E6">
        <w:rPr>
          <w:rFonts w:ascii="Times New Roman" w:hAnsi="Times New Roman" w:cs="Times New Roman"/>
          <w:sz w:val="28"/>
          <w:szCs w:val="28"/>
        </w:rPr>
        <w:t xml:space="preserve">у </w:t>
      </w:r>
      <w:r w:rsidR="00F460E6" w:rsidRPr="00F460E6">
        <w:rPr>
          <w:rFonts w:ascii="Times New Roman" w:hAnsi="Times New Roman" w:cs="Times New Roman"/>
          <w:sz w:val="28"/>
          <w:szCs w:val="28"/>
        </w:rPr>
        <w:t>подписания протокола о проведении предварительного отбора участников конкурса или дату</w:t>
      </w:r>
      <w:r w:rsidR="00F460E6">
        <w:rPr>
          <w:rFonts w:ascii="Times New Roman" w:hAnsi="Times New Roman" w:cs="Times New Roman"/>
          <w:sz w:val="28"/>
          <w:szCs w:val="28"/>
        </w:rPr>
        <w:t xml:space="preserve"> </w:t>
      </w:r>
      <w:r w:rsidR="00F460E6" w:rsidRPr="00F460E6">
        <w:rPr>
          <w:rFonts w:ascii="Times New Roman" w:hAnsi="Times New Roman" w:cs="Times New Roman"/>
          <w:sz w:val="28"/>
          <w:szCs w:val="28"/>
        </w:rPr>
        <w:t>подписания протокола о проведении предварительн</w:t>
      </w:r>
      <w:r w:rsidR="00F460E6">
        <w:rPr>
          <w:rFonts w:ascii="Times New Roman" w:hAnsi="Times New Roman" w:cs="Times New Roman"/>
          <w:sz w:val="28"/>
          <w:szCs w:val="28"/>
        </w:rPr>
        <w:t xml:space="preserve">ого отбора участников конкурса в </w:t>
      </w:r>
      <w:r w:rsidR="00F460E6" w:rsidRPr="00F460E6">
        <w:rPr>
          <w:rFonts w:ascii="Times New Roman" w:hAnsi="Times New Roman" w:cs="Times New Roman"/>
          <w:sz w:val="28"/>
          <w:szCs w:val="28"/>
        </w:rPr>
        <w:t>электронной форме (при проведении конкурса в электронной форме);</w:t>
      </w:r>
    </w:p>
    <w:p w:rsidR="00B22C91" w:rsidRPr="00B3391E" w:rsidRDefault="00B22C91" w:rsidP="00F460E6">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 xml:space="preserve">17) </w:t>
      </w:r>
      <w:r w:rsidR="00F460E6" w:rsidRPr="00F460E6">
        <w:rPr>
          <w:rFonts w:ascii="Times New Roman" w:hAnsi="Times New Roman" w:cs="Times New Roman"/>
          <w:sz w:val="28"/>
          <w:szCs w:val="28"/>
        </w:rPr>
        <w:t xml:space="preserve">порядок, место, дату и время вскрытия конвертов </w:t>
      </w:r>
      <w:r w:rsidR="00F460E6">
        <w:rPr>
          <w:rFonts w:ascii="Times New Roman" w:hAnsi="Times New Roman" w:cs="Times New Roman"/>
          <w:sz w:val="28"/>
          <w:szCs w:val="28"/>
        </w:rPr>
        <w:t xml:space="preserve">с конкурсными предложениями или </w:t>
      </w:r>
      <w:r w:rsidR="00F460E6" w:rsidRPr="00F460E6">
        <w:rPr>
          <w:rFonts w:ascii="Times New Roman" w:hAnsi="Times New Roman" w:cs="Times New Roman"/>
          <w:sz w:val="28"/>
          <w:szCs w:val="28"/>
        </w:rPr>
        <w:t>дату и время начала рассмотрения конкурсных предложений и определения участников конкурса</w:t>
      </w:r>
      <w:r w:rsidR="00F460E6">
        <w:rPr>
          <w:rFonts w:ascii="Times New Roman" w:hAnsi="Times New Roman" w:cs="Times New Roman"/>
          <w:sz w:val="28"/>
          <w:szCs w:val="28"/>
        </w:rPr>
        <w:t xml:space="preserve"> </w:t>
      </w:r>
      <w:r w:rsidR="00F460E6" w:rsidRPr="00F460E6">
        <w:rPr>
          <w:rFonts w:ascii="Times New Roman" w:hAnsi="Times New Roman" w:cs="Times New Roman"/>
          <w:sz w:val="28"/>
          <w:szCs w:val="28"/>
        </w:rPr>
        <w:t>в электронной форме, представивших конкурсные предложения (при проведении конкурса в</w:t>
      </w:r>
      <w:r w:rsidR="00F460E6">
        <w:rPr>
          <w:rFonts w:ascii="Times New Roman" w:hAnsi="Times New Roman" w:cs="Times New Roman"/>
          <w:sz w:val="28"/>
          <w:szCs w:val="28"/>
        </w:rPr>
        <w:t xml:space="preserve"> </w:t>
      </w:r>
      <w:r w:rsidR="00F460E6" w:rsidRPr="00F460E6">
        <w:rPr>
          <w:rFonts w:ascii="Times New Roman" w:hAnsi="Times New Roman" w:cs="Times New Roman"/>
          <w:sz w:val="28"/>
          <w:szCs w:val="28"/>
        </w:rPr>
        <w:t>электронной форме);</w:t>
      </w:r>
    </w:p>
    <w:p w:rsidR="00F460E6" w:rsidRDefault="00B22C91" w:rsidP="00F460E6">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 xml:space="preserve">18) </w:t>
      </w:r>
      <w:r w:rsidR="00F460E6" w:rsidRPr="00F460E6">
        <w:rPr>
          <w:rFonts w:ascii="Times New Roman" w:hAnsi="Times New Roman" w:cs="Times New Roman"/>
          <w:sz w:val="28"/>
          <w:szCs w:val="28"/>
        </w:rPr>
        <w:t>порядок рассмотрения и оценки конкурсных предложений;</w:t>
      </w:r>
    </w:p>
    <w:p w:rsidR="00B22C91" w:rsidRPr="00B3391E" w:rsidRDefault="00B22C91" w:rsidP="00F460E6">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 xml:space="preserve">19) </w:t>
      </w:r>
      <w:r w:rsidR="00F460E6" w:rsidRPr="00F460E6">
        <w:rPr>
          <w:rFonts w:ascii="Times New Roman" w:hAnsi="Times New Roman" w:cs="Times New Roman"/>
          <w:sz w:val="28"/>
          <w:szCs w:val="28"/>
        </w:rPr>
        <w:t>порядок определения победителя конкурса;</w:t>
      </w:r>
    </w:p>
    <w:p w:rsidR="00F460E6" w:rsidRDefault="00B22C91" w:rsidP="00F460E6">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 xml:space="preserve">20) </w:t>
      </w:r>
      <w:r w:rsidR="00F460E6" w:rsidRPr="00F460E6">
        <w:rPr>
          <w:rFonts w:ascii="Times New Roman" w:hAnsi="Times New Roman" w:cs="Times New Roman"/>
          <w:sz w:val="28"/>
          <w:szCs w:val="28"/>
        </w:rPr>
        <w:t>срок подписания протокола о результатах пров</w:t>
      </w:r>
      <w:r w:rsidR="00F460E6">
        <w:rPr>
          <w:rFonts w:ascii="Times New Roman" w:hAnsi="Times New Roman" w:cs="Times New Roman"/>
          <w:sz w:val="28"/>
          <w:szCs w:val="28"/>
        </w:rPr>
        <w:t xml:space="preserve">едения конкурса или протокола о </w:t>
      </w:r>
      <w:r w:rsidR="00F460E6" w:rsidRPr="00F460E6">
        <w:rPr>
          <w:rFonts w:ascii="Times New Roman" w:hAnsi="Times New Roman" w:cs="Times New Roman"/>
          <w:sz w:val="28"/>
          <w:szCs w:val="28"/>
        </w:rPr>
        <w:t>результатах проведения конкурса в электронной форме (при проведении конкурса в электронной</w:t>
      </w:r>
      <w:r w:rsidR="00F460E6">
        <w:rPr>
          <w:rFonts w:ascii="Times New Roman" w:hAnsi="Times New Roman" w:cs="Times New Roman"/>
          <w:sz w:val="28"/>
          <w:szCs w:val="28"/>
        </w:rPr>
        <w:t xml:space="preserve"> </w:t>
      </w:r>
      <w:r w:rsidR="00F460E6" w:rsidRPr="00F460E6">
        <w:rPr>
          <w:rFonts w:ascii="Times New Roman" w:hAnsi="Times New Roman" w:cs="Times New Roman"/>
          <w:sz w:val="28"/>
          <w:szCs w:val="28"/>
        </w:rPr>
        <w:t>форме);</w:t>
      </w:r>
    </w:p>
    <w:p w:rsidR="00F460E6" w:rsidRDefault="00B22C91" w:rsidP="00F460E6">
      <w:pPr>
        <w:pStyle w:val="ConsPlusNormal"/>
        <w:ind w:firstLine="709"/>
        <w:rPr>
          <w:rFonts w:ascii="Times New Roman" w:hAnsi="Times New Roman" w:cs="Times New Roman"/>
          <w:sz w:val="28"/>
          <w:szCs w:val="28"/>
        </w:rPr>
      </w:pPr>
      <w:r w:rsidRPr="00B3391E">
        <w:rPr>
          <w:rFonts w:ascii="Times New Roman" w:hAnsi="Times New Roman" w:cs="Times New Roman"/>
          <w:sz w:val="28"/>
          <w:szCs w:val="28"/>
        </w:rPr>
        <w:t xml:space="preserve">21) </w:t>
      </w:r>
      <w:r w:rsidR="00F460E6" w:rsidRPr="00F460E6">
        <w:rPr>
          <w:rFonts w:ascii="Times New Roman" w:hAnsi="Times New Roman" w:cs="Times New Roman"/>
          <w:sz w:val="28"/>
          <w:szCs w:val="28"/>
        </w:rPr>
        <w:t>срок подписания соглашения;</w:t>
      </w:r>
    </w:p>
    <w:p w:rsidR="00B22C91" w:rsidRDefault="00B22C91" w:rsidP="00F460E6">
      <w:pPr>
        <w:pStyle w:val="ConsPlusNormal"/>
        <w:ind w:firstLine="709"/>
        <w:rPr>
          <w:rFonts w:ascii="Times New Roman" w:hAnsi="Times New Roman" w:cs="Times New Roman"/>
          <w:sz w:val="28"/>
          <w:szCs w:val="28"/>
        </w:rPr>
      </w:pPr>
      <w:r w:rsidRPr="00B3391E">
        <w:rPr>
          <w:rFonts w:ascii="Times New Roman" w:hAnsi="Times New Roman" w:cs="Times New Roman"/>
          <w:sz w:val="28"/>
          <w:szCs w:val="28"/>
        </w:rPr>
        <w:t xml:space="preserve">22) </w:t>
      </w:r>
      <w:r w:rsidR="00F460E6" w:rsidRPr="00F460E6">
        <w:rPr>
          <w:rFonts w:ascii="Times New Roman" w:hAnsi="Times New Roman" w:cs="Times New Roman"/>
          <w:sz w:val="28"/>
          <w:szCs w:val="28"/>
        </w:rPr>
        <w:t>срок и порядок проведения переговоров с победителем конкурса;</w:t>
      </w:r>
    </w:p>
    <w:p w:rsidR="00F460E6" w:rsidRPr="00F460E6" w:rsidRDefault="00F460E6" w:rsidP="00F460E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23) </w:t>
      </w:r>
      <w:r w:rsidRPr="00F460E6">
        <w:rPr>
          <w:rFonts w:ascii="Times New Roman" w:hAnsi="Times New Roman" w:cs="Times New Roman"/>
          <w:sz w:val="28"/>
          <w:szCs w:val="28"/>
        </w:rPr>
        <w:t>адрес электронной площадки в информационно-телекоммуникационной сети</w:t>
      </w:r>
      <w:r>
        <w:rPr>
          <w:rFonts w:ascii="Times New Roman" w:hAnsi="Times New Roman" w:cs="Times New Roman"/>
          <w:sz w:val="28"/>
          <w:szCs w:val="28"/>
        </w:rPr>
        <w:t xml:space="preserve"> </w:t>
      </w:r>
      <w:r w:rsidRPr="00F460E6">
        <w:rPr>
          <w:rFonts w:ascii="Times New Roman" w:hAnsi="Times New Roman" w:cs="Times New Roman"/>
          <w:sz w:val="28"/>
          <w:szCs w:val="28"/>
        </w:rPr>
        <w:t xml:space="preserve">"Интернет", наименование и контактные данные оператора электронной площадки, </w:t>
      </w:r>
      <w:proofErr w:type="gramStart"/>
      <w:r w:rsidRPr="00F460E6">
        <w:rPr>
          <w:rFonts w:ascii="Times New Roman" w:hAnsi="Times New Roman" w:cs="Times New Roman"/>
          <w:sz w:val="28"/>
          <w:szCs w:val="28"/>
        </w:rPr>
        <w:t>включающие</w:t>
      </w:r>
      <w:proofErr w:type="gramEnd"/>
      <w:r>
        <w:rPr>
          <w:rFonts w:ascii="Times New Roman" w:hAnsi="Times New Roman" w:cs="Times New Roman"/>
          <w:sz w:val="28"/>
          <w:szCs w:val="28"/>
        </w:rPr>
        <w:t xml:space="preserve"> </w:t>
      </w:r>
      <w:r w:rsidRPr="00F460E6">
        <w:rPr>
          <w:rFonts w:ascii="Times New Roman" w:hAnsi="Times New Roman" w:cs="Times New Roman"/>
          <w:sz w:val="28"/>
          <w:szCs w:val="28"/>
        </w:rPr>
        <w:t>в том числе номера телефонов и адрес электронной почты оператора электронной площадки (при</w:t>
      </w:r>
    </w:p>
    <w:p w:rsidR="00F460E6" w:rsidRPr="00B3391E" w:rsidRDefault="00F460E6" w:rsidP="00F460E6">
      <w:pPr>
        <w:pStyle w:val="ConsPlusNormal"/>
        <w:jc w:val="both"/>
        <w:rPr>
          <w:rFonts w:ascii="Times New Roman" w:hAnsi="Times New Roman" w:cs="Times New Roman"/>
          <w:sz w:val="28"/>
          <w:szCs w:val="28"/>
        </w:rPr>
      </w:pPr>
      <w:proofErr w:type="gramStart"/>
      <w:r w:rsidRPr="00F460E6">
        <w:rPr>
          <w:rFonts w:ascii="Times New Roman" w:hAnsi="Times New Roman" w:cs="Times New Roman"/>
          <w:sz w:val="28"/>
          <w:szCs w:val="28"/>
        </w:rPr>
        <w:t>проведении</w:t>
      </w:r>
      <w:proofErr w:type="gramEnd"/>
      <w:r w:rsidRPr="00F460E6">
        <w:rPr>
          <w:rFonts w:ascii="Times New Roman" w:hAnsi="Times New Roman" w:cs="Times New Roman"/>
          <w:sz w:val="28"/>
          <w:szCs w:val="28"/>
        </w:rPr>
        <w:t xml:space="preserve"> конкурса в электронной форме).</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2. В случае</w:t>
      </w:r>
      <w:proofErr w:type="gramStart"/>
      <w:r w:rsidRPr="00B3391E">
        <w:rPr>
          <w:rFonts w:ascii="Times New Roman" w:hAnsi="Times New Roman" w:cs="Times New Roman"/>
          <w:sz w:val="28"/>
          <w:szCs w:val="28"/>
        </w:rPr>
        <w:t>,</w:t>
      </w:r>
      <w:proofErr w:type="gramEnd"/>
      <w:r w:rsidRPr="00B3391E">
        <w:rPr>
          <w:rFonts w:ascii="Times New Roman" w:hAnsi="Times New Roman" w:cs="Times New Roman"/>
          <w:sz w:val="28"/>
          <w:szCs w:val="28"/>
        </w:rPr>
        <w:t xml:space="preserve"> если при осуществлении частным партнером деятельности, предусмотренной соглашением, реализация частным партнером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и решением публичного партнера установлены долгосрочные параметры регулирования деятельности частного партнера, конкурсная документация должна содержать такие параметры.</w:t>
      </w: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3. Конкурсная документация не должна содержать требования к участникам конкурса, необоснованно ограничивающие доступ какого-либо из участников конкурса к участию в конкурсе и (или) создающие кому-либо из участников конкурса преимущественные условия участия в конкурсе.</w:t>
      </w:r>
    </w:p>
    <w:p w:rsidR="00752553" w:rsidRPr="00752553" w:rsidRDefault="00B22C91" w:rsidP="00752553">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 xml:space="preserve">4. </w:t>
      </w:r>
      <w:r w:rsidR="00752553" w:rsidRPr="00752553">
        <w:rPr>
          <w:rFonts w:ascii="Times New Roman" w:hAnsi="Times New Roman" w:cs="Times New Roman"/>
          <w:sz w:val="28"/>
          <w:szCs w:val="28"/>
        </w:rPr>
        <w:t>В случае проведения открытого конкурса публичный партнер размещает конкурсную</w:t>
      </w:r>
      <w:r w:rsidR="00752553">
        <w:rPr>
          <w:rFonts w:ascii="Times New Roman" w:hAnsi="Times New Roman" w:cs="Times New Roman"/>
          <w:sz w:val="28"/>
          <w:szCs w:val="28"/>
        </w:rPr>
        <w:t xml:space="preserve"> </w:t>
      </w:r>
      <w:r w:rsidR="00752553" w:rsidRPr="00752553">
        <w:rPr>
          <w:rFonts w:ascii="Times New Roman" w:hAnsi="Times New Roman" w:cs="Times New Roman"/>
          <w:sz w:val="28"/>
          <w:szCs w:val="28"/>
        </w:rPr>
        <w:t>документацию на официальном сайте для размещения информации о проведении торгов и на</w:t>
      </w:r>
      <w:r w:rsidR="00752553">
        <w:rPr>
          <w:rFonts w:ascii="Times New Roman" w:hAnsi="Times New Roman" w:cs="Times New Roman"/>
          <w:sz w:val="28"/>
          <w:szCs w:val="28"/>
        </w:rPr>
        <w:t xml:space="preserve"> </w:t>
      </w:r>
      <w:r w:rsidR="00752553" w:rsidRPr="00752553">
        <w:rPr>
          <w:rFonts w:ascii="Times New Roman" w:hAnsi="Times New Roman" w:cs="Times New Roman"/>
          <w:sz w:val="28"/>
          <w:szCs w:val="28"/>
        </w:rPr>
        <w:t>официальном сайте публичного партнера, а также при проведении конкурса в электронной форме</w:t>
      </w:r>
    </w:p>
    <w:p w:rsidR="00B22C91" w:rsidRDefault="00752553" w:rsidP="00752553">
      <w:pPr>
        <w:pStyle w:val="ConsPlusNormal"/>
        <w:jc w:val="both"/>
        <w:rPr>
          <w:rFonts w:ascii="Times New Roman" w:hAnsi="Times New Roman" w:cs="Times New Roman"/>
          <w:sz w:val="28"/>
          <w:szCs w:val="28"/>
        </w:rPr>
      </w:pPr>
      <w:r w:rsidRPr="00752553">
        <w:rPr>
          <w:rFonts w:ascii="Times New Roman" w:hAnsi="Times New Roman" w:cs="Times New Roman"/>
          <w:sz w:val="28"/>
          <w:szCs w:val="28"/>
        </w:rPr>
        <w:t>в открытом разделе электронной площадки в срок, не превышающий пяти рабочих дней со дня</w:t>
      </w:r>
      <w:r>
        <w:rPr>
          <w:rFonts w:ascii="Times New Roman" w:hAnsi="Times New Roman" w:cs="Times New Roman"/>
          <w:sz w:val="28"/>
          <w:szCs w:val="28"/>
        </w:rPr>
        <w:t xml:space="preserve"> </w:t>
      </w:r>
      <w:r w:rsidRPr="00752553">
        <w:rPr>
          <w:rFonts w:ascii="Times New Roman" w:hAnsi="Times New Roman" w:cs="Times New Roman"/>
          <w:sz w:val="28"/>
          <w:szCs w:val="28"/>
        </w:rPr>
        <w:t>ее утверждения, одновременно с размещением сообщения о проведении открытого конкурса.</w:t>
      </w:r>
      <w:r>
        <w:rPr>
          <w:rFonts w:ascii="Times New Roman" w:hAnsi="Times New Roman" w:cs="Times New Roman"/>
          <w:sz w:val="28"/>
          <w:szCs w:val="28"/>
        </w:rPr>
        <w:t xml:space="preserve"> </w:t>
      </w:r>
      <w:r w:rsidRPr="00752553">
        <w:rPr>
          <w:rFonts w:ascii="Times New Roman" w:hAnsi="Times New Roman" w:cs="Times New Roman"/>
          <w:sz w:val="28"/>
          <w:szCs w:val="28"/>
        </w:rPr>
        <w:t>Конкурсная документация, размещенная на официальном сайте для размещения информации о</w:t>
      </w:r>
      <w:r>
        <w:rPr>
          <w:rFonts w:ascii="Times New Roman" w:hAnsi="Times New Roman" w:cs="Times New Roman"/>
          <w:sz w:val="28"/>
          <w:szCs w:val="28"/>
        </w:rPr>
        <w:t xml:space="preserve"> </w:t>
      </w:r>
      <w:r w:rsidRPr="00752553">
        <w:rPr>
          <w:rFonts w:ascii="Times New Roman" w:hAnsi="Times New Roman" w:cs="Times New Roman"/>
          <w:sz w:val="28"/>
          <w:szCs w:val="28"/>
        </w:rPr>
        <w:t xml:space="preserve">проведении торгов, на официальном сайте публичного партнера и при </w:t>
      </w:r>
      <w:r w:rsidRPr="00752553">
        <w:rPr>
          <w:rFonts w:ascii="Times New Roman" w:hAnsi="Times New Roman" w:cs="Times New Roman"/>
          <w:sz w:val="28"/>
          <w:szCs w:val="28"/>
        </w:rPr>
        <w:lastRenderedPageBreak/>
        <w:t>проведении конкурса в</w:t>
      </w:r>
      <w:r>
        <w:rPr>
          <w:rFonts w:ascii="Times New Roman" w:hAnsi="Times New Roman" w:cs="Times New Roman"/>
          <w:sz w:val="28"/>
          <w:szCs w:val="28"/>
        </w:rPr>
        <w:t xml:space="preserve"> </w:t>
      </w:r>
      <w:r w:rsidRPr="00752553">
        <w:rPr>
          <w:rFonts w:ascii="Times New Roman" w:hAnsi="Times New Roman" w:cs="Times New Roman"/>
          <w:sz w:val="28"/>
          <w:szCs w:val="28"/>
        </w:rPr>
        <w:t>электронной форме в открытом разделе электронной площадки, должна быть доступна для</w:t>
      </w:r>
      <w:r>
        <w:rPr>
          <w:rFonts w:ascii="Times New Roman" w:hAnsi="Times New Roman" w:cs="Times New Roman"/>
          <w:sz w:val="28"/>
          <w:szCs w:val="28"/>
        </w:rPr>
        <w:t xml:space="preserve"> </w:t>
      </w:r>
      <w:r w:rsidRPr="00752553">
        <w:rPr>
          <w:rFonts w:ascii="Times New Roman" w:hAnsi="Times New Roman" w:cs="Times New Roman"/>
          <w:sz w:val="28"/>
          <w:szCs w:val="28"/>
        </w:rPr>
        <w:t xml:space="preserve">ознакомления без взимания платы. </w:t>
      </w:r>
      <w:proofErr w:type="gramStart"/>
      <w:r w:rsidRPr="00752553">
        <w:rPr>
          <w:rFonts w:ascii="Times New Roman" w:hAnsi="Times New Roman" w:cs="Times New Roman"/>
          <w:sz w:val="28"/>
          <w:szCs w:val="28"/>
        </w:rPr>
        <w:t>Со дня размещения конкурсной документации на</w:t>
      </w:r>
      <w:r>
        <w:rPr>
          <w:rFonts w:ascii="Times New Roman" w:hAnsi="Times New Roman" w:cs="Times New Roman"/>
          <w:sz w:val="28"/>
          <w:szCs w:val="28"/>
        </w:rPr>
        <w:t xml:space="preserve"> </w:t>
      </w:r>
      <w:r w:rsidRPr="00752553">
        <w:rPr>
          <w:rFonts w:ascii="Times New Roman" w:hAnsi="Times New Roman" w:cs="Times New Roman"/>
          <w:sz w:val="28"/>
          <w:szCs w:val="28"/>
        </w:rPr>
        <w:t>официальном сайте для размещения информации о проведении торгов, на официальном сайте</w:t>
      </w:r>
      <w:r>
        <w:rPr>
          <w:rFonts w:ascii="Times New Roman" w:hAnsi="Times New Roman" w:cs="Times New Roman"/>
          <w:sz w:val="28"/>
          <w:szCs w:val="28"/>
        </w:rPr>
        <w:t xml:space="preserve"> </w:t>
      </w:r>
      <w:r w:rsidRPr="00752553">
        <w:rPr>
          <w:rFonts w:ascii="Times New Roman" w:hAnsi="Times New Roman" w:cs="Times New Roman"/>
          <w:sz w:val="28"/>
          <w:szCs w:val="28"/>
        </w:rPr>
        <w:t>публичного партнера и при проведении конкурса в электронной форме в открытом разделе</w:t>
      </w:r>
      <w:r>
        <w:rPr>
          <w:rFonts w:ascii="Times New Roman" w:hAnsi="Times New Roman" w:cs="Times New Roman"/>
          <w:sz w:val="28"/>
          <w:szCs w:val="28"/>
        </w:rPr>
        <w:t xml:space="preserve"> </w:t>
      </w:r>
      <w:r w:rsidRPr="00752553">
        <w:rPr>
          <w:rFonts w:ascii="Times New Roman" w:hAnsi="Times New Roman" w:cs="Times New Roman"/>
          <w:sz w:val="28"/>
          <w:szCs w:val="28"/>
        </w:rPr>
        <w:t>электронной площадки публичный партнер, конкурсная комиссия обязаны на основании</w:t>
      </w:r>
      <w:r>
        <w:rPr>
          <w:rFonts w:ascii="Times New Roman" w:hAnsi="Times New Roman" w:cs="Times New Roman"/>
          <w:sz w:val="28"/>
          <w:szCs w:val="28"/>
        </w:rPr>
        <w:t xml:space="preserve"> </w:t>
      </w:r>
      <w:r w:rsidRPr="00752553">
        <w:rPr>
          <w:rFonts w:ascii="Times New Roman" w:hAnsi="Times New Roman" w:cs="Times New Roman"/>
          <w:sz w:val="28"/>
          <w:szCs w:val="28"/>
        </w:rPr>
        <w:t>поданного в письменной форме заявления любого заинтересованного лица предоставлять такому</w:t>
      </w:r>
      <w:r>
        <w:rPr>
          <w:rFonts w:ascii="Times New Roman" w:hAnsi="Times New Roman" w:cs="Times New Roman"/>
          <w:sz w:val="28"/>
          <w:szCs w:val="28"/>
        </w:rPr>
        <w:t xml:space="preserve"> </w:t>
      </w:r>
      <w:r w:rsidRPr="00752553">
        <w:rPr>
          <w:rFonts w:ascii="Times New Roman" w:hAnsi="Times New Roman" w:cs="Times New Roman"/>
          <w:sz w:val="28"/>
          <w:szCs w:val="28"/>
        </w:rPr>
        <w:t>лицу конкурсную документацию в порядке и в сроки, которые указаны в сообщении</w:t>
      </w:r>
      <w:proofErr w:type="gramEnd"/>
      <w:r w:rsidRPr="00752553">
        <w:rPr>
          <w:rFonts w:ascii="Times New Roman" w:hAnsi="Times New Roman" w:cs="Times New Roman"/>
          <w:sz w:val="28"/>
          <w:szCs w:val="28"/>
        </w:rPr>
        <w:t xml:space="preserve"> о</w:t>
      </w:r>
      <w:r>
        <w:rPr>
          <w:rFonts w:ascii="Times New Roman" w:hAnsi="Times New Roman" w:cs="Times New Roman"/>
          <w:sz w:val="28"/>
          <w:szCs w:val="28"/>
        </w:rPr>
        <w:t xml:space="preserve"> </w:t>
      </w:r>
      <w:r w:rsidRPr="00752553">
        <w:rPr>
          <w:rFonts w:ascii="Times New Roman" w:hAnsi="Times New Roman" w:cs="Times New Roman"/>
          <w:sz w:val="28"/>
          <w:szCs w:val="28"/>
        </w:rPr>
        <w:t>проведении открытого конкурса. В случае проведения закрытого конкурса публичный партнер,</w:t>
      </w:r>
      <w:r w:rsidRPr="00752553">
        <w:t xml:space="preserve"> </w:t>
      </w:r>
      <w:r w:rsidRPr="00752553">
        <w:rPr>
          <w:rFonts w:ascii="Times New Roman" w:hAnsi="Times New Roman" w:cs="Times New Roman"/>
          <w:sz w:val="28"/>
          <w:szCs w:val="28"/>
        </w:rPr>
        <w:t>конкурсная комиссия обязаны предоставлять конкурс</w:t>
      </w:r>
      <w:r>
        <w:rPr>
          <w:rFonts w:ascii="Times New Roman" w:hAnsi="Times New Roman" w:cs="Times New Roman"/>
          <w:sz w:val="28"/>
          <w:szCs w:val="28"/>
        </w:rPr>
        <w:t xml:space="preserve">ную документацию лицам, которым </w:t>
      </w:r>
      <w:r w:rsidRPr="00752553">
        <w:rPr>
          <w:rFonts w:ascii="Times New Roman" w:hAnsi="Times New Roman" w:cs="Times New Roman"/>
          <w:sz w:val="28"/>
          <w:szCs w:val="28"/>
        </w:rPr>
        <w:t xml:space="preserve">направлено приглашение </w:t>
      </w:r>
      <w:proofErr w:type="gramStart"/>
      <w:r w:rsidRPr="00752553">
        <w:rPr>
          <w:rFonts w:ascii="Times New Roman" w:hAnsi="Times New Roman" w:cs="Times New Roman"/>
          <w:sz w:val="28"/>
          <w:szCs w:val="28"/>
        </w:rPr>
        <w:t>принять</w:t>
      </w:r>
      <w:proofErr w:type="gramEnd"/>
      <w:r w:rsidRPr="00752553">
        <w:rPr>
          <w:rFonts w:ascii="Times New Roman" w:hAnsi="Times New Roman" w:cs="Times New Roman"/>
          <w:sz w:val="28"/>
          <w:szCs w:val="28"/>
        </w:rPr>
        <w:t xml:space="preserve"> участие в закрытом конкурс</w:t>
      </w:r>
      <w:r>
        <w:rPr>
          <w:rFonts w:ascii="Times New Roman" w:hAnsi="Times New Roman" w:cs="Times New Roman"/>
          <w:sz w:val="28"/>
          <w:szCs w:val="28"/>
        </w:rPr>
        <w:t xml:space="preserve">е, в порядке и в сроки, которые </w:t>
      </w:r>
      <w:r w:rsidRPr="00752553">
        <w:rPr>
          <w:rFonts w:ascii="Times New Roman" w:hAnsi="Times New Roman" w:cs="Times New Roman"/>
          <w:sz w:val="28"/>
          <w:szCs w:val="28"/>
        </w:rPr>
        <w:t>установлены конкурсной документацией.</w:t>
      </w:r>
    </w:p>
    <w:p w:rsidR="00752553" w:rsidRDefault="00752553" w:rsidP="00752553">
      <w:pPr>
        <w:pStyle w:val="ConsPlusNormal"/>
        <w:numPr>
          <w:ilvl w:val="0"/>
          <w:numId w:val="4"/>
        </w:numPr>
        <w:ind w:left="0" w:firstLine="709"/>
        <w:jc w:val="both"/>
        <w:rPr>
          <w:rFonts w:ascii="Times New Roman" w:hAnsi="Times New Roman" w:cs="Times New Roman"/>
          <w:sz w:val="28"/>
          <w:szCs w:val="28"/>
        </w:rPr>
      </w:pPr>
      <w:r w:rsidRPr="00752553">
        <w:rPr>
          <w:rFonts w:ascii="Times New Roman" w:hAnsi="Times New Roman" w:cs="Times New Roman"/>
          <w:sz w:val="28"/>
          <w:szCs w:val="28"/>
        </w:rPr>
        <w:t>Публичный партнер, конкурсная к</w:t>
      </w:r>
      <w:r>
        <w:rPr>
          <w:rFonts w:ascii="Times New Roman" w:hAnsi="Times New Roman" w:cs="Times New Roman"/>
          <w:sz w:val="28"/>
          <w:szCs w:val="28"/>
        </w:rPr>
        <w:t xml:space="preserve">омиссия обязаны предоставлять в </w:t>
      </w:r>
      <w:r w:rsidRPr="00752553">
        <w:rPr>
          <w:rFonts w:ascii="Times New Roman" w:hAnsi="Times New Roman" w:cs="Times New Roman"/>
          <w:sz w:val="28"/>
          <w:szCs w:val="28"/>
        </w:rPr>
        <w:t>письменной форме</w:t>
      </w:r>
      <w:r>
        <w:rPr>
          <w:rFonts w:ascii="Times New Roman" w:hAnsi="Times New Roman" w:cs="Times New Roman"/>
          <w:sz w:val="28"/>
          <w:szCs w:val="28"/>
        </w:rPr>
        <w:t xml:space="preserve"> </w:t>
      </w:r>
      <w:r w:rsidRPr="00752553">
        <w:rPr>
          <w:rFonts w:ascii="Times New Roman" w:hAnsi="Times New Roman" w:cs="Times New Roman"/>
          <w:sz w:val="28"/>
          <w:szCs w:val="28"/>
        </w:rPr>
        <w:t>разъяснения положений конкурсной документации по запросам заявителей, если такие запросы</w:t>
      </w:r>
      <w:r>
        <w:rPr>
          <w:rFonts w:ascii="Times New Roman" w:hAnsi="Times New Roman" w:cs="Times New Roman"/>
          <w:sz w:val="28"/>
          <w:szCs w:val="28"/>
        </w:rPr>
        <w:t xml:space="preserve"> </w:t>
      </w:r>
      <w:r w:rsidRPr="00752553">
        <w:rPr>
          <w:rFonts w:ascii="Times New Roman" w:hAnsi="Times New Roman" w:cs="Times New Roman"/>
          <w:sz w:val="28"/>
          <w:szCs w:val="28"/>
        </w:rPr>
        <w:t xml:space="preserve">поступили к публичному партнеру, в конкурсную комиссию не </w:t>
      </w:r>
      <w:r w:rsidR="00A51E42" w:rsidRPr="00752553">
        <w:rPr>
          <w:rFonts w:ascii="Times New Roman" w:hAnsi="Times New Roman" w:cs="Times New Roman"/>
          <w:sz w:val="28"/>
          <w:szCs w:val="28"/>
        </w:rPr>
        <w:t>позднее,</w:t>
      </w:r>
      <w:r w:rsidRPr="00752553">
        <w:rPr>
          <w:rFonts w:ascii="Times New Roman" w:hAnsi="Times New Roman" w:cs="Times New Roman"/>
          <w:sz w:val="28"/>
          <w:szCs w:val="28"/>
        </w:rPr>
        <w:t xml:space="preserve"> чем за десять рабочих</w:t>
      </w:r>
      <w:r>
        <w:rPr>
          <w:rFonts w:ascii="Times New Roman" w:hAnsi="Times New Roman" w:cs="Times New Roman"/>
          <w:sz w:val="28"/>
          <w:szCs w:val="28"/>
        </w:rPr>
        <w:t xml:space="preserve"> </w:t>
      </w:r>
      <w:r w:rsidRPr="00752553">
        <w:rPr>
          <w:rFonts w:ascii="Times New Roman" w:hAnsi="Times New Roman" w:cs="Times New Roman"/>
          <w:sz w:val="28"/>
          <w:szCs w:val="28"/>
        </w:rPr>
        <w:t>дней до дня истечения срока представления заявок на участие в конкурсе. Разъяснения</w:t>
      </w:r>
      <w:r>
        <w:rPr>
          <w:rFonts w:ascii="Times New Roman" w:hAnsi="Times New Roman" w:cs="Times New Roman"/>
          <w:sz w:val="28"/>
          <w:szCs w:val="28"/>
        </w:rPr>
        <w:t xml:space="preserve"> </w:t>
      </w:r>
      <w:r w:rsidRPr="00752553">
        <w:rPr>
          <w:rFonts w:ascii="Times New Roman" w:hAnsi="Times New Roman" w:cs="Times New Roman"/>
          <w:sz w:val="28"/>
          <w:szCs w:val="28"/>
        </w:rPr>
        <w:t>положений конкурсной документации направляются публичным партнером, конкурсной</w:t>
      </w:r>
      <w:r>
        <w:rPr>
          <w:rFonts w:ascii="Times New Roman" w:hAnsi="Times New Roman" w:cs="Times New Roman"/>
          <w:sz w:val="28"/>
          <w:szCs w:val="28"/>
        </w:rPr>
        <w:t xml:space="preserve"> </w:t>
      </w:r>
      <w:r w:rsidRPr="00752553">
        <w:rPr>
          <w:rFonts w:ascii="Times New Roman" w:hAnsi="Times New Roman" w:cs="Times New Roman"/>
          <w:sz w:val="28"/>
          <w:szCs w:val="28"/>
        </w:rPr>
        <w:t>комиссией каждому заявителю в сроки, установленные конкурсной документацией, но не</w:t>
      </w:r>
      <w:r>
        <w:rPr>
          <w:rFonts w:ascii="Times New Roman" w:hAnsi="Times New Roman" w:cs="Times New Roman"/>
          <w:sz w:val="28"/>
          <w:szCs w:val="28"/>
        </w:rPr>
        <w:t xml:space="preserve"> </w:t>
      </w:r>
      <w:r w:rsidR="00A51E42" w:rsidRPr="00752553">
        <w:rPr>
          <w:rFonts w:ascii="Times New Roman" w:hAnsi="Times New Roman" w:cs="Times New Roman"/>
          <w:sz w:val="28"/>
          <w:szCs w:val="28"/>
        </w:rPr>
        <w:t>позднее,</w:t>
      </w:r>
      <w:r w:rsidRPr="00752553">
        <w:rPr>
          <w:rFonts w:ascii="Times New Roman" w:hAnsi="Times New Roman" w:cs="Times New Roman"/>
          <w:sz w:val="28"/>
          <w:szCs w:val="28"/>
        </w:rPr>
        <w:t xml:space="preserve"> чем за пять рабочих дней до дня истечения срока представления заявок на участие в</w:t>
      </w:r>
      <w:r>
        <w:rPr>
          <w:rFonts w:ascii="Times New Roman" w:hAnsi="Times New Roman" w:cs="Times New Roman"/>
          <w:sz w:val="28"/>
          <w:szCs w:val="28"/>
        </w:rPr>
        <w:t xml:space="preserve"> </w:t>
      </w:r>
      <w:r w:rsidRPr="00752553">
        <w:rPr>
          <w:rFonts w:ascii="Times New Roman" w:hAnsi="Times New Roman" w:cs="Times New Roman"/>
          <w:sz w:val="28"/>
          <w:szCs w:val="28"/>
        </w:rPr>
        <w:t>конкурсе с приложением содержания запроса без указания заявителя, от которого поступил</w:t>
      </w:r>
      <w:r>
        <w:rPr>
          <w:rFonts w:ascii="Times New Roman" w:hAnsi="Times New Roman" w:cs="Times New Roman"/>
          <w:sz w:val="28"/>
          <w:szCs w:val="28"/>
        </w:rPr>
        <w:t xml:space="preserve"> </w:t>
      </w:r>
      <w:r w:rsidRPr="00752553">
        <w:rPr>
          <w:rFonts w:ascii="Times New Roman" w:hAnsi="Times New Roman" w:cs="Times New Roman"/>
          <w:sz w:val="28"/>
          <w:szCs w:val="28"/>
        </w:rPr>
        <w:t xml:space="preserve">запрос. В случае </w:t>
      </w:r>
      <w:proofErr w:type="gramStart"/>
      <w:r w:rsidRPr="00752553">
        <w:rPr>
          <w:rFonts w:ascii="Times New Roman" w:hAnsi="Times New Roman" w:cs="Times New Roman"/>
          <w:sz w:val="28"/>
          <w:szCs w:val="28"/>
        </w:rPr>
        <w:t>проведения открытого конкурса разъяснения положений конкурсной</w:t>
      </w:r>
      <w:r>
        <w:rPr>
          <w:rFonts w:ascii="Times New Roman" w:hAnsi="Times New Roman" w:cs="Times New Roman"/>
          <w:sz w:val="28"/>
          <w:szCs w:val="28"/>
        </w:rPr>
        <w:t xml:space="preserve"> </w:t>
      </w:r>
      <w:r w:rsidRPr="00752553">
        <w:rPr>
          <w:rFonts w:ascii="Times New Roman" w:hAnsi="Times New Roman" w:cs="Times New Roman"/>
          <w:sz w:val="28"/>
          <w:szCs w:val="28"/>
        </w:rPr>
        <w:t>документации</w:t>
      </w:r>
      <w:proofErr w:type="gramEnd"/>
      <w:r w:rsidRPr="00752553">
        <w:rPr>
          <w:rFonts w:ascii="Times New Roman" w:hAnsi="Times New Roman" w:cs="Times New Roman"/>
          <w:sz w:val="28"/>
          <w:szCs w:val="28"/>
        </w:rPr>
        <w:t xml:space="preserve"> с приложением содержания запроса без указания заявителя, от которого поступил</w:t>
      </w:r>
      <w:r>
        <w:rPr>
          <w:rFonts w:ascii="Times New Roman" w:hAnsi="Times New Roman" w:cs="Times New Roman"/>
          <w:sz w:val="28"/>
          <w:szCs w:val="28"/>
        </w:rPr>
        <w:t xml:space="preserve"> </w:t>
      </w:r>
      <w:r w:rsidRPr="00752553">
        <w:rPr>
          <w:rFonts w:ascii="Times New Roman" w:hAnsi="Times New Roman" w:cs="Times New Roman"/>
          <w:sz w:val="28"/>
          <w:szCs w:val="28"/>
        </w:rPr>
        <w:t>запрос, также размещаются на официальном сайте для размещения информации о проведении</w:t>
      </w:r>
      <w:r>
        <w:rPr>
          <w:rFonts w:ascii="Times New Roman" w:hAnsi="Times New Roman" w:cs="Times New Roman"/>
          <w:sz w:val="28"/>
          <w:szCs w:val="28"/>
        </w:rPr>
        <w:t xml:space="preserve"> </w:t>
      </w:r>
      <w:r w:rsidRPr="00752553">
        <w:rPr>
          <w:rFonts w:ascii="Times New Roman" w:hAnsi="Times New Roman" w:cs="Times New Roman"/>
          <w:sz w:val="28"/>
          <w:szCs w:val="28"/>
        </w:rPr>
        <w:t>торгов и на официальном сайте публичного партнера. Указанные в настоящей части запросы</w:t>
      </w:r>
      <w:r>
        <w:rPr>
          <w:rFonts w:ascii="Times New Roman" w:hAnsi="Times New Roman" w:cs="Times New Roman"/>
          <w:sz w:val="28"/>
          <w:szCs w:val="28"/>
        </w:rPr>
        <w:t xml:space="preserve"> </w:t>
      </w:r>
      <w:r w:rsidRPr="00752553">
        <w:rPr>
          <w:rFonts w:ascii="Times New Roman" w:hAnsi="Times New Roman" w:cs="Times New Roman"/>
          <w:sz w:val="28"/>
          <w:szCs w:val="28"/>
        </w:rPr>
        <w:t>заявителей и разъяснения положений конкурсной документации по запросам заявителей с</w:t>
      </w:r>
      <w:r>
        <w:rPr>
          <w:rFonts w:ascii="Times New Roman" w:hAnsi="Times New Roman" w:cs="Times New Roman"/>
          <w:sz w:val="28"/>
          <w:szCs w:val="28"/>
        </w:rPr>
        <w:t xml:space="preserve"> </w:t>
      </w:r>
      <w:r w:rsidRPr="00752553">
        <w:rPr>
          <w:rFonts w:ascii="Times New Roman" w:hAnsi="Times New Roman" w:cs="Times New Roman"/>
          <w:sz w:val="28"/>
          <w:szCs w:val="28"/>
        </w:rPr>
        <w:t>приложением содержания запроса без указания заявителя, от которого поступил запрос, могут</w:t>
      </w:r>
      <w:r>
        <w:rPr>
          <w:rFonts w:ascii="Times New Roman" w:hAnsi="Times New Roman" w:cs="Times New Roman"/>
          <w:sz w:val="28"/>
          <w:szCs w:val="28"/>
        </w:rPr>
        <w:t xml:space="preserve"> </w:t>
      </w:r>
      <w:r w:rsidRPr="00752553">
        <w:rPr>
          <w:rFonts w:ascii="Times New Roman" w:hAnsi="Times New Roman" w:cs="Times New Roman"/>
          <w:sz w:val="28"/>
          <w:szCs w:val="28"/>
        </w:rPr>
        <w:t>также направляться им в электронной форме. Разъяснения положений конкурсной документации</w:t>
      </w:r>
      <w:r>
        <w:rPr>
          <w:rFonts w:ascii="Times New Roman" w:hAnsi="Times New Roman" w:cs="Times New Roman"/>
          <w:sz w:val="28"/>
          <w:szCs w:val="28"/>
        </w:rPr>
        <w:t xml:space="preserve"> </w:t>
      </w:r>
      <w:r w:rsidRPr="00752553">
        <w:rPr>
          <w:rFonts w:ascii="Times New Roman" w:hAnsi="Times New Roman" w:cs="Times New Roman"/>
          <w:sz w:val="28"/>
          <w:szCs w:val="28"/>
        </w:rPr>
        <w:t>в случае проведения конкурса в электронной форме даются с учетом особенностей,</w:t>
      </w:r>
      <w:r>
        <w:rPr>
          <w:rFonts w:ascii="Times New Roman" w:hAnsi="Times New Roman" w:cs="Times New Roman"/>
          <w:sz w:val="28"/>
          <w:szCs w:val="28"/>
        </w:rPr>
        <w:t xml:space="preserve"> </w:t>
      </w:r>
      <w:r w:rsidRPr="00752553">
        <w:rPr>
          <w:rFonts w:ascii="Times New Roman" w:hAnsi="Times New Roman" w:cs="Times New Roman"/>
          <w:sz w:val="28"/>
          <w:szCs w:val="28"/>
        </w:rPr>
        <w:t xml:space="preserve">установленных частью 5.1 настоящей статьи. </w:t>
      </w:r>
    </w:p>
    <w:p w:rsidR="00752553" w:rsidRDefault="00752553" w:rsidP="00752553">
      <w:pPr>
        <w:pStyle w:val="ConsPlusNormal"/>
        <w:numPr>
          <w:ilvl w:val="1"/>
          <w:numId w:val="4"/>
        </w:numPr>
        <w:ind w:left="0" w:firstLine="709"/>
        <w:jc w:val="both"/>
        <w:rPr>
          <w:rFonts w:ascii="Times New Roman" w:hAnsi="Times New Roman" w:cs="Times New Roman"/>
          <w:sz w:val="28"/>
          <w:szCs w:val="28"/>
        </w:rPr>
      </w:pPr>
      <w:r w:rsidRPr="00752553">
        <w:rPr>
          <w:rFonts w:ascii="Times New Roman" w:hAnsi="Times New Roman" w:cs="Times New Roman"/>
          <w:sz w:val="28"/>
          <w:szCs w:val="28"/>
        </w:rPr>
        <w:t>В случае проведения конкурса</w:t>
      </w:r>
      <w:r>
        <w:rPr>
          <w:rFonts w:ascii="Times New Roman" w:hAnsi="Times New Roman" w:cs="Times New Roman"/>
          <w:sz w:val="28"/>
          <w:szCs w:val="28"/>
        </w:rPr>
        <w:t xml:space="preserve"> в электронной форме заявитель, </w:t>
      </w:r>
      <w:r w:rsidRPr="00752553">
        <w:rPr>
          <w:rFonts w:ascii="Times New Roman" w:hAnsi="Times New Roman" w:cs="Times New Roman"/>
          <w:sz w:val="28"/>
          <w:szCs w:val="28"/>
        </w:rPr>
        <w:t>аккредитованный на</w:t>
      </w:r>
      <w:r>
        <w:rPr>
          <w:rFonts w:ascii="Times New Roman" w:hAnsi="Times New Roman" w:cs="Times New Roman"/>
          <w:sz w:val="28"/>
          <w:szCs w:val="28"/>
        </w:rPr>
        <w:t xml:space="preserve"> </w:t>
      </w:r>
      <w:r w:rsidRPr="00752553">
        <w:rPr>
          <w:rFonts w:ascii="Times New Roman" w:hAnsi="Times New Roman" w:cs="Times New Roman"/>
          <w:sz w:val="28"/>
          <w:szCs w:val="28"/>
        </w:rPr>
        <w:t xml:space="preserve">электронной площадке, не </w:t>
      </w:r>
      <w:proofErr w:type="gramStart"/>
      <w:r w:rsidRPr="00752553">
        <w:rPr>
          <w:rFonts w:ascii="Times New Roman" w:hAnsi="Times New Roman" w:cs="Times New Roman"/>
          <w:sz w:val="28"/>
          <w:szCs w:val="28"/>
        </w:rPr>
        <w:t>позднее</w:t>
      </w:r>
      <w:proofErr w:type="gramEnd"/>
      <w:r w:rsidRPr="00752553">
        <w:rPr>
          <w:rFonts w:ascii="Times New Roman" w:hAnsi="Times New Roman" w:cs="Times New Roman"/>
          <w:sz w:val="28"/>
          <w:szCs w:val="28"/>
        </w:rPr>
        <w:t xml:space="preserve"> чем за десять рабочих дней до дня истечения срока</w:t>
      </w:r>
      <w:r>
        <w:rPr>
          <w:rFonts w:ascii="Times New Roman" w:hAnsi="Times New Roman" w:cs="Times New Roman"/>
          <w:sz w:val="28"/>
          <w:szCs w:val="28"/>
        </w:rPr>
        <w:t xml:space="preserve"> </w:t>
      </w:r>
      <w:r w:rsidRPr="00752553">
        <w:rPr>
          <w:rFonts w:ascii="Times New Roman" w:hAnsi="Times New Roman" w:cs="Times New Roman"/>
          <w:sz w:val="28"/>
          <w:szCs w:val="28"/>
        </w:rPr>
        <w:t>представления заявок на участие в конкурсе в электронной форме вправе направить оператору</w:t>
      </w:r>
      <w:r>
        <w:rPr>
          <w:rFonts w:ascii="Times New Roman" w:hAnsi="Times New Roman" w:cs="Times New Roman"/>
          <w:sz w:val="28"/>
          <w:szCs w:val="28"/>
        </w:rPr>
        <w:t xml:space="preserve"> </w:t>
      </w:r>
      <w:r w:rsidRPr="00752553">
        <w:rPr>
          <w:rFonts w:ascii="Times New Roman" w:hAnsi="Times New Roman" w:cs="Times New Roman"/>
          <w:sz w:val="28"/>
          <w:szCs w:val="28"/>
        </w:rPr>
        <w:t>электронной площадки с использованием программно-аппаратных средств электронной</w:t>
      </w:r>
      <w:r>
        <w:rPr>
          <w:rFonts w:ascii="Times New Roman" w:hAnsi="Times New Roman" w:cs="Times New Roman"/>
          <w:sz w:val="28"/>
          <w:szCs w:val="28"/>
        </w:rPr>
        <w:t xml:space="preserve"> </w:t>
      </w:r>
      <w:r w:rsidRPr="00752553">
        <w:rPr>
          <w:rFonts w:ascii="Times New Roman" w:hAnsi="Times New Roman" w:cs="Times New Roman"/>
          <w:sz w:val="28"/>
          <w:szCs w:val="28"/>
        </w:rPr>
        <w:t>площадки, на которой планируется проведение конкурса в электронной форме, запрос о даче</w:t>
      </w:r>
      <w:r>
        <w:rPr>
          <w:rFonts w:ascii="Times New Roman" w:hAnsi="Times New Roman" w:cs="Times New Roman"/>
          <w:sz w:val="28"/>
          <w:szCs w:val="28"/>
        </w:rPr>
        <w:t xml:space="preserve"> </w:t>
      </w:r>
      <w:r w:rsidRPr="00752553">
        <w:rPr>
          <w:rFonts w:ascii="Times New Roman" w:hAnsi="Times New Roman" w:cs="Times New Roman"/>
          <w:sz w:val="28"/>
          <w:szCs w:val="28"/>
        </w:rPr>
        <w:t>разъяснений положений конкурсной документации. Данный запрос в течение одного часа с</w:t>
      </w:r>
      <w:r>
        <w:rPr>
          <w:rFonts w:ascii="Times New Roman" w:hAnsi="Times New Roman" w:cs="Times New Roman"/>
          <w:sz w:val="28"/>
          <w:szCs w:val="28"/>
        </w:rPr>
        <w:t xml:space="preserve"> </w:t>
      </w:r>
      <w:r w:rsidRPr="00752553">
        <w:rPr>
          <w:rFonts w:ascii="Times New Roman" w:hAnsi="Times New Roman" w:cs="Times New Roman"/>
          <w:sz w:val="28"/>
          <w:szCs w:val="28"/>
        </w:rPr>
        <w:t>момента поступления оператору электронной площадки направляется оператором электронной</w:t>
      </w:r>
      <w:r>
        <w:rPr>
          <w:rFonts w:ascii="Times New Roman" w:hAnsi="Times New Roman" w:cs="Times New Roman"/>
          <w:sz w:val="28"/>
          <w:szCs w:val="28"/>
        </w:rPr>
        <w:t xml:space="preserve"> </w:t>
      </w:r>
      <w:r w:rsidRPr="00752553">
        <w:rPr>
          <w:rFonts w:ascii="Times New Roman" w:hAnsi="Times New Roman" w:cs="Times New Roman"/>
          <w:sz w:val="28"/>
          <w:szCs w:val="28"/>
        </w:rPr>
        <w:t xml:space="preserve">площадки </w:t>
      </w:r>
      <w:r w:rsidRPr="00752553">
        <w:rPr>
          <w:rFonts w:ascii="Times New Roman" w:hAnsi="Times New Roman" w:cs="Times New Roman"/>
          <w:sz w:val="28"/>
          <w:szCs w:val="28"/>
        </w:rPr>
        <w:lastRenderedPageBreak/>
        <w:t>публичному партнеру без указания сведений о заявителе, направившем данный запрос.</w:t>
      </w:r>
      <w:r>
        <w:rPr>
          <w:rFonts w:ascii="Times New Roman" w:hAnsi="Times New Roman" w:cs="Times New Roman"/>
          <w:sz w:val="28"/>
          <w:szCs w:val="28"/>
        </w:rPr>
        <w:t xml:space="preserve"> </w:t>
      </w:r>
      <w:proofErr w:type="gramStart"/>
      <w:r w:rsidRPr="00752553">
        <w:rPr>
          <w:rFonts w:ascii="Times New Roman" w:hAnsi="Times New Roman" w:cs="Times New Roman"/>
          <w:sz w:val="28"/>
          <w:szCs w:val="28"/>
        </w:rPr>
        <w:t>В случае поступления от оператора электронной площадки запроса о даче разъяснений</w:t>
      </w:r>
      <w:r>
        <w:rPr>
          <w:rFonts w:ascii="Times New Roman" w:hAnsi="Times New Roman" w:cs="Times New Roman"/>
          <w:sz w:val="28"/>
          <w:szCs w:val="28"/>
        </w:rPr>
        <w:t xml:space="preserve"> </w:t>
      </w:r>
      <w:r w:rsidRPr="00752553">
        <w:rPr>
          <w:rFonts w:ascii="Times New Roman" w:hAnsi="Times New Roman" w:cs="Times New Roman"/>
          <w:sz w:val="28"/>
          <w:szCs w:val="28"/>
        </w:rPr>
        <w:t>положений конкурсной документации публичный партнер в сроки, установленные конкурсной</w:t>
      </w:r>
      <w:r>
        <w:rPr>
          <w:rFonts w:ascii="Times New Roman" w:hAnsi="Times New Roman" w:cs="Times New Roman"/>
          <w:sz w:val="28"/>
          <w:szCs w:val="28"/>
        </w:rPr>
        <w:t xml:space="preserve"> </w:t>
      </w:r>
      <w:r w:rsidRPr="00752553">
        <w:rPr>
          <w:rFonts w:ascii="Times New Roman" w:hAnsi="Times New Roman" w:cs="Times New Roman"/>
          <w:sz w:val="28"/>
          <w:szCs w:val="28"/>
        </w:rPr>
        <w:t xml:space="preserve">документацией, но не </w:t>
      </w:r>
      <w:r w:rsidR="00A51E42" w:rsidRPr="00752553">
        <w:rPr>
          <w:rFonts w:ascii="Times New Roman" w:hAnsi="Times New Roman" w:cs="Times New Roman"/>
          <w:sz w:val="28"/>
          <w:szCs w:val="28"/>
        </w:rPr>
        <w:t>позднее,</w:t>
      </w:r>
      <w:r w:rsidRPr="00752553">
        <w:rPr>
          <w:rFonts w:ascii="Times New Roman" w:hAnsi="Times New Roman" w:cs="Times New Roman"/>
          <w:sz w:val="28"/>
          <w:szCs w:val="28"/>
        </w:rPr>
        <w:t xml:space="preserve"> чем за пять рабочих дней до дня истечения срока представления</w:t>
      </w:r>
      <w:r>
        <w:rPr>
          <w:rFonts w:ascii="Times New Roman" w:hAnsi="Times New Roman" w:cs="Times New Roman"/>
          <w:sz w:val="28"/>
          <w:szCs w:val="28"/>
        </w:rPr>
        <w:t xml:space="preserve"> </w:t>
      </w:r>
      <w:r w:rsidRPr="00752553">
        <w:rPr>
          <w:rFonts w:ascii="Times New Roman" w:hAnsi="Times New Roman" w:cs="Times New Roman"/>
          <w:sz w:val="28"/>
          <w:szCs w:val="28"/>
        </w:rPr>
        <w:t>заявок на участие в конкурсе в электронной форме размещает в открытом разделе электронной</w:t>
      </w:r>
      <w:r>
        <w:rPr>
          <w:rFonts w:ascii="Times New Roman" w:hAnsi="Times New Roman" w:cs="Times New Roman"/>
          <w:sz w:val="28"/>
          <w:szCs w:val="28"/>
        </w:rPr>
        <w:t xml:space="preserve"> </w:t>
      </w:r>
      <w:r w:rsidRPr="00752553">
        <w:rPr>
          <w:rFonts w:ascii="Times New Roman" w:hAnsi="Times New Roman" w:cs="Times New Roman"/>
          <w:sz w:val="28"/>
          <w:szCs w:val="28"/>
        </w:rPr>
        <w:t>площадки разъяснения положений конкурсной документации с указанием содержания данного</w:t>
      </w:r>
      <w:r>
        <w:rPr>
          <w:rFonts w:ascii="Times New Roman" w:hAnsi="Times New Roman" w:cs="Times New Roman"/>
          <w:sz w:val="28"/>
          <w:szCs w:val="28"/>
        </w:rPr>
        <w:t xml:space="preserve"> </w:t>
      </w:r>
      <w:r w:rsidRPr="00752553">
        <w:rPr>
          <w:rFonts w:ascii="Times New Roman" w:hAnsi="Times New Roman" w:cs="Times New Roman"/>
          <w:sz w:val="28"/>
          <w:szCs w:val="28"/>
        </w:rPr>
        <w:t>запроса.</w:t>
      </w:r>
      <w:proofErr w:type="gramEnd"/>
    </w:p>
    <w:p w:rsidR="00752553" w:rsidRDefault="00752553" w:rsidP="00752553">
      <w:pPr>
        <w:pStyle w:val="ConsPlusNormal"/>
        <w:numPr>
          <w:ilvl w:val="0"/>
          <w:numId w:val="4"/>
        </w:numPr>
        <w:tabs>
          <w:tab w:val="left" w:pos="1134"/>
        </w:tabs>
        <w:ind w:left="0" w:firstLine="709"/>
        <w:jc w:val="both"/>
        <w:rPr>
          <w:rFonts w:ascii="Times New Roman" w:hAnsi="Times New Roman" w:cs="Times New Roman"/>
          <w:sz w:val="28"/>
          <w:szCs w:val="28"/>
        </w:rPr>
      </w:pPr>
      <w:r w:rsidRPr="00752553">
        <w:rPr>
          <w:rFonts w:ascii="Times New Roman" w:hAnsi="Times New Roman" w:cs="Times New Roman"/>
          <w:sz w:val="28"/>
          <w:szCs w:val="28"/>
        </w:rPr>
        <w:t>Публичный партнер вправе вносить изменения в конкурсную документацию при условии</w:t>
      </w:r>
      <w:r>
        <w:rPr>
          <w:rFonts w:ascii="Times New Roman" w:hAnsi="Times New Roman" w:cs="Times New Roman"/>
          <w:sz w:val="28"/>
          <w:szCs w:val="28"/>
        </w:rPr>
        <w:t xml:space="preserve"> </w:t>
      </w:r>
      <w:r w:rsidRPr="00752553">
        <w:rPr>
          <w:rFonts w:ascii="Times New Roman" w:hAnsi="Times New Roman" w:cs="Times New Roman"/>
          <w:sz w:val="28"/>
          <w:szCs w:val="28"/>
        </w:rPr>
        <w:t>обязательного продления срока представления заявок на участие в конкурсе или конкурсных</w:t>
      </w:r>
      <w:r>
        <w:rPr>
          <w:rFonts w:ascii="Times New Roman" w:hAnsi="Times New Roman" w:cs="Times New Roman"/>
          <w:sz w:val="28"/>
          <w:szCs w:val="28"/>
        </w:rPr>
        <w:t xml:space="preserve"> </w:t>
      </w:r>
      <w:r w:rsidRPr="00752553">
        <w:rPr>
          <w:rFonts w:ascii="Times New Roman" w:hAnsi="Times New Roman" w:cs="Times New Roman"/>
          <w:sz w:val="28"/>
          <w:szCs w:val="28"/>
        </w:rPr>
        <w:t>предложений таким образом, чтобы данный срок составлял не менее чем тридцать рабочих дней</w:t>
      </w:r>
      <w:r>
        <w:rPr>
          <w:rFonts w:ascii="Times New Roman" w:hAnsi="Times New Roman" w:cs="Times New Roman"/>
          <w:sz w:val="28"/>
          <w:szCs w:val="28"/>
        </w:rPr>
        <w:t xml:space="preserve"> </w:t>
      </w:r>
      <w:r w:rsidRPr="00752553">
        <w:rPr>
          <w:rFonts w:ascii="Times New Roman" w:hAnsi="Times New Roman" w:cs="Times New Roman"/>
          <w:sz w:val="28"/>
          <w:szCs w:val="28"/>
        </w:rPr>
        <w:t xml:space="preserve">со дня внесения соответствующих изменений. </w:t>
      </w:r>
      <w:proofErr w:type="gramStart"/>
      <w:r w:rsidRPr="00752553">
        <w:rPr>
          <w:rFonts w:ascii="Times New Roman" w:hAnsi="Times New Roman" w:cs="Times New Roman"/>
          <w:sz w:val="28"/>
          <w:szCs w:val="28"/>
        </w:rPr>
        <w:t>Сообщение о внесении изменений в конкурсную</w:t>
      </w:r>
      <w:r>
        <w:rPr>
          <w:rFonts w:ascii="Times New Roman" w:hAnsi="Times New Roman" w:cs="Times New Roman"/>
          <w:sz w:val="28"/>
          <w:szCs w:val="28"/>
        </w:rPr>
        <w:t xml:space="preserve"> </w:t>
      </w:r>
      <w:r w:rsidRPr="00752553">
        <w:rPr>
          <w:rFonts w:ascii="Times New Roman" w:hAnsi="Times New Roman" w:cs="Times New Roman"/>
          <w:sz w:val="28"/>
          <w:szCs w:val="28"/>
        </w:rPr>
        <w:t>документацию в течение трех рабочих дней со дня их внесения размещается конкурсной</w:t>
      </w:r>
      <w:r>
        <w:rPr>
          <w:rFonts w:ascii="Times New Roman" w:hAnsi="Times New Roman" w:cs="Times New Roman"/>
          <w:sz w:val="28"/>
          <w:szCs w:val="28"/>
        </w:rPr>
        <w:t xml:space="preserve"> </w:t>
      </w:r>
      <w:r w:rsidRPr="00752553">
        <w:rPr>
          <w:rFonts w:ascii="Times New Roman" w:hAnsi="Times New Roman" w:cs="Times New Roman"/>
          <w:sz w:val="28"/>
          <w:szCs w:val="28"/>
        </w:rPr>
        <w:t>комиссией на официальном сайте для размещения информации о проведении торгов и на</w:t>
      </w:r>
      <w:r>
        <w:rPr>
          <w:rFonts w:ascii="Times New Roman" w:hAnsi="Times New Roman" w:cs="Times New Roman"/>
          <w:sz w:val="28"/>
          <w:szCs w:val="28"/>
        </w:rPr>
        <w:t xml:space="preserve"> </w:t>
      </w:r>
      <w:r w:rsidRPr="00752553">
        <w:rPr>
          <w:rFonts w:ascii="Times New Roman" w:hAnsi="Times New Roman" w:cs="Times New Roman"/>
          <w:sz w:val="28"/>
          <w:szCs w:val="28"/>
        </w:rPr>
        <w:t>официальном сайте публичного партнера, а также при проведении конкурса в электронной форме</w:t>
      </w:r>
      <w:r>
        <w:rPr>
          <w:rFonts w:ascii="Times New Roman" w:hAnsi="Times New Roman" w:cs="Times New Roman"/>
          <w:sz w:val="28"/>
          <w:szCs w:val="28"/>
        </w:rPr>
        <w:t xml:space="preserve"> </w:t>
      </w:r>
      <w:r w:rsidRPr="00752553">
        <w:rPr>
          <w:rFonts w:ascii="Times New Roman" w:hAnsi="Times New Roman" w:cs="Times New Roman"/>
          <w:sz w:val="28"/>
          <w:szCs w:val="28"/>
        </w:rPr>
        <w:t>в открытом разделе электронной площадки или направляется лицам, которым направлены</w:t>
      </w:r>
      <w:r>
        <w:rPr>
          <w:rFonts w:ascii="Times New Roman" w:hAnsi="Times New Roman" w:cs="Times New Roman"/>
          <w:sz w:val="28"/>
          <w:szCs w:val="28"/>
        </w:rPr>
        <w:t xml:space="preserve"> </w:t>
      </w:r>
      <w:r w:rsidRPr="00752553">
        <w:rPr>
          <w:rFonts w:ascii="Times New Roman" w:hAnsi="Times New Roman" w:cs="Times New Roman"/>
          <w:sz w:val="28"/>
          <w:szCs w:val="28"/>
        </w:rPr>
        <w:t>приглашения принять участие в закрытом конкурсе.</w:t>
      </w:r>
      <w:proofErr w:type="gramEnd"/>
    </w:p>
    <w:p w:rsidR="00752553" w:rsidRPr="00752553" w:rsidRDefault="00752553" w:rsidP="00752553">
      <w:pPr>
        <w:pStyle w:val="ConsPlusNormal"/>
        <w:numPr>
          <w:ilvl w:val="0"/>
          <w:numId w:val="4"/>
        </w:numPr>
        <w:tabs>
          <w:tab w:val="left" w:pos="1134"/>
        </w:tabs>
        <w:ind w:left="0" w:firstLine="709"/>
        <w:rPr>
          <w:rFonts w:ascii="Times New Roman" w:hAnsi="Times New Roman" w:cs="Times New Roman"/>
          <w:sz w:val="28"/>
          <w:szCs w:val="28"/>
        </w:rPr>
      </w:pPr>
      <w:r w:rsidRPr="00752553">
        <w:rPr>
          <w:rFonts w:ascii="Times New Roman" w:hAnsi="Times New Roman" w:cs="Times New Roman"/>
          <w:sz w:val="28"/>
          <w:szCs w:val="28"/>
        </w:rPr>
        <w:t>Соответствие требованиям, предусмотренным пунктом 3 части 1 настоящей статьи,</w:t>
      </w:r>
      <w:r>
        <w:rPr>
          <w:rFonts w:ascii="Times New Roman" w:hAnsi="Times New Roman" w:cs="Times New Roman"/>
          <w:sz w:val="28"/>
          <w:szCs w:val="28"/>
        </w:rPr>
        <w:t xml:space="preserve"> </w:t>
      </w:r>
      <w:r w:rsidRPr="00752553">
        <w:rPr>
          <w:rFonts w:ascii="Times New Roman" w:hAnsi="Times New Roman" w:cs="Times New Roman"/>
          <w:sz w:val="28"/>
          <w:szCs w:val="28"/>
        </w:rPr>
        <w:t>может быть подтверждено:</w:t>
      </w:r>
    </w:p>
    <w:p w:rsidR="00752553" w:rsidRPr="00752553" w:rsidRDefault="00752553" w:rsidP="00752553">
      <w:pPr>
        <w:pStyle w:val="ConsPlusNormal"/>
        <w:tabs>
          <w:tab w:val="left" w:pos="1134"/>
        </w:tabs>
        <w:jc w:val="both"/>
        <w:rPr>
          <w:rFonts w:ascii="Times New Roman" w:hAnsi="Times New Roman" w:cs="Times New Roman"/>
          <w:sz w:val="28"/>
          <w:szCs w:val="28"/>
        </w:rPr>
      </w:pPr>
      <w:r>
        <w:rPr>
          <w:rFonts w:ascii="Times New Roman" w:hAnsi="Times New Roman" w:cs="Times New Roman"/>
          <w:sz w:val="28"/>
          <w:szCs w:val="28"/>
        </w:rPr>
        <w:t xml:space="preserve">          </w:t>
      </w:r>
      <w:r w:rsidRPr="00752553">
        <w:rPr>
          <w:rFonts w:ascii="Times New Roman" w:hAnsi="Times New Roman" w:cs="Times New Roman"/>
          <w:sz w:val="28"/>
          <w:szCs w:val="28"/>
        </w:rPr>
        <w:t>1) лицом, представившим заявку на участие в конкурсе;</w:t>
      </w:r>
    </w:p>
    <w:p w:rsidR="00752553" w:rsidRPr="00752553" w:rsidRDefault="00752553" w:rsidP="00752553">
      <w:pPr>
        <w:pStyle w:val="ConsPlusNormal"/>
        <w:tabs>
          <w:tab w:val="left" w:pos="1134"/>
        </w:tabs>
        <w:jc w:val="both"/>
        <w:rPr>
          <w:rFonts w:ascii="Times New Roman" w:hAnsi="Times New Roman" w:cs="Times New Roman"/>
          <w:sz w:val="28"/>
          <w:szCs w:val="28"/>
        </w:rPr>
      </w:pPr>
      <w:r>
        <w:rPr>
          <w:rFonts w:ascii="Times New Roman" w:hAnsi="Times New Roman" w:cs="Times New Roman"/>
          <w:sz w:val="28"/>
          <w:szCs w:val="28"/>
        </w:rPr>
        <w:t xml:space="preserve">          </w:t>
      </w:r>
      <w:r w:rsidRPr="00752553">
        <w:rPr>
          <w:rFonts w:ascii="Times New Roman" w:hAnsi="Times New Roman" w:cs="Times New Roman"/>
          <w:sz w:val="28"/>
          <w:szCs w:val="28"/>
        </w:rPr>
        <w:t>2) лицом, прямо или косвенно владеющим не менее ч</w:t>
      </w:r>
      <w:r>
        <w:rPr>
          <w:rFonts w:ascii="Times New Roman" w:hAnsi="Times New Roman" w:cs="Times New Roman"/>
          <w:sz w:val="28"/>
          <w:szCs w:val="28"/>
        </w:rPr>
        <w:t>ем десятью процентами уставного к</w:t>
      </w:r>
      <w:r w:rsidRPr="00752553">
        <w:rPr>
          <w:rFonts w:ascii="Times New Roman" w:hAnsi="Times New Roman" w:cs="Times New Roman"/>
          <w:sz w:val="28"/>
          <w:szCs w:val="28"/>
        </w:rPr>
        <w:t>апитала лица, представившего заявку на участие в конкурсе;</w:t>
      </w:r>
    </w:p>
    <w:p w:rsidR="00752553" w:rsidRPr="00752553" w:rsidRDefault="00752553" w:rsidP="00752553">
      <w:pPr>
        <w:pStyle w:val="ConsPlusNormal"/>
        <w:tabs>
          <w:tab w:val="left" w:pos="1134"/>
        </w:tabs>
        <w:jc w:val="both"/>
        <w:rPr>
          <w:rFonts w:ascii="Times New Roman" w:hAnsi="Times New Roman" w:cs="Times New Roman"/>
          <w:sz w:val="28"/>
          <w:szCs w:val="28"/>
        </w:rPr>
      </w:pPr>
      <w:r>
        <w:rPr>
          <w:rFonts w:ascii="Times New Roman" w:hAnsi="Times New Roman" w:cs="Times New Roman"/>
          <w:sz w:val="28"/>
          <w:szCs w:val="28"/>
        </w:rPr>
        <w:t xml:space="preserve">          </w:t>
      </w:r>
      <w:r w:rsidRPr="00752553">
        <w:rPr>
          <w:rFonts w:ascii="Times New Roman" w:hAnsi="Times New Roman" w:cs="Times New Roman"/>
          <w:sz w:val="28"/>
          <w:szCs w:val="28"/>
        </w:rPr>
        <w:t>3) лицом, не менее чем десять процентов уставного капитала которого находи</w:t>
      </w:r>
      <w:r>
        <w:rPr>
          <w:rFonts w:ascii="Times New Roman" w:hAnsi="Times New Roman" w:cs="Times New Roman"/>
          <w:sz w:val="28"/>
          <w:szCs w:val="28"/>
        </w:rPr>
        <w:t xml:space="preserve">тся в прямом </w:t>
      </w:r>
      <w:r w:rsidRPr="00752553">
        <w:rPr>
          <w:rFonts w:ascii="Times New Roman" w:hAnsi="Times New Roman" w:cs="Times New Roman"/>
          <w:sz w:val="28"/>
          <w:szCs w:val="28"/>
        </w:rPr>
        <w:t>или косвенном владении лица, указанного в пункте 2 настоящей части;</w:t>
      </w:r>
    </w:p>
    <w:p w:rsidR="00752553" w:rsidRDefault="00752553" w:rsidP="00752553">
      <w:pPr>
        <w:pStyle w:val="ConsPlusNormal"/>
        <w:tabs>
          <w:tab w:val="left" w:pos="1134"/>
        </w:tabs>
        <w:jc w:val="both"/>
        <w:rPr>
          <w:rFonts w:ascii="Times New Roman" w:hAnsi="Times New Roman" w:cs="Times New Roman"/>
          <w:sz w:val="28"/>
          <w:szCs w:val="28"/>
        </w:rPr>
      </w:pPr>
      <w:r>
        <w:rPr>
          <w:rFonts w:ascii="Times New Roman" w:hAnsi="Times New Roman" w:cs="Times New Roman"/>
          <w:sz w:val="28"/>
          <w:szCs w:val="28"/>
        </w:rPr>
        <w:t xml:space="preserve">          </w:t>
      </w:r>
      <w:r w:rsidRPr="00752553">
        <w:rPr>
          <w:rFonts w:ascii="Times New Roman" w:hAnsi="Times New Roman" w:cs="Times New Roman"/>
          <w:sz w:val="28"/>
          <w:szCs w:val="28"/>
        </w:rPr>
        <w:t>4) лицом, с которым лицо, представившее заявку н</w:t>
      </w:r>
      <w:r>
        <w:rPr>
          <w:rFonts w:ascii="Times New Roman" w:hAnsi="Times New Roman" w:cs="Times New Roman"/>
          <w:sz w:val="28"/>
          <w:szCs w:val="28"/>
        </w:rPr>
        <w:t xml:space="preserve">а участие в конкурсе, заключило </w:t>
      </w:r>
      <w:r w:rsidRPr="00752553">
        <w:rPr>
          <w:rFonts w:ascii="Times New Roman" w:hAnsi="Times New Roman" w:cs="Times New Roman"/>
          <w:sz w:val="28"/>
          <w:szCs w:val="28"/>
        </w:rPr>
        <w:t xml:space="preserve">соглашение о намерениях, предусматривающее исполнение </w:t>
      </w:r>
      <w:r>
        <w:rPr>
          <w:rFonts w:ascii="Times New Roman" w:hAnsi="Times New Roman" w:cs="Times New Roman"/>
          <w:sz w:val="28"/>
          <w:szCs w:val="28"/>
        </w:rPr>
        <w:t xml:space="preserve">отдельных обязательств частного </w:t>
      </w:r>
      <w:r w:rsidRPr="00752553">
        <w:rPr>
          <w:rFonts w:ascii="Times New Roman" w:hAnsi="Times New Roman" w:cs="Times New Roman"/>
          <w:sz w:val="28"/>
          <w:szCs w:val="28"/>
        </w:rPr>
        <w:t>партнера, предусмотренных соглашением.</w:t>
      </w:r>
    </w:p>
    <w:p w:rsidR="00752553" w:rsidRPr="00752553" w:rsidRDefault="00752553" w:rsidP="00752553">
      <w:pPr>
        <w:pStyle w:val="ConsPlusNormal"/>
        <w:tabs>
          <w:tab w:val="left" w:pos="1134"/>
        </w:tabs>
        <w:jc w:val="both"/>
        <w:rPr>
          <w:rFonts w:ascii="Times New Roman" w:hAnsi="Times New Roman" w:cs="Times New Roman"/>
          <w:sz w:val="28"/>
          <w:szCs w:val="28"/>
        </w:rPr>
      </w:pP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Статья 19. Конкурсная комиссия.</w:t>
      </w:r>
    </w:p>
    <w:p w:rsidR="00B22C91" w:rsidRDefault="00B22C91" w:rsidP="00B3391E">
      <w:pPr>
        <w:pStyle w:val="ConsPlusNormal"/>
        <w:ind w:firstLine="709"/>
        <w:jc w:val="both"/>
        <w:rPr>
          <w:rFonts w:ascii="Times New Roman" w:hAnsi="Times New Roman" w:cs="Times New Roman"/>
          <w:sz w:val="28"/>
          <w:szCs w:val="28"/>
        </w:rPr>
      </w:pPr>
    </w:p>
    <w:p w:rsidR="00B22C91" w:rsidRPr="00B3391E" w:rsidRDefault="00B22C91" w:rsidP="00B3391E">
      <w:pPr>
        <w:pStyle w:val="ConsPlusNormal"/>
        <w:ind w:firstLine="709"/>
        <w:jc w:val="both"/>
        <w:rPr>
          <w:rFonts w:ascii="Times New Roman" w:hAnsi="Times New Roman" w:cs="Times New Roman"/>
          <w:sz w:val="28"/>
          <w:szCs w:val="28"/>
        </w:rPr>
      </w:pPr>
      <w:r w:rsidRPr="00B3391E">
        <w:rPr>
          <w:rFonts w:ascii="Times New Roman" w:hAnsi="Times New Roman" w:cs="Times New Roman"/>
          <w:sz w:val="28"/>
          <w:szCs w:val="28"/>
        </w:rPr>
        <w:t xml:space="preserve">1. Для проведения конкурса публичным партнером создается конкурсная комиссия. Число членов конкурсной комиссии не может быть менее чем пять человек. Конкурсная комиссия правомочна принимать решения, если на заседании конкурсной комиссии присутствует не менее чем пятьдесят процентов общего числа ее членов, при этом каждый член конкурсной комиссии имеет один голос. Решения конкурсной комиссии принимаются большинством голосов от числа голосов членов конкурсной комиссии, принявших участие в ее заседании. В случае равенства числа голосов голос председателя конкурсной комиссии считается решающим. Решения конкурсной комиссии оформляются протоколами, которые </w:t>
      </w:r>
      <w:r w:rsidRPr="00B3391E">
        <w:rPr>
          <w:rFonts w:ascii="Times New Roman" w:hAnsi="Times New Roman" w:cs="Times New Roman"/>
          <w:sz w:val="28"/>
          <w:szCs w:val="28"/>
        </w:rPr>
        <w:lastRenderedPageBreak/>
        <w:t>подписывают члены конкурсной комиссии, принявшие участие в заседании конкурсной комиссии. Конкурсная комиссия вправе привлекать к своей работе независимых экспертов.</w:t>
      </w:r>
    </w:p>
    <w:p w:rsidR="00B22C91" w:rsidRPr="00C36D17" w:rsidRDefault="00B22C91" w:rsidP="00B3391E">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2. Членами конкурсной комиссии, независимыми экспертами не могут быть граждане, являющиеся работниками лиц, представивших заявки на участие в конкурсе, либо граждане, являющиеся акционерами (участниками) этих лиц, членами их органов управления или их аффилированными лицами. В случае выявления в составе конкурсной комиссии независимых экспертов таких лиц публичный партнер заменяет их иными лицами.</w:t>
      </w:r>
    </w:p>
    <w:p w:rsidR="00B22C91" w:rsidRPr="00C36D17" w:rsidRDefault="00B22C91" w:rsidP="00B3391E">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3. Конкурсная комиссия  выполняет функции в соответствии с  федеральным законодательством.</w:t>
      </w:r>
    </w:p>
    <w:p w:rsidR="00B22C91" w:rsidRDefault="00B22C91" w:rsidP="00B3391E">
      <w:pPr>
        <w:pStyle w:val="ConsPlusNormal"/>
        <w:ind w:firstLine="709"/>
        <w:jc w:val="both"/>
      </w:pPr>
    </w:p>
    <w:p w:rsidR="00B22C91" w:rsidRPr="00C36D17" w:rsidRDefault="00B22C91" w:rsidP="00B3391E">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Статья 20. Представление заявок на участие в конкурсе. Вскрытие конвертов с заявками на участие в конкурсе.</w:t>
      </w:r>
    </w:p>
    <w:p w:rsidR="00B22C91" w:rsidRDefault="00B22C91" w:rsidP="00B3391E">
      <w:pPr>
        <w:pStyle w:val="ConsPlusNormal"/>
        <w:ind w:firstLine="709"/>
        <w:jc w:val="both"/>
        <w:rPr>
          <w:rFonts w:ascii="Times New Roman" w:hAnsi="Times New Roman" w:cs="Times New Roman"/>
          <w:sz w:val="28"/>
          <w:szCs w:val="28"/>
        </w:rPr>
      </w:pPr>
    </w:p>
    <w:p w:rsidR="00B22C91" w:rsidRPr="00C36D17" w:rsidRDefault="00B22C91" w:rsidP="00B3391E">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Представление заявок на участие в конкурсе, вскрытие конвертов с заявками на участие в конкурсе осуществляется в соответствии с федеральным законодательством.</w:t>
      </w:r>
    </w:p>
    <w:p w:rsidR="00B22C91" w:rsidRPr="00C36D17" w:rsidRDefault="00B22C91" w:rsidP="00B3391E">
      <w:pPr>
        <w:pStyle w:val="ConsPlusNormal"/>
        <w:ind w:firstLine="709"/>
        <w:jc w:val="both"/>
        <w:rPr>
          <w:rFonts w:ascii="Times New Roman" w:hAnsi="Times New Roman" w:cs="Times New Roman"/>
          <w:sz w:val="28"/>
          <w:szCs w:val="28"/>
        </w:rPr>
      </w:pPr>
    </w:p>
    <w:p w:rsidR="00B22C91" w:rsidRPr="00C36D17" w:rsidRDefault="00B22C91" w:rsidP="00B3391E">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Статья 21. Проведение предварительного отбора участников конкурса.</w:t>
      </w:r>
    </w:p>
    <w:p w:rsidR="00B22C91" w:rsidRDefault="00B22C91" w:rsidP="00B3391E">
      <w:pPr>
        <w:pStyle w:val="ConsPlusNormal"/>
        <w:ind w:firstLine="709"/>
        <w:jc w:val="both"/>
        <w:rPr>
          <w:rFonts w:ascii="Times New Roman" w:hAnsi="Times New Roman" w:cs="Times New Roman"/>
          <w:sz w:val="28"/>
          <w:szCs w:val="28"/>
        </w:rPr>
      </w:pPr>
    </w:p>
    <w:p w:rsidR="00B22C91" w:rsidRPr="00C36D17" w:rsidRDefault="00B22C91" w:rsidP="00B3391E">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1. Предварительный отбор участников конкурса проводится в установленном конкурсной документацией порядке конкурсной комиссией, которая определяет:</w:t>
      </w:r>
    </w:p>
    <w:p w:rsidR="00B22C91" w:rsidRPr="00C36D17" w:rsidRDefault="00B22C91" w:rsidP="00B3391E">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1) соответствие заявки на участие в конкурсе требованиям, содержащимся в конкурсной документации. Конкурсная комиссия вправе потребовать от заявителя разъяснения положений представленной им заявки на участие в конкурсе;</w:t>
      </w:r>
    </w:p>
    <w:p w:rsidR="00B22C91" w:rsidRPr="00C36D17" w:rsidRDefault="00B22C91" w:rsidP="00C36D17">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2) соответствие заявителя требованиям к участникам конкурса. Конкурсная комиссия вправе потребовать от заявителя разъяснения положений представленных им и подтверждающих соответствие заявителя указанным требованиям документов и материалов;</w:t>
      </w:r>
    </w:p>
    <w:p w:rsidR="00B22C91" w:rsidRPr="00C36D17" w:rsidRDefault="00B22C91" w:rsidP="00C36D17">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3) соответствие заявителя требованиям, предъявляемым к частному партнеру в соответствии с настоящим Положением.</w:t>
      </w:r>
    </w:p>
    <w:p w:rsidR="00B22C91" w:rsidRPr="00C36D17" w:rsidRDefault="00B22C91" w:rsidP="00C36D17">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 xml:space="preserve">2. </w:t>
      </w:r>
      <w:proofErr w:type="gramStart"/>
      <w:r w:rsidRPr="00C36D17">
        <w:rPr>
          <w:rFonts w:ascii="Times New Roman" w:hAnsi="Times New Roman" w:cs="Times New Roman"/>
          <w:sz w:val="28"/>
          <w:szCs w:val="28"/>
        </w:rPr>
        <w:t>Конкурсная комиссия на основании результатов проведения предварительного отбора участников конкурса принимает решение о допуске заявителя к участию в конкурсе или об отказе в допуске заявителя к участию в конкурсе и оформляет это решение протоколом проведения предварительного отбора участников конкурса, включающим в себя наименование заявителя, прошедшего предварительный отбор участников конкурса и допущенного к участию в конкурсе, а также наименование заявителя, не</w:t>
      </w:r>
      <w:proofErr w:type="gramEnd"/>
      <w:r w:rsidRPr="00C36D17">
        <w:rPr>
          <w:rFonts w:ascii="Times New Roman" w:hAnsi="Times New Roman" w:cs="Times New Roman"/>
          <w:sz w:val="28"/>
          <w:szCs w:val="28"/>
        </w:rPr>
        <w:t xml:space="preserve"> прошедшего предварительного отбора участников конкурса и не допущенного к участию в конкурсе, с обоснованием принятого конкурсной комиссией решения.</w:t>
      </w:r>
    </w:p>
    <w:p w:rsidR="00B22C91" w:rsidRPr="00C36D17" w:rsidRDefault="00B22C91" w:rsidP="00C36D17">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lastRenderedPageBreak/>
        <w:t>3. Решение об отказе в допуске заявителя к участию в конкурсе принимается конкурсной комиссией в случае, если:</w:t>
      </w:r>
    </w:p>
    <w:p w:rsidR="00B22C91" w:rsidRPr="00C36D17" w:rsidRDefault="00B22C91" w:rsidP="00C36D17">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1) заявитель не соответствует требованиям, предъявляемым к участникам конкурса;</w:t>
      </w:r>
    </w:p>
    <w:p w:rsidR="00B22C91" w:rsidRPr="00C36D17" w:rsidRDefault="00B22C91" w:rsidP="00C36D17">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2) заявка на участие в конкурсе не соответствует требованиям, предъявляемым к заявкам на участие в конкурсе и установленным конкурсной документацией;</w:t>
      </w:r>
    </w:p>
    <w:p w:rsidR="00B22C91" w:rsidRPr="00C36D17" w:rsidRDefault="00B22C91" w:rsidP="00C36D17">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3) представленные заявителем документы и материалы неполные и (или) недостоверные;</w:t>
      </w:r>
    </w:p>
    <w:p w:rsidR="00B22C91" w:rsidRPr="00C36D17" w:rsidRDefault="00B22C91" w:rsidP="00C36D17">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4) задаток заявителя не поступил на счет в срок и в размере, которые установлены конкурсной документацией, при условии, что конкурсной документацией предусмотрено внесение задатка до даты окончания представления заявок на участие в конкурсе.</w:t>
      </w:r>
    </w:p>
    <w:p w:rsidR="00B22C91" w:rsidRPr="00C36D17" w:rsidRDefault="00B22C91" w:rsidP="00C36D17">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 xml:space="preserve">4. Конкурсная комиссия в течение трех дней со дня подписания членами конкурсной комиссии протокола проведения предварительного отбора участников конкурса, но не </w:t>
      </w:r>
      <w:proofErr w:type="gramStart"/>
      <w:r w:rsidRPr="00C36D17">
        <w:rPr>
          <w:rFonts w:ascii="Times New Roman" w:hAnsi="Times New Roman" w:cs="Times New Roman"/>
          <w:sz w:val="28"/>
          <w:szCs w:val="28"/>
        </w:rPr>
        <w:t>позднее</w:t>
      </w:r>
      <w:proofErr w:type="gramEnd"/>
      <w:r w:rsidRPr="00C36D17">
        <w:rPr>
          <w:rFonts w:ascii="Times New Roman" w:hAnsi="Times New Roman" w:cs="Times New Roman"/>
          <w:sz w:val="28"/>
          <w:szCs w:val="28"/>
        </w:rPr>
        <w:t xml:space="preserve"> чем за шестьдесят дней до дня истечения срока представления конкурсных предложений в конкурсную комиссию направляет участникам конкурса уведомление с предложением представить конкурсные предложения. </w:t>
      </w:r>
      <w:proofErr w:type="gramStart"/>
      <w:r w:rsidRPr="00C36D17">
        <w:rPr>
          <w:rFonts w:ascii="Times New Roman" w:hAnsi="Times New Roman" w:cs="Times New Roman"/>
          <w:sz w:val="28"/>
          <w:szCs w:val="28"/>
        </w:rPr>
        <w:t>Заявителям, не допущенным к участию в конкурсе, направляется уведомление об отказе в допуске к участию в конкурсе с приложением копии указанного протокола и возвращаются внесенные ими суммы задатков в течение пяти дней со дня подписания указанного протокола членами конкурсной комиссии при условии, если конкурсной документацией предусмотрено внесение задатка до даты окончания представления заявок на участие в конкурсе.</w:t>
      </w:r>
      <w:proofErr w:type="gramEnd"/>
    </w:p>
    <w:p w:rsidR="00B22C91" w:rsidRPr="00C36D17" w:rsidRDefault="00B22C91" w:rsidP="00C36D17">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5. Решение об отказе в допуске заявителя к участию в конкурсе может быть обжаловано в порядке, установленном законодательством Российской Федерации.</w:t>
      </w:r>
    </w:p>
    <w:p w:rsidR="00B22C91" w:rsidRPr="00C36D17" w:rsidRDefault="00B22C91" w:rsidP="00C36D17">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6. Публичный партнер вправе вскрыть конверт с единственной представленной заявкой на участие в конкурсе и рассмотреть эту заявку в порядке, установленном настоящей статьей, в течение трех дней со дня принятия решения о признании конкурса несостоявшимся. В случае</w:t>
      </w:r>
      <w:proofErr w:type="gramStart"/>
      <w:r w:rsidRPr="00C36D17">
        <w:rPr>
          <w:rFonts w:ascii="Times New Roman" w:hAnsi="Times New Roman" w:cs="Times New Roman"/>
          <w:sz w:val="28"/>
          <w:szCs w:val="28"/>
        </w:rPr>
        <w:t>,</w:t>
      </w:r>
      <w:proofErr w:type="gramEnd"/>
      <w:r w:rsidRPr="00C36D17">
        <w:rPr>
          <w:rFonts w:ascii="Times New Roman" w:hAnsi="Times New Roman" w:cs="Times New Roman"/>
          <w:sz w:val="28"/>
          <w:szCs w:val="28"/>
        </w:rPr>
        <w:t xml:space="preserve"> если заявитель и представленная им заявка на участие в конкурсе соответствуют требованиям, установленным конкурсной документацией, публичный партнер в течение десяти дней со дня принятия решения о признании конкурса несостоявшимся вправе предложить такому заявителю представить предложение о заключении соглашения на условиях, соответствующих конкурсной документации. Срок представления заявителем этого предложения составляет не более чем шестьдесят дней со дня получения заявителем предложения публичного партнера. Срок рассмотрения публичным партнером представленного таким заявителем предложения устанавливается публичным партнером, но не может составлять более чем пятнадцать дней со дня представления таким заявителем предложения. По результатам рассмотрения представленного заявителем предложения </w:t>
      </w:r>
      <w:r w:rsidRPr="00C36D17">
        <w:rPr>
          <w:rFonts w:ascii="Times New Roman" w:hAnsi="Times New Roman" w:cs="Times New Roman"/>
          <w:sz w:val="28"/>
          <w:szCs w:val="28"/>
        </w:rPr>
        <w:lastRenderedPageBreak/>
        <w:t>публичный партнер в случае, если это предложение соответствует требованиям конкурсной документации, в том числе критериям конкурса, принимает решение о заключении соглашения с таким заявителем.</w:t>
      </w:r>
    </w:p>
    <w:p w:rsidR="00B22C91" w:rsidRPr="00C36D17" w:rsidRDefault="00B22C91" w:rsidP="00C36D17">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7. Публичный партнер возвращает заявителю, представившему единственную заявку на участие в конкурсе, внесенный им задаток в случае, если:</w:t>
      </w:r>
    </w:p>
    <w:p w:rsidR="00B22C91" w:rsidRPr="00C36D17" w:rsidRDefault="00B22C91" w:rsidP="00C36D17">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1) заявителю не было предложено представить публичному партнеру предложение о заключении соглашения (в течение пятнадцати дней со дня принятия решения о признании конкурса несостоявшимся);</w:t>
      </w:r>
    </w:p>
    <w:p w:rsidR="00B22C91" w:rsidRPr="00C36D17" w:rsidRDefault="00B22C91" w:rsidP="00C36D17">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2) заявитель не представил публичному партнеру предложение о заключении соглашения (в течение пяти дней после дня истечения установленного срока представления предложения о заключении соглашения);</w:t>
      </w:r>
    </w:p>
    <w:p w:rsidR="00B22C91" w:rsidRDefault="00B22C91" w:rsidP="00C36D17">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3) публичный партнер по результатам рассмотрения представленного заявителем предложения о заключении соглашения не принял решение о заключении с таким заявителем соглашения (в течение пяти дней после дня истечения установленного срока рассмотрения публичным партнером предложения о заключении соглашения).</w:t>
      </w:r>
    </w:p>
    <w:p w:rsidR="00B22C91" w:rsidRDefault="00B22C91" w:rsidP="00C36D17">
      <w:pPr>
        <w:pStyle w:val="ConsPlusNormal"/>
        <w:ind w:firstLine="709"/>
        <w:jc w:val="both"/>
        <w:rPr>
          <w:rFonts w:ascii="Times New Roman" w:hAnsi="Times New Roman" w:cs="Times New Roman"/>
          <w:sz w:val="28"/>
          <w:szCs w:val="28"/>
        </w:rPr>
      </w:pPr>
    </w:p>
    <w:p w:rsidR="00B22C91" w:rsidRPr="00C36D17" w:rsidRDefault="00B22C91" w:rsidP="00C36D17">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Статья 22. Представление конкурсных предложений. Вскрытие  конвертов с конкурсными  предложениями. Порядок рассмотрения  и  оценки конкурсных предложений.</w:t>
      </w:r>
    </w:p>
    <w:p w:rsidR="00B22C91" w:rsidRDefault="00B22C91" w:rsidP="00C36D17">
      <w:pPr>
        <w:pStyle w:val="ConsPlusNormal"/>
        <w:ind w:firstLine="709"/>
        <w:jc w:val="both"/>
        <w:rPr>
          <w:rFonts w:ascii="Times New Roman" w:hAnsi="Times New Roman" w:cs="Times New Roman"/>
          <w:sz w:val="28"/>
          <w:szCs w:val="28"/>
        </w:rPr>
      </w:pPr>
    </w:p>
    <w:p w:rsidR="00B22C91" w:rsidRPr="00C36D17" w:rsidRDefault="00B22C91" w:rsidP="00C36D17">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Представление конкурсных предложений, вскрытие конвертов с конкурсными предложениями, порядок рассмотрения и оценки конкурсных предложений осуществляется в соответствии с федеральным законодательством.</w:t>
      </w:r>
    </w:p>
    <w:p w:rsidR="00B22C91" w:rsidRPr="00C36D17" w:rsidRDefault="00B22C91" w:rsidP="00C36D17">
      <w:pPr>
        <w:pStyle w:val="ConsPlusNormal"/>
        <w:ind w:firstLine="709"/>
        <w:jc w:val="both"/>
        <w:rPr>
          <w:rFonts w:ascii="Times New Roman" w:hAnsi="Times New Roman" w:cs="Times New Roman"/>
          <w:sz w:val="28"/>
          <w:szCs w:val="28"/>
        </w:rPr>
      </w:pPr>
    </w:p>
    <w:p w:rsidR="00B22C91" w:rsidRPr="00C36D17" w:rsidRDefault="00B22C91" w:rsidP="00C36D17">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Статья 23. Порядок определения победителя конкурса.</w:t>
      </w:r>
    </w:p>
    <w:p w:rsidR="00B22C91" w:rsidRDefault="00B22C91" w:rsidP="00C36D17">
      <w:pPr>
        <w:pStyle w:val="ConsPlusNormal"/>
        <w:ind w:firstLine="709"/>
        <w:jc w:val="both"/>
        <w:rPr>
          <w:rFonts w:ascii="Times New Roman" w:hAnsi="Times New Roman" w:cs="Times New Roman"/>
          <w:sz w:val="28"/>
          <w:szCs w:val="28"/>
        </w:rPr>
      </w:pPr>
    </w:p>
    <w:p w:rsidR="00B22C91" w:rsidRPr="00C36D17" w:rsidRDefault="00B22C91" w:rsidP="00C36D17">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1. Победителем конкурса признается участник конкурса, предложивший наилучшие условия, определяемые в порядке, предусмотренном статьей 22 настоящего Положения.</w:t>
      </w:r>
    </w:p>
    <w:p w:rsidR="00B22C91" w:rsidRPr="00C36D17" w:rsidRDefault="00B22C91" w:rsidP="00C36D17">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2. В случае если два и более конкурсных предложения содержат равные наилучшие условия, победителем конкурса признается участник конкурса, раньше других участников конкурса представивший в конкурсную комиссию конкурсное предложение.</w:t>
      </w:r>
    </w:p>
    <w:p w:rsidR="00B22C91" w:rsidRPr="00C36D17" w:rsidRDefault="00B22C91" w:rsidP="00C36D17">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3. Решение об определении победителя конкурса оформляется протоколом рассмотрения и оценки конкурсных предложений, в котором указываются:</w:t>
      </w:r>
    </w:p>
    <w:p w:rsidR="00B22C91" w:rsidRPr="00C36D17" w:rsidRDefault="00B22C91" w:rsidP="00C36D17">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1) критерии конкурса;</w:t>
      </w:r>
    </w:p>
    <w:p w:rsidR="00B22C91" w:rsidRPr="00C36D17" w:rsidRDefault="00B22C91" w:rsidP="00C36D17">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2) условия, содержащиеся в конкурсных предложениях;</w:t>
      </w:r>
    </w:p>
    <w:p w:rsidR="00B22C91" w:rsidRPr="00C36D17" w:rsidRDefault="00B22C91" w:rsidP="00C36D17">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 xml:space="preserve">3) результаты рассмотрения конкурсных предложений с указанием конкурсных предложений, в отношении которых принято решение об их </w:t>
      </w:r>
      <w:r w:rsidRPr="00C36D17">
        <w:rPr>
          <w:rFonts w:ascii="Times New Roman" w:hAnsi="Times New Roman" w:cs="Times New Roman"/>
          <w:sz w:val="28"/>
          <w:szCs w:val="28"/>
        </w:rPr>
        <w:lastRenderedPageBreak/>
        <w:t>несоответствии требованиям конкурсной документации;</w:t>
      </w:r>
    </w:p>
    <w:p w:rsidR="00B22C91" w:rsidRPr="00C36D17" w:rsidRDefault="00B22C91" w:rsidP="00C36D17">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4) результаты оценки конкурсных предложений;</w:t>
      </w:r>
    </w:p>
    <w:p w:rsidR="00B22C91" w:rsidRPr="00C36D17" w:rsidRDefault="00B22C91" w:rsidP="00C36D17">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5) наименование и место нахождения победителя конкурса, обоснование принятого конкурсной комиссией решения о признании участника конкурса победителем конкурса, а также участника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w:t>
      </w:r>
    </w:p>
    <w:p w:rsidR="00B22C91" w:rsidRPr="00C36D17" w:rsidRDefault="00B22C91" w:rsidP="00C36D17">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4. Решение о признании участника конкурса победителем конкурса может быть обжаловано в порядке, установленном законодательством Российской Федерации.</w:t>
      </w:r>
    </w:p>
    <w:p w:rsidR="00B22C91" w:rsidRPr="00C36D17" w:rsidRDefault="00B22C91" w:rsidP="00C36D17">
      <w:pPr>
        <w:pStyle w:val="ConsPlusNormal"/>
        <w:ind w:firstLine="709"/>
        <w:jc w:val="both"/>
        <w:rPr>
          <w:rFonts w:ascii="Times New Roman" w:hAnsi="Times New Roman" w:cs="Times New Roman"/>
          <w:sz w:val="28"/>
          <w:szCs w:val="28"/>
        </w:rPr>
      </w:pPr>
    </w:p>
    <w:p w:rsidR="00B22C91" w:rsidRPr="00C36D17" w:rsidRDefault="00B22C91" w:rsidP="00C36D17">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Статья 24. Содержание протокола о результатах проведения конкурса и срок его подписания.</w:t>
      </w:r>
    </w:p>
    <w:p w:rsidR="00B22C91" w:rsidRDefault="00B22C91" w:rsidP="00C36D17">
      <w:pPr>
        <w:pStyle w:val="ConsPlusNormal"/>
        <w:ind w:firstLine="709"/>
        <w:jc w:val="both"/>
        <w:rPr>
          <w:rFonts w:ascii="Times New Roman" w:hAnsi="Times New Roman" w:cs="Times New Roman"/>
          <w:sz w:val="28"/>
          <w:szCs w:val="28"/>
        </w:rPr>
      </w:pPr>
    </w:p>
    <w:p w:rsidR="00B22C91" w:rsidRPr="00C36D17" w:rsidRDefault="00B22C91" w:rsidP="00C36D17">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1. Конкурсной комиссией не позднее чем через пять дней со дня подписания ею протокола рассмотрения и оценки конкурсных предложений подписывается протокол о результатах проведения конкурса, в который включаются:</w:t>
      </w:r>
    </w:p>
    <w:p w:rsidR="00B22C91" w:rsidRPr="00C36D17" w:rsidRDefault="00B22C91" w:rsidP="00C36D17">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 xml:space="preserve">1) </w:t>
      </w:r>
      <w:r w:rsidR="00B47532" w:rsidRPr="00B47532">
        <w:rPr>
          <w:rFonts w:ascii="Times New Roman" w:hAnsi="Times New Roman" w:cs="Times New Roman"/>
          <w:sz w:val="28"/>
          <w:szCs w:val="28"/>
        </w:rPr>
        <w:t>решение о реализации проекта с указанием вида конкурса;</w:t>
      </w:r>
    </w:p>
    <w:p w:rsidR="00B22C91" w:rsidRPr="00C36D17" w:rsidRDefault="00B22C91" w:rsidP="00C36D17">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2) сообщение о проведении конкурса;</w:t>
      </w:r>
    </w:p>
    <w:p w:rsidR="00B22C91" w:rsidRPr="00C36D17" w:rsidRDefault="00B22C91" w:rsidP="00C36D17">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 xml:space="preserve">3) список лиц, которым в соответствии с решением о реализации проекта было направлено уведомление о проведении конкурса одновременно с приглашением </w:t>
      </w:r>
      <w:proofErr w:type="gramStart"/>
      <w:r w:rsidRPr="00C36D17">
        <w:rPr>
          <w:rFonts w:ascii="Times New Roman" w:hAnsi="Times New Roman" w:cs="Times New Roman"/>
          <w:sz w:val="28"/>
          <w:szCs w:val="28"/>
        </w:rPr>
        <w:t>принять</w:t>
      </w:r>
      <w:proofErr w:type="gramEnd"/>
      <w:r w:rsidRPr="00C36D17">
        <w:rPr>
          <w:rFonts w:ascii="Times New Roman" w:hAnsi="Times New Roman" w:cs="Times New Roman"/>
          <w:sz w:val="28"/>
          <w:szCs w:val="28"/>
        </w:rPr>
        <w:t xml:space="preserve"> участие в конкурсе (при проведении закрытого конкурса);</w:t>
      </w:r>
    </w:p>
    <w:p w:rsidR="00B22C91" w:rsidRPr="00C36D17" w:rsidRDefault="00B22C91" w:rsidP="00C36D17">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4) конкурсная документация и внесенные в нее изменения;</w:t>
      </w:r>
    </w:p>
    <w:p w:rsidR="00B22C91" w:rsidRPr="00C36D17" w:rsidRDefault="00B22C91" w:rsidP="00B47532">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 xml:space="preserve">5) </w:t>
      </w:r>
      <w:r w:rsidR="00B47532" w:rsidRPr="00B47532">
        <w:rPr>
          <w:rFonts w:ascii="Times New Roman" w:hAnsi="Times New Roman" w:cs="Times New Roman"/>
          <w:sz w:val="28"/>
          <w:szCs w:val="28"/>
        </w:rPr>
        <w:t>запросы заявителей о разъяснении поло</w:t>
      </w:r>
      <w:r w:rsidR="00B47532">
        <w:rPr>
          <w:rFonts w:ascii="Times New Roman" w:hAnsi="Times New Roman" w:cs="Times New Roman"/>
          <w:sz w:val="28"/>
          <w:szCs w:val="28"/>
        </w:rPr>
        <w:t xml:space="preserve">жений конкурсной документации и </w:t>
      </w:r>
      <w:r w:rsidR="00B47532" w:rsidRPr="00B47532">
        <w:rPr>
          <w:rFonts w:ascii="Times New Roman" w:hAnsi="Times New Roman" w:cs="Times New Roman"/>
          <w:sz w:val="28"/>
          <w:szCs w:val="28"/>
        </w:rPr>
        <w:t>соответствующие разъяснения публичного партнера или конкурсной комиссии;</w:t>
      </w:r>
    </w:p>
    <w:p w:rsidR="00B22C91" w:rsidRPr="00C36D17" w:rsidRDefault="00B22C91" w:rsidP="00C36D17">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6) протокол вскрытия конвертов с заявками на участие в конкурсе;</w:t>
      </w:r>
    </w:p>
    <w:p w:rsidR="00B22C91" w:rsidRDefault="00B22C91" w:rsidP="00C36D17">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7) оригиналы заявок на участие в конкурсе, представленные в конкурсную комиссию;</w:t>
      </w:r>
    </w:p>
    <w:p w:rsidR="00B47532" w:rsidRDefault="00B22C91" w:rsidP="00B47532">
      <w:pPr>
        <w:pStyle w:val="ConsPlusNormal"/>
        <w:ind w:left="-142" w:firstLine="851"/>
        <w:jc w:val="both"/>
        <w:rPr>
          <w:rFonts w:ascii="Times New Roman" w:hAnsi="Times New Roman" w:cs="Times New Roman"/>
          <w:sz w:val="28"/>
          <w:szCs w:val="28"/>
        </w:rPr>
      </w:pPr>
      <w:r w:rsidRPr="00C36D17">
        <w:rPr>
          <w:rFonts w:ascii="Times New Roman" w:hAnsi="Times New Roman" w:cs="Times New Roman"/>
          <w:sz w:val="28"/>
          <w:szCs w:val="28"/>
        </w:rPr>
        <w:t>8) протокол проведения предварительного отбора участников конкурса</w:t>
      </w:r>
      <w:r w:rsidR="00B47532">
        <w:rPr>
          <w:rFonts w:ascii="Times New Roman" w:hAnsi="Times New Roman" w:cs="Times New Roman"/>
          <w:sz w:val="28"/>
          <w:szCs w:val="28"/>
        </w:rPr>
        <w:t>;</w:t>
      </w:r>
    </w:p>
    <w:p w:rsidR="00B22C91" w:rsidRPr="00C36D17" w:rsidRDefault="00B47532" w:rsidP="00B47532">
      <w:pPr>
        <w:pStyle w:val="ConsPlusNormal"/>
        <w:tabs>
          <w:tab w:val="left" w:pos="993"/>
        </w:tabs>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00B22C91" w:rsidRPr="00C36D17">
        <w:rPr>
          <w:rFonts w:ascii="Times New Roman" w:hAnsi="Times New Roman" w:cs="Times New Roman"/>
          <w:sz w:val="28"/>
          <w:szCs w:val="28"/>
        </w:rPr>
        <w:t xml:space="preserve">9) перечень участников конкурса, которым были направлены уведомления с предложением </w:t>
      </w:r>
      <w:proofErr w:type="gramStart"/>
      <w:r w:rsidR="00B22C91" w:rsidRPr="00C36D17">
        <w:rPr>
          <w:rFonts w:ascii="Times New Roman" w:hAnsi="Times New Roman" w:cs="Times New Roman"/>
          <w:sz w:val="28"/>
          <w:szCs w:val="28"/>
        </w:rPr>
        <w:t>представить</w:t>
      </w:r>
      <w:proofErr w:type="gramEnd"/>
      <w:r w:rsidR="00B22C91" w:rsidRPr="00C36D17">
        <w:rPr>
          <w:rFonts w:ascii="Times New Roman" w:hAnsi="Times New Roman" w:cs="Times New Roman"/>
          <w:sz w:val="28"/>
          <w:szCs w:val="28"/>
        </w:rPr>
        <w:t xml:space="preserve"> конкурсные предложения;</w:t>
      </w:r>
    </w:p>
    <w:p w:rsidR="00B22C91" w:rsidRPr="00C36D17" w:rsidRDefault="00B22C91" w:rsidP="00C36D17">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10) протокол вскрытия конвертов с конкурсными предложениями;</w:t>
      </w:r>
    </w:p>
    <w:p w:rsidR="00B22C91" w:rsidRPr="00C36D17" w:rsidRDefault="00B22C91" w:rsidP="00C36D17">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11) протокол рассмотрения и оценки конкурсных предложений.</w:t>
      </w:r>
    </w:p>
    <w:p w:rsidR="00B22C91" w:rsidRPr="00C36D17" w:rsidRDefault="00B22C91" w:rsidP="00C36D17">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2. Протокол о результатах проведения конкурса хранится у публичного партнера в течение срока действия соглашения.</w:t>
      </w:r>
    </w:p>
    <w:p w:rsidR="00B22C91" w:rsidRDefault="00B22C91" w:rsidP="00B47532">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 xml:space="preserve">3. </w:t>
      </w:r>
      <w:proofErr w:type="gramStart"/>
      <w:r w:rsidR="00B47532" w:rsidRPr="00B47532">
        <w:rPr>
          <w:rFonts w:ascii="Times New Roman" w:hAnsi="Times New Roman" w:cs="Times New Roman"/>
          <w:sz w:val="28"/>
          <w:szCs w:val="28"/>
        </w:rPr>
        <w:t>Публичный партнер в течение пяти рабочих дней со дня подписания протокола о</w:t>
      </w:r>
      <w:r w:rsidR="00B47532">
        <w:rPr>
          <w:rFonts w:ascii="Times New Roman" w:hAnsi="Times New Roman" w:cs="Times New Roman"/>
          <w:sz w:val="28"/>
          <w:szCs w:val="28"/>
        </w:rPr>
        <w:t xml:space="preserve"> </w:t>
      </w:r>
      <w:r w:rsidR="00B47532" w:rsidRPr="00B47532">
        <w:rPr>
          <w:rFonts w:ascii="Times New Roman" w:hAnsi="Times New Roman" w:cs="Times New Roman"/>
          <w:sz w:val="28"/>
          <w:szCs w:val="28"/>
        </w:rPr>
        <w:t>результатах проведения конкурса возвращает внесенные участниками конкурса суммы задатков</w:t>
      </w:r>
      <w:r w:rsidR="00B47532">
        <w:rPr>
          <w:rFonts w:ascii="Times New Roman" w:hAnsi="Times New Roman" w:cs="Times New Roman"/>
          <w:sz w:val="28"/>
          <w:szCs w:val="28"/>
        </w:rPr>
        <w:t xml:space="preserve"> </w:t>
      </w:r>
      <w:r w:rsidR="00B47532" w:rsidRPr="00B47532">
        <w:rPr>
          <w:rFonts w:ascii="Times New Roman" w:hAnsi="Times New Roman" w:cs="Times New Roman"/>
          <w:sz w:val="28"/>
          <w:szCs w:val="28"/>
        </w:rPr>
        <w:t>всем участникам конкурса, за исключением победителя конкурса, и (или) отказывается от своих</w:t>
      </w:r>
      <w:r w:rsidR="00B47532">
        <w:rPr>
          <w:rFonts w:ascii="Times New Roman" w:hAnsi="Times New Roman" w:cs="Times New Roman"/>
          <w:sz w:val="28"/>
          <w:szCs w:val="28"/>
        </w:rPr>
        <w:t xml:space="preserve"> </w:t>
      </w:r>
      <w:r w:rsidR="00B47532" w:rsidRPr="00B47532">
        <w:rPr>
          <w:rFonts w:ascii="Times New Roman" w:hAnsi="Times New Roman" w:cs="Times New Roman"/>
          <w:sz w:val="28"/>
          <w:szCs w:val="28"/>
        </w:rPr>
        <w:t xml:space="preserve">прав по безотзывным банковским гарантиям, предоставленным всеми участниками </w:t>
      </w:r>
      <w:r w:rsidR="00B47532" w:rsidRPr="00B47532">
        <w:rPr>
          <w:rFonts w:ascii="Times New Roman" w:hAnsi="Times New Roman" w:cs="Times New Roman"/>
          <w:sz w:val="28"/>
          <w:szCs w:val="28"/>
        </w:rPr>
        <w:lastRenderedPageBreak/>
        <w:t>конкурса в</w:t>
      </w:r>
      <w:r w:rsidR="00B47532">
        <w:rPr>
          <w:rFonts w:ascii="Times New Roman" w:hAnsi="Times New Roman" w:cs="Times New Roman"/>
          <w:sz w:val="28"/>
          <w:szCs w:val="28"/>
        </w:rPr>
        <w:t xml:space="preserve"> </w:t>
      </w:r>
      <w:r w:rsidR="00B47532" w:rsidRPr="00B47532">
        <w:rPr>
          <w:rFonts w:ascii="Times New Roman" w:hAnsi="Times New Roman" w:cs="Times New Roman"/>
          <w:sz w:val="28"/>
          <w:szCs w:val="28"/>
        </w:rPr>
        <w:t>качестве обеспечения заявки на участие в конкурсе, за исключением прав по безотзывной</w:t>
      </w:r>
      <w:r w:rsidR="00B47532">
        <w:rPr>
          <w:rFonts w:ascii="Times New Roman" w:hAnsi="Times New Roman" w:cs="Times New Roman"/>
          <w:sz w:val="28"/>
          <w:szCs w:val="28"/>
        </w:rPr>
        <w:t xml:space="preserve"> </w:t>
      </w:r>
      <w:r w:rsidR="00B47532" w:rsidRPr="00B47532">
        <w:rPr>
          <w:rFonts w:ascii="Times New Roman" w:hAnsi="Times New Roman" w:cs="Times New Roman"/>
          <w:sz w:val="28"/>
          <w:szCs w:val="28"/>
        </w:rPr>
        <w:t>банковской гарантии, предоставленной победителем конкурса</w:t>
      </w:r>
      <w:proofErr w:type="gramEnd"/>
      <w:r w:rsidR="00B47532" w:rsidRPr="00B47532">
        <w:rPr>
          <w:rFonts w:ascii="Times New Roman" w:hAnsi="Times New Roman" w:cs="Times New Roman"/>
          <w:sz w:val="28"/>
          <w:szCs w:val="28"/>
        </w:rPr>
        <w:t xml:space="preserve"> в качестве обеспечения заявки на</w:t>
      </w:r>
      <w:r w:rsidR="00B47532" w:rsidRPr="00B47532">
        <w:t xml:space="preserve"> </w:t>
      </w:r>
      <w:r w:rsidR="00B47532" w:rsidRPr="00B47532">
        <w:rPr>
          <w:rFonts w:ascii="Times New Roman" w:hAnsi="Times New Roman" w:cs="Times New Roman"/>
          <w:sz w:val="28"/>
          <w:szCs w:val="28"/>
        </w:rPr>
        <w:t>участие в конкурсе.</w:t>
      </w:r>
    </w:p>
    <w:p w:rsidR="00B47532" w:rsidRDefault="00B47532" w:rsidP="00B47532">
      <w:pPr>
        <w:pStyle w:val="ConsPlusNormal"/>
        <w:ind w:firstLine="709"/>
        <w:jc w:val="both"/>
        <w:rPr>
          <w:rFonts w:ascii="Times New Roman" w:hAnsi="Times New Roman" w:cs="Times New Roman"/>
          <w:sz w:val="28"/>
          <w:szCs w:val="28"/>
        </w:rPr>
      </w:pPr>
    </w:p>
    <w:p w:rsidR="00B22C91" w:rsidRPr="00C36D17" w:rsidRDefault="00B22C91" w:rsidP="00C36D17">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Статья 25. Размещение сообщения о результатах п</w:t>
      </w:r>
      <w:r w:rsidR="00B47532">
        <w:rPr>
          <w:rFonts w:ascii="Times New Roman" w:hAnsi="Times New Roman" w:cs="Times New Roman"/>
          <w:sz w:val="28"/>
          <w:szCs w:val="28"/>
        </w:rPr>
        <w:t>роведения конкурса, уведомление</w:t>
      </w:r>
      <w:r w:rsidR="006A4A4B">
        <w:rPr>
          <w:rFonts w:ascii="Times New Roman" w:hAnsi="Times New Roman" w:cs="Times New Roman"/>
          <w:sz w:val="28"/>
          <w:szCs w:val="28"/>
        </w:rPr>
        <w:t xml:space="preserve"> участников конкурса</w:t>
      </w:r>
      <w:r w:rsidRPr="00C36D17">
        <w:rPr>
          <w:rFonts w:ascii="Times New Roman" w:hAnsi="Times New Roman" w:cs="Times New Roman"/>
          <w:sz w:val="28"/>
          <w:szCs w:val="28"/>
        </w:rPr>
        <w:t xml:space="preserve"> о  результатах проведения  конкурса. Порядок заключения соглашения о </w:t>
      </w:r>
      <w:proofErr w:type="spellStart"/>
      <w:r w:rsidRPr="00C36D17">
        <w:rPr>
          <w:rFonts w:ascii="Times New Roman" w:hAnsi="Times New Roman" w:cs="Times New Roman"/>
          <w:sz w:val="28"/>
          <w:szCs w:val="28"/>
        </w:rPr>
        <w:t>муниципально</w:t>
      </w:r>
      <w:proofErr w:type="spellEnd"/>
      <w:r w:rsidRPr="00C36D17">
        <w:rPr>
          <w:rFonts w:ascii="Times New Roman" w:hAnsi="Times New Roman" w:cs="Times New Roman"/>
          <w:sz w:val="28"/>
          <w:szCs w:val="28"/>
        </w:rPr>
        <w:t>-частном партнерстве.</w:t>
      </w:r>
    </w:p>
    <w:p w:rsidR="00B22C91" w:rsidRDefault="00B22C91" w:rsidP="00C36D17">
      <w:pPr>
        <w:pStyle w:val="ConsPlusNormal"/>
        <w:ind w:firstLine="709"/>
        <w:jc w:val="both"/>
        <w:rPr>
          <w:rFonts w:ascii="Times New Roman" w:hAnsi="Times New Roman" w:cs="Times New Roman"/>
          <w:sz w:val="28"/>
          <w:szCs w:val="28"/>
        </w:rPr>
      </w:pPr>
    </w:p>
    <w:p w:rsidR="00B22C91" w:rsidRDefault="00B47532" w:rsidP="00B47532">
      <w:pPr>
        <w:pStyle w:val="ConsPlusNormal"/>
        <w:numPr>
          <w:ilvl w:val="0"/>
          <w:numId w:val="5"/>
        </w:numPr>
        <w:tabs>
          <w:tab w:val="left" w:pos="567"/>
          <w:tab w:val="left" w:pos="993"/>
        </w:tabs>
        <w:ind w:left="0" w:firstLine="709"/>
        <w:jc w:val="both"/>
        <w:rPr>
          <w:rFonts w:ascii="Times New Roman" w:hAnsi="Times New Roman" w:cs="Times New Roman"/>
          <w:sz w:val="28"/>
          <w:szCs w:val="28"/>
        </w:rPr>
      </w:pPr>
      <w:r w:rsidRPr="00B47532">
        <w:rPr>
          <w:rFonts w:ascii="Times New Roman" w:hAnsi="Times New Roman" w:cs="Times New Roman"/>
          <w:sz w:val="28"/>
          <w:szCs w:val="28"/>
        </w:rPr>
        <w:t>Конкурсная комиссия в течение пятнадцати рабочих дней со дня подписан</w:t>
      </w:r>
      <w:r>
        <w:rPr>
          <w:rFonts w:ascii="Times New Roman" w:hAnsi="Times New Roman" w:cs="Times New Roman"/>
          <w:sz w:val="28"/>
          <w:szCs w:val="28"/>
        </w:rPr>
        <w:t xml:space="preserve">ия протокола о </w:t>
      </w:r>
      <w:r w:rsidRPr="00B47532">
        <w:rPr>
          <w:rFonts w:ascii="Times New Roman" w:hAnsi="Times New Roman" w:cs="Times New Roman"/>
          <w:sz w:val="28"/>
          <w:szCs w:val="28"/>
        </w:rPr>
        <w:t>результатах проведения конкурса или принятия публичным партнером решения об объявлении</w:t>
      </w:r>
      <w:r>
        <w:rPr>
          <w:rFonts w:ascii="Times New Roman" w:hAnsi="Times New Roman" w:cs="Times New Roman"/>
          <w:sz w:val="28"/>
          <w:szCs w:val="28"/>
        </w:rPr>
        <w:t xml:space="preserve"> </w:t>
      </w:r>
      <w:r w:rsidRPr="00B47532">
        <w:rPr>
          <w:rFonts w:ascii="Times New Roman" w:hAnsi="Times New Roman" w:cs="Times New Roman"/>
          <w:sz w:val="28"/>
          <w:szCs w:val="28"/>
        </w:rPr>
        <w:t>конкурса несостоявшимся обязана разместить на официальном сайте для размещения</w:t>
      </w:r>
      <w:r>
        <w:rPr>
          <w:rFonts w:ascii="Times New Roman" w:hAnsi="Times New Roman" w:cs="Times New Roman"/>
          <w:sz w:val="28"/>
          <w:szCs w:val="28"/>
        </w:rPr>
        <w:t xml:space="preserve"> </w:t>
      </w:r>
      <w:r w:rsidRPr="00B47532">
        <w:rPr>
          <w:rFonts w:ascii="Times New Roman" w:hAnsi="Times New Roman" w:cs="Times New Roman"/>
          <w:sz w:val="28"/>
          <w:szCs w:val="28"/>
        </w:rPr>
        <w:t>информации о проведении торгов и на официальном сайте публичного партнера:</w:t>
      </w:r>
    </w:p>
    <w:p w:rsidR="00B47532" w:rsidRDefault="00B47532" w:rsidP="00B47532">
      <w:pPr>
        <w:pStyle w:val="ConsPlusNormal"/>
        <w:numPr>
          <w:ilvl w:val="0"/>
          <w:numId w:val="6"/>
        </w:numPr>
        <w:tabs>
          <w:tab w:val="left" w:pos="567"/>
          <w:tab w:val="left" w:pos="709"/>
          <w:tab w:val="left" w:pos="1134"/>
        </w:tabs>
        <w:ind w:left="0" w:firstLine="709"/>
        <w:jc w:val="both"/>
        <w:rPr>
          <w:rFonts w:ascii="Times New Roman" w:hAnsi="Times New Roman" w:cs="Times New Roman"/>
          <w:sz w:val="28"/>
          <w:szCs w:val="28"/>
        </w:rPr>
      </w:pPr>
      <w:r w:rsidRPr="00B47532">
        <w:rPr>
          <w:rFonts w:ascii="Times New Roman" w:hAnsi="Times New Roman" w:cs="Times New Roman"/>
          <w:sz w:val="28"/>
          <w:szCs w:val="28"/>
        </w:rPr>
        <w:t xml:space="preserve">сообщение о результатах </w:t>
      </w:r>
      <w:r>
        <w:rPr>
          <w:rFonts w:ascii="Times New Roman" w:hAnsi="Times New Roman" w:cs="Times New Roman"/>
          <w:sz w:val="28"/>
          <w:szCs w:val="28"/>
        </w:rPr>
        <w:t xml:space="preserve">проведения конкурса с указанием </w:t>
      </w:r>
      <w:r w:rsidRPr="00B47532">
        <w:rPr>
          <w:rFonts w:ascii="Times New Roman" w:hAnsi="Times New Roman" w:cs="Times New Roman"/>
          <w:sz w:val="28"/>
          <w:szCs w:val="28"/>
        </w:rPr>
        <w:t>победителя конкурса и</w:t>
      </w:r>
      <w:r>
        <w:rPr>
          <w:rFonts w:ascii="Times New Roman" w:hAnsi="Times New Roman" w:cs="Times New Roman"/>
          <w:sz w:val="28"/>
          <w:szCs w:val="28"/>
        </w:rPr>
        <w:t xml:space="preserve"> </w:t>
      </w:r>
      <w:r w:rsidRPr="00B47532">
        <w:rPr>
          <w:rFonts w:ascii="Times New Roman" w:hAnsi="Times New Roman" w:cs="Times New Roman"/>
          <w:sz w:val="28"/>
          <w:szCs w:val="28"/>
        </w:rPr>
        <w:t>участника конкурса, конкурсное предложение которого по ре</w:t>
      </w:r>
      <w:r>
        <w:rPr>
          <w:rFonts w:ascii="Times New Roman" w:hAnsi="Times New Roman" w:cs="Times New Roman"/>
          <w:sz w:val="28"/>
          <w:szCs w:val="28"/>
        </w:rPr>
        <w:t xml:space="preserve">зультатам рассмотрения и оценки </w:t>
      </w:r>
      <w:r w:rsidRPr="00B47532">
        <w:rPr>
          <w:rFonts w:ascii="Times New Roman" w:hAnsi="Times New Roman" w:cs="Times New Roman"/>
          <w:sz w:val="28"/>
          <w:szCs w:val="28"/>
        </w:rPr>
        <w:t>конкурсных предложений содержит лучшие условия, следую</w:t>
      </w:r>
      <w:r>
        <w:rPr>
          <w:rFonts w:ascii="Times New Roman" w:hAnsi="Times New Roman" w:cs="Times New Roman"/>
          <w:sz w:val="28"/>
          <w:szCs w:val="28"/>
        </w:rPr>
        <w:t xml:space="preserve">щие после условий, предложенных </w:t>
      </w:r>
      <w:r w:rsidRPr="00B47532">
        <w:rPr>
          <w:rFonts w:ascii="Times New Roman" w:hAnsi="Times New Roman" w:cs="Times New Roman"/>
          <w:sz w:val="28"/>
          <w:szCs w:val="28"/>
        </w:rPr>
        <w:t>победителем конкурса;</w:t>
      </w:r>
    </w:p>
    <w:p w:rsidR="00B47532" w:rsidRDefault="00B47532" w:rsidP="00B47532">
      <w:pPr>
        <w:pStyle w:val="ConsPlusNormal"/>
        <w:numPr>
          <w:ilvl w:val="0"/>
          <w:numId w:val="6"/>
        </w:numPr>
        <w:tabs>
          <w:tab w:val="left" w:pos="567"/>
          <w:tab w:val="left" w:pos="1134"/>
        </w:tabs>
        <w:ind w:left="0" w:firstLine="709"/>
        <w:jc w:val="both"/>
        <w:rPr>
          <w:rFonts w:ascii="Times New Roman" w:hAnsi="Times New Roman" w:cs="Times New Roman"/>
          <w:sz w:val="28"/>
          <w:szCs w:val="28"/>
        </w:rPr>
      </w:pPr>
      <w:r w:rsidRPr="00B47532">
        <w:rPr>
          <w:rFonts w:ascii="Times New Roman" w:hAnsi="Times New Roman" w:cs="Times New Roman"/>
          <w:sz w:val="28"/>
          <w:szCs w:val="28"/>
        </w:rPr>
        <w:t>решение об объявлении конку</w:t>
      </w:r>
      <w:r>
        <w:rPr>
          <w:rFonts w:ascii="Times New Roman" w:hAnsi="Times New Roman" w:cs="Times New Roman"/>
          <w:sz w:val="28"/>
          <w:szCs w:val="28"/>
        </w:rPr>
        <w:t xml:space="preserve">рса несостоявшимся, обоснованием </w:t>
      </w:r>
      <w:r w:rsidRPr="00B47532">
        <w:rPr>
          <w:rFonts w:ascii="Times New Roman" w:hAnsi="Times New Roman" w:cs="Times New Roman"/>
          <w:sz w:val="28"/>
          <w:szCs w:val="28"/>
        </w:rPr>
        <w:t>этого решения с</w:t>
      </w:r>
      <w:r>
        <w:rPr>
          <w:rFonts w:ascii="Times New Roman" w:hAnsi="Times New Roman" w:cs="Times New Roman"/>
          <w:sz w:val="28"/>
          <w:szCs w:val="28"/>
        </w:rPr>
        <w:t xml:space="preserve"> </w:t>
      </w:r>
      <w:r w:rsidRPr="00B47532">
        <w:rPr>
          <w:rFonts w:ascii="Times New Roman" w:hAnsi="Times New Roman" w:cs="Times New Roman"/>
          <w:sz w:val="28"/>
          <w:szCs w:val="28"/>
        </w:rPr>
        <w:t>указанием наименования лица, имеющего в соответствии с настоящим Федеральным законом</w:t>
      </w:r>
      <w:r>
        <w:rPr>
          <w:rFonts w:ascii="Times New Roman" w:hAnsi="Times New Roman" w:cs="Times New Roman"/>
          <w:sz w:val="28"/>
          <w:szCs w:val="28"/>
        </w:rPr>
        <w:t xml:space="preserve"> </w:t>
      </w:r>
      <w:r w:rsidRPr="00B47532">
        <w:rPr>
          <w:rFonts w:ascii="Times New Roman" w:hAnsi="Times New Roman" w:cs="Times New Roman"/>
          <w:sz w:val="28"/>
          <w:szCs w:val="28"/>
        </w:rPr>
        <w:t>право заключить соглашение (при его наличии).</w:t>
      </w:r>
    </w:p>
    <w:p w:rsidR="00B47532" w:rsidRPr="00C36D17" w:rsidRDefault="00B47532" w:rsidP="00B47532">
      <w:pPr>
        <w:pStyle w:val="ConsPlusNormal"/>
        <w:tabs>
          <w:tab w:val="left" w:pos="567"/>
          <w:tab w:val="left" w:pos="1134"/>
        </w:tabs>
        <w:ind w:firstLine="709"/>
        <w:jc w:val="both"/>
        <w:rPr>
          <w:rFonts w:ascii="Times New Roman" w:hAnsi="Times New Roman" w:cs="Times New Roman"/>
          <w:sz w:val="28"/>
          <w:szCs w:val="28"/>
        </w:rPr>
      </w:pPr>
      <w:r w:rsidRPr="00B47532">
        <w:rPr>
          <w:rFonts w:ascii="Times New Roman" w:hAnsi="Times New Roman" w:cs="Times New Roman"/>
          <w:sz w:val="28"/>
          <w:szCs w:val="28"/>
        </w:rPr>
        <w:t>2. Конкурсная комиссия в течение пятнадцати рабочих дней со дня</w:t>
      </w:r>
      <w:r>
        <w:rPr>
          <w:rFonts w:ascii="Times New Roman" w:hAnsi="Times New Roman" w:cs="Times New Roman"/>
          <w:sz w:val="28"/>
          <w:szCs w:val="28"/>
        </w:rPr>
        <w:t xml:space="preserve"> </w:t>
      </w:r>
      <w:r w:rsidRPr="00B47532">
        <w:rPr>
          <w:rFonts w:ascii="Times New Roman" w:hAnsi="Times New Roman" w:cs="Times New Roman"/>
          <w:sz w:val="28"/>
          <w:szCs w:val="28"/>
        </w:rPr>
        <w:t>подписания протокола о</w:t>
      </w:r>
      <w:r>
        <w:rPr>
          <w:rFonts w:ascii="Times New Roman" w:hAnsi="Times New Roman" w:cs="Times New Roman"/>
          <w:sz w:val="28"/>
          <w:szCs w:val="28"/>
        </w:rPr>
        <w:t xml:space="preserve"> </w:t>
      </w:r>
      <w:r w:rsidRPr="00B47532">
        <w:rPr>
          <w:rFonts w:ascii="Times New Roman" w:hAnsi="Times New Roman" w:cs="Times New Roman"/>
          <w:sz w:val="28"/>
          <w:szCs w:val="28"/>
        </w:rPr>
        <w:t>результатах проведения конкурса или принятия публичным партнером решения об объявлении</w:t>
      </w:r>
      <w:r>
        <w:rPr>
          <w:rFonts w:ascii="Times New Roman" w:hAnsi="Times New Roman" w:cs="Times New Roman"/>
          <w:sz w:val="28"/>
          <w:szCs w:val="28"/>
        </w:rPr>
        <w:t xml:space="preserve"> </w:t>
      </w:r>
      <w:r w:rsidRPr="00B47532">
        <w:rPr>
          <w:rFonts w:ascii="Times New Roman" w:hAnsi="Times New Roman" w:cs="Times New Roman"/>
          <w:sz w:val="28"/>
          <w:szCs w:val="28"/>
        </w:rPr>
        <w:t xml:space="preserve">конкурса несостоявшимся обязана направить уведомление о </w:t>
      </w:r>
      <w:r>
        <w:rPr>
          <w:rFonts w:ascii="Times New Roman" w:hAnsi="Times New Roman" w:cs="Times New Roman"/>
          <w:sz w:val="28"/>
          <w:szCs w:val="28"/>
        </w:rPr>
        <w:t xml:space="preserve">результатах проведения конкурса </w:t>
      </w:r>
      <w:r w:rsidRPr="00B47532">
        <w:rPr>
          <w:rFonts w:ascii="Times New Roman" w:hAnsi="Times New Roman" w:cs="Times New Roman"/>
          <w:sz w:val="28"/>
          <w:szCs w:val="28"/>
        </w:rPr>
        <w:t>заявителям, участникам конкурса. Указанное уведомл</w:t>
      </w:r>
      <w:r>
        <w:rPr>
          <w:rFonts w:ascii="Times New Roman" w:hAnsi="Times New Roman" w:cs="Times New Roman"/>
          <w:sz w:val="28"/>
          <w:szCs w:val="28"/>
        </w:rPr>
        <w:t xml:space="preserve">ение может также направляться в </w:t>
      </w:r>
      <w:r w:rsidRPr="00B47532">
        <w:rPr>
          <w:rFonts w:ascii="Times New Roman" w:hAnsi="Times New Roman" w:cs="Times New Roman"/>
          <w:sz w:val="28"/>
          <w:szCs w:val="28"/>
        </w:rPr>
        <w:t>электронной форме.</w:t>
      </w:r>
    </w:p>
    <w:p w:rsidR="00B22C91" w:rsidRDefault="00B47532" w:rsidP="00B47532">
      <w:pPr>
        <w:pStyle w:val="ConsPlusNormal"/>
        <w:ind w:firstLine="709"/>
        <w:jc w:val="both"/>
        <w:rPr>
          <w:rFonts w:ascii="Times New Roman" w:hAnsi="Times New Roman" w:cs="Times New Roman"/>
          <w:sz w:val="28"/>
          <w:szCs w:val="28"/>
        </w:rPr>
      </w:pPr>
      <w:r w:rsidRPr="00B47532">
        <w:rPr>
          <w:rFonts w:ascii="Times New Roman" w:hAnsi="Times New Roman" w:cs="Times New Roman"/>
          <w:sz w:val="28"/>
          <w:szCs w:val="28"/>
        </w:rPr>
        <w:t>3. Любой заявитель, участник конкурса вправе обра</w:t>
      </w:r>
      <w:r>
        <w:rPr>
          <w:rFonts w:ascii="Times New Roman" w:hAnsi="Times New Roman" w:cs="Times New Roman"/>
          <w:sz w:val="28"/>
          <w:szCs w:val="28"/>
        </w:rPr>
        <w:t xml:space="preserve">титься к публичному партнеру за </w:t>
      </w:r>
      <w:r w:rsidRPr="00B47532">
        <w:rPr>
          <w:rFonts w:ascii="Times New Roman" w:hAnsi="Times New Roman" w:cs="Times New Roman"/>
          <w:sz w:val="28"/>
          <w:szCs w:val="28"/>
        </w:rPr>
        <w:t>разъяснениями результатов проведения конкурса, и публичный партнер обязан предоставить ему</w:t>
      </w:r>
      <w:r>
        <w:rPr>
          <w:rFonts w:ascii="Times New Roman" w:hAnsi="Times New Roman" w:cs="Times New Roman"/>
          <w:sz w:val="28"/>
          <w:szCs w:val="28"/>
        </w:rPr>
        <w:t xml:space="preserve"> </w:t>
      </w:r>
      <w:r w:rsidRPr="00B47532">
        <w:rPr>
          <w:rFonts w:ascii="Times New Roman" w:hAnsi="Times New Roman" w:cs="Times New Roman"/>
          <w:sz w:val="28"/>
          <w:szCs w:val="28"/>
        </w:rPr>
        <w:t>в письменной форме соответствующие разъяснения в течение тридцати рабочих дней со дня</w:t>
      </w:r>
      <w:r>
        <w:rPr>
          <w:rFonts w:ascii="Times New Roman" w:hAnsi="Times New Roman" w:cs="Times New Roman"/>
          <w:sz w:val="28"/>
          <w:szCs w:val="28"/>
        </w:rPr>
        <w:t xml:space="preserve"> </w:t>
      </w:r>
      <w:r w:rsidRPr="00B47532">
        <w:rPr>
          <w:rFonts w:ascii="Times New Roman" w:hAnsi="Times New Roman" w:cs="Times New Roman"/>
          <w:sz w:val="28"/>
          <w:szCs w:val="28"/>
        </w:rPr>
        <w:t>получения такого обращения.</w:t>
      </w:r>
    </w:p>
    <w:p w:rsidR="00B47532" w:rsidRPr="00C36D17" w:rsidRDefault="00B47532" w:rsidP="00B47532">
      <w:pPr>
        <w:pStyle w:val="ConsPlusNormal"/>
        <w:ind w:firstLine="709"/>
        <w:jc w:val="both"/>
        <w:rPr>
          <w:rFonts w:ascii="Times New Roman" w:hAnsi="Times New Roman" w:cs="Times New Roman"/>
          <w:sz w:val="28"/>
          <w:szCs w:val="28"/>
        </w:rPr>
      </w:pPr>
    </w:p>
    <w:p w:rsidR="00B22C91" w:rsidRDefault="00B22C91" w:rsidP="00C36D17">
      <w:pPr>
        <w:pStyle w:val="ConsPlusNormal"/>
        <w:ind w:firstLine="709"/>
        <w:jc w:val="both"/>
        <w:rPr>
          <w:rFonts w:ascii="Times New Roman" w:hAnsi="Times New Roman" w:cs="Times New Roman"/>
          <w:b/>
          <w:bCs/>
          <w:sz w:val="28"/>
          <w:szCs w:val="28"/>
        </w:rPr>
      </w:pPr>
      <w:r w:rsidRPr="00C36D17">
        <w:rPr>
          <w:rFonts w:ascii="Times New Roman" w:hAnsi="Times New Roman" w:cs="Times New Roman"/>
          <w:b/>
          <w:bCs/>
          <w:sz w:val="28"/>
          <w:szCs w:val="28"/>
        </w:rPr>
        <w:t>Глава 6.</w:t>
      </w:r>
      <w:r w:rsidRPr="003D0B2E">
        <w:rPr>
          <w:rFonts w:ascii="Times New Roman" w:hAnsi="Times New Roman" w:cs="Times New Roman"/>
          <w:sz w:val="28"/>
          <w:szCs w:val="28"/>
        </w:rPr>
        <w:t xml:space="preserve"> </w:t>
      </w:r>
      <w:r w:rsidRPr="00C36D17">
        <w:rPr>
          <w:rFonts w:ascii="Times New Roman" w:hAnsi="Times New Roman" w:cs="Times New Roman"/>
          <w:b/>
          <w:bCs/>
          <w:sz w:val="28"/>
          <w:szCs w:val="28"/>
        </w:rPr>
        <w:t>Заключительные положения.</w:t>
      </w:r>
    </w:p>
    <w:p w:rsidR="00B22C91" w:rsidRDefault="00B22C91" w:rsidP="00C36D17">
      <w:pPr>
        <w:pStyle w:val="ConsPlusNormal"/>
        <w:ind w:firstLine="709"/>
        <w:jc w:val="both"/>
        <w:rPr>
          <w:rFonts w:ascii="Times New Roman" w:hAnsi="Times New Roman" w:cs="Times New Roman"/>
          <w:b/>
          <w:bCs/>
          <w:sz w:val="28"/>
          <w:szCs w:val="28"/>
        </w:rPr>
      </w:pPr>
    </w:p>
    <w:p w:rsidR="00B22C91" w:rsidRPr="00C36D17" w:rsidRDefault="00B22C91" w:rsidP="00C36D17">
      <w:pPr>
        <w:pStyle w:val="ConsPlusNormal"/>
        <w:ind w:firstLine="709"/>
        <w:jc w:val="both"/>
        <w:rPr>
          <w:rFonts w:ascii="Times New Roman" w:hAnsi="Times New Roman" w:cs="Times New Roman"/>
          <w:sz w:val="28"/>
          <w:szCs w:val="28"/>
        </w:rPr>
      </w:pPr>
      <w:r w:rsidRPr="00C36D17">
        <w:rPr>
          <w:rFonts w:ascii="Times New Roman" w:hAnsi="Times New Roman" w:cs="Times New Roman"/>
          <w:sz w:val="28"/>
          <w:szCs w:val="28"/>
        </w:rPr>
        <w:t>Статья 26.</w:t>
      </w:r>
      <w:r w:rsidRPr="003D0B2E">
        <w:rPr>
          <w:rFonts w:ascii="Times New Roman" w:hAnsi="Times New Roman" w:cs="Times New Roman"/>
          <w:sz w:val="28"/>
          <w:szCs w:val="28"/>
        </w:rPr>
        <w:t xml:space="preserve"> </w:t>
      </w:r>
      <w:r w:rsidRPr="00C36D17">
        <w:rPr>
          <w:rFonts w:ascii="Times New Roman" w:hAnsi="Times New Roman" w:cs="Times New Roman"/>
          <w:sz w:val="28"/>
          <w:szCs w:val="28"/>
        </w:rPr>
        <w:t>Заключительные положения.</w:t>
      </w:r>
    </w:p>
    <w:p w:rsidR="00B22C91" w:rsidRDefault="00B22C91" w:rsidP="00C36D17">
      <w:pPr>
        <w:pStyle w:val="ConsPlusNormal"/>
        <w:ind w:firstLine="709"/>
        <w:jc w:val="both"/>
        <w:rPr>
          <w:rFonts w:ascii="Times New Roman" w:hAnsi="Times New Roman" w:cs="Times New Roman"/>
          <w:sz w:val="28"/>
          <w:szCs w:val="28"/>
        </w:rPr>
      </w:pPr>
    </w:p>
    <w:p w:rsidR="00B22C91" w:rsidRPr="00C36D17" w:rsidRDefault="00B22C91" w:rsidP="00C36D17">
      <w:pPr>
        <w:pStyle w:val="ConsPlusNormal"/>
        <w:ind w:firstLine="709"/>
        <w:jc w:val="both"/>
        <w:rPr>
          <w:rFonts w:ascii="Times New Roman" w:hAnsi="Times New Roman" w:cs="Times New Roman"/>
          <w:b/>
          <w:bCs/>
          <w:sz w:val="28"/>
          <w:szCs w:val="28"/>
        </w:rPr>
      </w:pPr>
      <w:r w:rsidRPr="00C36D17">
        <w:rPr>
          <w:rFonts w:ascii="Times New Roman" w:hAnsi="Times New Roman" w:cs="Times New Roman"/>
          <w:sz w:val="28"/>
          <w:szCs w:val="28"/>
        </w:rPr>
        <w:t xml:space="preserve">Вопросы о </w:t>
      </w:r>
      <w:proofErr w:type="spellStart"/>
      <w:r w:rsidRPr="00C36D17">
        <w:rPr>
          <w:rFonts w:ascii="Times New Roman" w:hAnsi="Times New Roman" w:cs="Times New Roman"/>
          <w:sz w:val="28"/>
          <w:szCs w:val="28"/>
        </w:rPr>
        <w:t>муниципально</w:t>
      </w:r>
      <w:proofErr w:type="spellEnd"/>
      <w:r w:rsidRPr="00C36D17">
        <w:rPr>
          <w:rFonts w:ascii="Times New Roman" w:hAnsi="Times New Roman" w:cs="Times New Roman"/>
          <w:sz w:val="28"/>
          <w:szCs w:val="28"/>
        </w:rPr>
        <w:t xml:space="preserve">-частном партнерстве, не определенные в настоящем положении рассматриваются в соответствии с федеральным законодательством.  </w:t>
      </w:r>
    </w:p>
    <w:p w:rsidR="00B22C91" w:rsidRPr="00C36D17" w:rsidRDefault="00B22C91" w:rsidP="00393528">
      <w:pPr>
        <w:spacing w:before="0"/>
        <w:ind w:firstLine="547"/>
        <w:rPr>
          <w:rFonts w:ascii="Times New Roman" w:hAnsi="Times New Roman" w:cs="Times New Roman"/>
          <w:color w:val="auto"/>
          <w:sz w:val="28"/>
          <w:szCs w:val="28"/>
        </w:rPr>
      </w:pPr>
    </w:p>
    <w:sectPr w:rsidR="00B22C91" w:rsidRPr="00C36D17" w:rsidSect="00C704FC">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2F41" w:rsidRDefault="00CF2F41" w:rsidP="004E7E73">
      <w:pPr>
        <w:spacing w:before="0"/>
      </w:pPr>
      <w:r>
        <w:separator/>
      </w:r>
    </w:p>
  </w:endnote>
  <w:endnote w:type="continuationSeparator" w:id="0">
    <w:p w:rsidR="00CF2F41" w:rsidRDefault="00CF2F41" w:rsidP="004E7E7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8402702"/>
      <w:docPartObj>
        <w:docPartGallery w:val="Page Numbers (Bottom of Page)"/>
        <w:docPartUnique/>
      </w:docPartObj>
    </w:sdtPr>
    <w:sdtEndPr/>
    <w:sdtContent>
      <w:p w:rsidR="00A51E42" w:rsidRDefault="00A51E42">
        <w:pPr>
          <w:pStyle w:val="ad"/>
          <w:jc w:val="center"/>
        </w:pPr>
        <w:r>
          <w:fldChar w:fldCharType="begin"/>
        </w:r>
        <w:r>
          <w:instrText>PAGE   \* MERGEFORMAT</w:instrText>
        </w:r>
        <w:r>
          <w:fldChar w:fldCharType="separate"/>
        </w:r>
        <w:r w:rsidR="00205C15">
          <w:rPr>
            <w:noProof/>
          </w:rPr>
          <w:t>2</w:t>
        </w:r>
        <w:r>
          <w:fldChar w:fldCharType="end"/>
        </w:r>
      </w:p>
    </w:sdtContent>
  </w:sdt>
  <w:p w:rsidR="00082DB9" w:rsidRDefault="00082DB9" w:rsidP="00C36D17">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E42" w:rsidRDefault="00A51E42">
    <w:pPr>
      <w:pStyle w:val="ad"/>
      <w:jc w:val="center"/>
    </w:pPr>
  </w:p>
  <w:p w:rsidR="00A51E42" w:rsidRDefault="00A51E42">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2F41" w:rsidRDefault="00CF2F41" w:rsidP="004E7E73">
      <w:pPr>
        <w:spacing w:before="0"/>
      </w:pPr>
      <w:r>
        <w:separator/>
      </w:r>
    </w:p>
  </w:footnote>
  <w:footnote w:type="continuationSeparator" w:id="0">
    <w:p w:rsidR="00CF2F41" w:rsidRDefault="00CF2F41" w:rsidP="004E7E73">
      <w:pPr>
        <w:spacing w:befor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A3E1D"/>
    <w:multiLevelType w:val="multilevel"/>
    <w:tmpl w:val="4B7C6134"/>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39454745"/>
    <w:multiLevelType w:val="hybridMultilevel"/>
    <w:tmpl w:val="41386774"/>
    <w:lvl w:ilvl="0" w:tplc="C00E5054">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89D7AAD"/>
    <w:multiLevelType w:val="hybridMultilevel"/>
    <w:tmpl w:val="689EF8F6"/>
    <w:lvl w:ilvl="0" w:tplc="186EA370">
      <w:start w:val="1"/>
      <w:numFmt w:val="decimal"/>
      <w:lvlText w:val="%1."/>
      <w:lvlJc w:val="left"/>
      <w:pPr>
        <w:ind w:left="735" w:hanging="360"/>
      </w:pPr>
      <w:rPr>
        <w:rFonts w:hint="default"/>
      </w:rPr>
    </w:lvl>
    <w:lvl w:ilvl="1" w:tplc="04190019">
      <w:start w:val="1"/>
      <w:numFmt w:val="lowerLetter"/>
      <w:lvlText w:val="%2."/>
      <w:lvlJc w:val="left"/>
      <w:pPr>
        <w:ind w:left="1455" w:hanging="360"/>
      </w:pPr>
    </w:lvl>
    <w:lvl w:ilvl="2" w:tplc="0419001B">
      <w:start w:val="1"/>
      <w:numFmt w:val="lowerRoman"/>
      <w:lvlText w:val="%3."/>
      <w:lvlJc w:val="right"/>
      <w:pPr>
        <w:ind w:left="2175" w:hanging="180"/>
      </w:pPr>
    </w:lvl>
    <w:lvl w:ilvl="3" w:tplc="0419000F">
      <w:start w:val="1"/>
      <w:numFmt w:val="decimal"/>
      <w:lvlText w:val="%4."/>
      <w:lvlJc w:val="left"/>
      <w:pPr>
        <w:ind w:left="2895" w:hanging="360"/>
      </w:pPr>
    </w:lvl>
    <w:lvl w:ilvl="4" w:tplc="04190019">
      <w:start w:val="1"/>
      <w:numFmt w:val="lowerLetter"/>
      <w:lvlText w:val="%5."/>
      <w:lvlJc w:val="left"/>
      <w:pPr>
        <w:ind w:left="3615" w:hanging="360"/>
      </w:pPr>
    </w:lvl>
    <w:lvl w:ilvl="5" w:tplc="0419001B">
      <w:start w:val="1"/>
      <w:numFmt w:val="lowerRoman"/>
      <w:lvlText w:val="%6."/>
      <w:lvlJc w:val="right"/>
      <w:pPr>
        <w:ind w:left="4335" w:hanging="180"/>
      </w:pPr>
    </w:lvl>
    <w:lvl w:ilvl="6" w:tplc="0419000F">
      <w:start w:val="1"/>
      <w:numFmt w:val="decimal"/>
      <w:lvlText w:val="%7."/>
      <w:lvlJc w:val="left"/>
      <w:pPr>
        <w:ind w:left="5055" w:hanging="360"/>
      </w:pPr>
    </w:lvl>
    <w:lvl w:ilvl="7" w:tplc="04190019">
      <w:start w:val="1"/>
      <w:numFmt w:val="lowerLetter"/>
      <w:lvlText w:val="%8."/>
      <w:lvlJc w:val="left"/>
      <w:pPr>
        <w:ind w:left="5775" w:hanging="360"/>
      </w:pPr>
    </w:lvl>
    <w:lvl w:ilvl="8" w:tplc="0419001B">
      <w:start w:val="1"/>
      <w:numFmt w:val="lowerRoman"/>
      <w:lvlText w:val="%9."/>
      <w:lvlJc w:val="right"/>
      <w:pPr>
        <w:ind w:left="6495" w:hanging="180"/>
      </w:pPr>
    </w:lvl>
  </w:abstractNum>
  <w:abstractNum w:abstractNumId="3">
    <w:nsid w:val="63CC491F"/>
    <w:multiLevelType w:val="hybridMultilevel"/>
    <w:tmpl w:val="238AC78A"/>
    <w:lvl w:ilvl="0" w:tplc="0419000F">
      <w:start w:val="1"/>
      <w:numFmt w:val="decimal"/>
      <w:lvlText w:val="%1."/>
      <w:lvlJc w:val="left"/>
      <w:pPr>
        <w:ind w:left="360" w:hanging="360"/>
      </w:pPr>
      <w:rPr>
        <w:rFonts w:hint="default"/>
        <w:color w:val="auto"/>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nsid w:val="6BCF34EA"/>
    <w:multiLevelType w:val="hybridMultilevel"/>
    <w:tmpl w:val="A3C2C214"/>
    <w:lvl w:ilvl="0" w:tplc="952411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BE56DD7"/>
    <w:multiLevelType w:val="hybridMultilevel"/>
    <w:tmpl w:val="9E96583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3"/>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212B6"/>
    <w:rsid w:val="000065D0"/>
    <w:rsid w:val="00006AF0"/>
    <w:rsid w:val="0001396F"/>
    <w:rsid w:val="00021AEF"/>
    <w:rsid w:val="00022166"/>
    <w:rsid w:val="00024D0E"/>
    <w:rsid w:val="00030BC1"/>
    <w:rsid w:val="000376F0"/>
    <w:rsid w:val="00047915"/>
    <w:rsid w:val="0005174E"/>
    <w:rsid w:val="00057941"/>
    <w:rsid w:val="00061F0B"/>
    <w:rsid w:val="00064EB5"/>
    <w:rsid w:val="00070F71"/>
    <w:rsid w:val="00073242"/>
    <w:rsid w:val="00077211"/>
    <w:rsid w:val="000778B4"/>
    <w:rsid w:val="00082DB9"/>
    <w:rsid w:val="0008319A"/>
    <w:rsid w:val="00085F8D"/>
    <w:rsid w:val="000A1972"/>
    <w:rsid w:val="000A36AD"/>
    <w:rsid w:val="000A6082"/>
    <w:rsid w:val="000B24B9"/>
    <w:rsid w:val="000B34F3"/>
    <w:rsid w:val="000C6555"/>
    <w:rsid w:val="000D13B0"/>
    <w:rsid w:val="000F1582"/>
    <w:rsid w:val="000F2988"/>
    <w:rsid w:val="000F50CA"/>
    <w:rsid w:val="001039B4"/>
    <w:rsid w:val="001057D6"/>
    <w:rsid w:val="0010671B"/>
    <w:rsid w:val="00131F4A"/>
    <w:rsid w:val="001431BA"/>
    <w:rsid w:val="001456D6"/>
    <w:rsid w:val="0017199F"/>
    <w:rsid w:val="00172B4C"/>
    <w:rsid w:val="00175915"/>
    <w:rsid w:val="00196C80"/>
    <w:rsid w:val="001A14D8"/>
    <w:rsid w:val="001A5E4F"/>
    <w:rsid w:val="001A5E8B"/>
    <w:rsid w:val="001B0440"/>
    <w:rsid w:val="001B38EA"/>
    <w:rsid w:val="001B76C3"/>
    <w:rsid w:val="001D31BA"/>
    <w:rsid w:val="001E0DCF"/>
    <w:rsid w:val="001E7248"/>
    <w:rsid w:val="001F6EF5"/>
    <w:rsid w:val="002032A7"/>
    <w:rsid w:val="00205C15"/>
    <w:rsid w:val="00205C81"/>
    <w:rsid w:val="0022221B"/>
    <w:rsid w:val="00222935"/>
    <w:rsid w:val="00225C9F"/>
    <w:rsid w:val="00232133"/>
    <w:rsid w:val="002370F8"/>
    <w:rsid w:val="0025006A"/>
    <w:rsid w:val="0025508A"/>
    <w:rsid w:val="002603D2"/>
    <w:rsid w:val="0026144D"/>
    <w:rsid w:val="00263469"/>
    <w:rsid w:val="00266236"/>
    <w:rsid w:val="00271D07"/>
    <w:rsid w:val="00284976"/>
    <w:rsid w:val="00287FBD"/>
    <w:rsid w:val="00295B82"/>
    <w:rsid w:val="002A037F"/>
    <w:rsid w:val="002B42AF"/>
    <w:rsid w:val="002C2A62"/>
    <w:rsid w:val="002C37A7"/>
    <w:rsid w:val="002D098B"/>
    <w:rsid w:val="002D5BEF"/>
    <w:rsid w:val="002E14C3"/>
    <w:rsid w:val="002E16EB"/>
    <w:rsid w:val="002E5D75"/>
    <w:rsid w:val="002E6A2E"/>
    <w:rsid w:val="002E790D"/>
    <w:rsid w:val="003033E1"/>
    <w:rsid w:val="00305BDD"/>
    <w:rsid w:val="00313324"/>
    <w:rsid w:val="00315C2F"/>
    <w:rsid w:val="00336822"/>
    <w:rsid w:val="00336DD4"/>
    <w:rsid w:val="00357592"/>
    <w:rsid w:val="003651D2"/>
    <w:rsid w:val="003665FD"/>
    <w:rsid w:val="003670F7"/>
    <w:rsid w:val="00381076"/>
    <w:rsid w:val="00393528"/>
    <w:rsid w:val="003A2D42"/>
    <w:rsid w:val="003B5F95"/>
    <w:rsid w:val="003B6B72"/>
    <w:rsid w:val="003C03EC"/>
    <w:rsid w:val="003C7828"/>
    <w:rsid w:val="003D0B2E"/>
    <w:rsid w:val="003D5BD5"/>
    <w:rsid w:val="003E58A8"/>
    <w:rsid w:val="003F505B"/>
    <w:rsid w:val="004019AC"/>
    <w:rsid w:val="004114E8"/>
    <w:rsid w:val="00413448"/>
    <w:rsid w:val="00415210"/>
    <w:rsid w:val="004154AE"/>
    <w:rsid w:val="00416077"/>
    <w:rsid w:val="004320B6"/>
    <w:rsid w:val="004349F3"/>
    <w:rsid w:val="0043508B"/>
    <w:rsid w:val="00467FBE"/>
    <w:rsid w:val="00471FDC"/>
    <w:rsid w:val="004A1E20"/>
    <w:rsid w:val="004A669D"/>
    <w:rsid w:val="004A7127"/>
    <w:rsid w:val="004B18A4"/>
    <w:rsid w:val="004E198C"/>
    <w:rsid w:val="004E79E4"/>
    <w:rsid w:val="004E7E73"/>
    <w:rsid w:val="004F3E09"/>
    <w:rsid w:val="005066AC"/>
    <w:rsid w:val="00511E40"/>
    <w:rsid w:val="0051619F"/>
    <w:rsid w:val="00523D71"/>
    <w:rsid w:val="00537B3E"/>
    <w:rsid w:val="005438A9"/>
    <w:rsid w:val="00545B54"/>
    <w:rsid w:val="00550B37"/>
    <w:rsid w:val="00552F36"/>
    <w:rsid w:val="0055733A"/>
    <w:rsid w:val="00563221"/>
    <w:rsid w:val="00574EC6"/>
    <w:rsid w:val="00577988"/>
    <w:rsid w:val="005858BA"/>
    <w:rsid w:val="00594F56"/>
    <w:rsid w:val="005A3556"/>
    <w:rsid w:val="005A3B3D"/>
    <w:rsid w:val="005B1F75"/>
    <w:rsid w:val="005C3CA3"/>
    <w:rsid w:val="005C5951"/>
    <w:rsid w:val="005D042F"/>
    <w:rsid w:val="005F43EE"/>
    <w:rsid w:val="0060216B"/>
    <w:rsid w:val="00604C9E"/>
    <w:rsid w:val="00607872"/>
    <w:rsid w:val="0063492C"/>
    <w:rsid w:val="006376ED"/>
    <w:rsid w:val="00651067"/>
    <w:rsid w:val="006525EB"/>
    <w:rsid w:val="006533B2"/>
    <w:rsid w:val="00660628"/>
    <w:rsid w:val="00662092"/>
    <w:rsid w:val="00680B11"/>
    <w:rsid w:val="00695B78"/>
    <w:rsid w:val="006A4A4B"/>
    <w:rsid w:val="006B10A0"/>
    <w:rsid w:val="006B228A"/>
    <w:rsid w:val="006B6A2C"/>
    <w:rsid w:val="006B7E89"/>
    <w:rsid w:val="006C0534"/>
    <w:rsid w:val="006E00BB"/>
    <w:rsid w:val="006E2369"/>
    <w:rsid w:val="006E26F3"/>
    <w:rsid w:val="006E48E8"/>
    <w:rsid w:val="006F0493"/>
    <w:rsid w:val="006F08CA"/>
    <w:rsid w:val="006F279F"/>
    <w:rsid w:val="006F63B4"/>
    <w:rsid w:val="00711D52"/>
    <w:rsid w:val="007279D1"/>
    <w:rsid w:val="00740F75"/>
    <w:rsid w:val="00741ACF"/>
    <w:rsid w:val="00752553"/>
    <w:rsid w:val="00752DD6"/>
    <w:rsid w:val="00775EC2"/>
    <w:rsid w:val="007775AA"/>
    <w:rsid w:val="00781874"/>
    <w:rsid w:val="00782C24"/>
    <w:rsid w:val="007C25A5"/>
    <w:rsid w:val="007C3106"/>
    <w:rsid w:val="007C3826"/>
    <w:rsid w:val="007D5A42"/>
    <w:rsid w:val="007E3035"/>
    <w:rsid w:val="007E31F6"/>
    <w:rsid w:val="007E3D5B"/>
    <w:rsid w:val="007E4B53"/>
    <w:rsid w:val="007E7116"/>
    <w:rsid w:val="007F51A7"/>
    <w:rsid w:val="008055C1"/>
    <w:rsid w:val="00834750"/>
    <w:rsid w:val="00835302"/>
    <w:rsid w:val="00840150"/>
    <w:rsid w:val="00847800"/>
    <w:rsid w:val="00850E5C"/>
    <w:rsid w:val="00864F04"/>
    <w:rsid w:val="0086552E"/>
    <w:rsid w:val="0087169F"/>
    <w:rsid w:val="00872CDF"/>
    <w:rsid w:val="00881551"/>
    <w:rsid w:val="00883C51"/>
    <w:rsid w:val="00886D50"/>
    <w:rsid w:val="008872E4"/>
    <w:rsid w:val="00892BC0"/>
    <w:rsid w:val="008961D2"/>
    <w:rsid w:val="008970AD"/>
    <w:rsid w:val="008A5964"/>
    <w:rsid w:val="008A7B71"/>
    <w:rsid w:val="008B3A6A"/>
    <w:rsid w:val="008E1321"/>
    <w:rsid w:val="008F0EB1"/>
    <w:rsid w:val="008F2279"/>
    <w:rsid w:val="008F7E7C"/>
    <w:rsid w:val="00901E29"/>
    <w:rsid w:val="00906049"/>
    <w:rsid w:val="00906C53"/>
    <w:rsid w:val="009138D7"/>
    <w:rsid w:val="00920574"/>
    <w:rsid w:val="00922479"/>
    <w:rsid w:val="00966EDB"/>
    <w:rsid w:val="0097035A"/>
    <w:rsid w:val="009716F4"/>
    <w:rsid w:val="00976581"/>
    <w:rsid w:val="00976779"/>
    <w:rsid w:val="0098279A"/>
    <w:rsid w:val="009835A3"/>
    <w:rsid w:val="009842C3"/>
    <w:rsid w:val="00984CBF"/>
    <w:rsid w:val="00994069"/>
    <w:rsid w:val="009B2682"/>
    <w:rsid w:val="009B59A0"/>
    <w:rsid w:val="009B7652"/>
    <w:rsid w:val="009C6793"/>
    <w:rsid w:val="009D16B0"/>
    <w:rsid w:val="009D5A32"/>
    <w:rsid w:val="009E07DA"/>
    <w:rsid w:val="009E3827"/>
    <w:rsid w:val="009E554A"/>
    <w:rsid w:val="00A0292E"/>
    <w:rsid w:val="00A10104"/>
    <w:rsid w:val="00A11516"/>
    <w:rsid w:val="00A15422"/>
    <w:rsid w:val="00A24031"/>
    <w:rsid w:val="00A30E19"/>
    <w:rsid w:val="00A37B86"/>
    <w:rsid w:val="00A43D78"/>
    <w:rsid w:val="00A44221"/>
    <w:rsid w:val="00A46FBD"/>
    <w:rsid w:val="00A50847"/>
    <w:rsid w:val="00A51E42"/>
    <w:rsid w:val="00A5261D"/>
    <w:rsid w:val="00A66C64"/>
    <w:rsid w:val="00A74BA4"/>
    <w:rsid w:val="00A936E3"/>
    <w:rsid w:val="00A93F56"/>
    <w:rsid w:val="00A97DD7"/>
    <w:rsid w:val="00AA1CA4"/>
    <w:rsid w:val="00AD541B"/>
    <w:rsid w:val="00AE4AF5"/>
    <w:rsid w:val="00AE56D2"/>
    <w:rsid w:val="00AF2696"/>
    <w:rsid w:val="00AF3AA6"/>
    <w:rsid w:val="00B06EFC"/>
    <w:rsid w:val="00B14A16"/>
    <w:rsid w:val="00B212B6"/>
    <w:rsid w:val="00B22A26"/>
    <w:rsid w:val="00B22C91"/>
    <w:rsid w:val="00B24C29"/>
    <w:rsid w:val="00B3391E"/>
    <w:rsid w:val="00B3504E"/>
    <w:rsid w:val="00B412EB"/>
    <w:rsid w:val="00B47532"/>
    <w:rsid w:val="00B52D5F"/>
    <w:rsid w:val="00B544D0"/>
    <w:rsid w:val="00B561AB"/>
    <w:rsid w:val="00B65735"/>
    <w:rsid w:val="00B670C6"/>
    <w:rsid w:val="00B674B0"/>
    <w:rsid w:val="00B759A4"/>
    <w:rsid w:val="00B77172"/>
    <w:rsid w:val="00B95314"/>
    <w:rsid w:val="00B97B79"/>
    <w:rsid w:val="00BA2754"/>
    <w:rsid w:val="00BA3C43"/>
    <w:rsid w:val="00BA6598"/>
    <w:rsid w:val="00BA73DE"/>
    <w:rsid w:val="00BB7E9B"/>
    <w:rsid w:val="00BC31A4"/>
    <w:rsid w:val="00BC3C2E"/>
    <w:rsid w:val="00BC4AAF"/>
    <w:rsid w:val="00BD09B5"/>
    <w:rsid w:val="00BD6800"/>
    <w:rsid w:val="00BF6D22"/>
    <w:rsid w:val="00C06BE5"/>
    <w:rsid w:val="00C10406"/>
    <w:rsid w:val="00C13496"/>
    <w:rsid w:val="00C15A5B"/>
    <w:rsid w:val="00C2041D"/>
    <w:rsid w:val="00C261A6"/>
    <w:rsid w:val="00C27F75"/>
    <w:rsid w:val="00C364B1"/>
    <w:rsid w:val="00C36D17"/>
    <w:rsid w:val="00C41683"/>
    <w:rsid w:val="00C4451E"/>
    <w:rsid w:val="00C63A53"/>
    <w:rsid w:val="00C704FC"/>
    <w:rsid w:val="00C81E9B"/>
    <w:rsid w:val="00C83C7C"/>
    <w:rsid w:val="00C9150C"/>
    <w:rsid w:val="00CA4A93"/>
    <w:rsid w:val="00CA71AC"/>
    <w:rsid w:val="00CB2036"/>
    <w:rsid w:val="00CB4F6F"/>
    <w:rsid w:val="00CB6BDA"/>
    <w:rsid w:val="00CB73CA"/>
    <w:rsid w:val="00CC0721"/>
    <w:rsid w:val="00CD55B9"/>
    <w:rsid w:val="00CE2866"/>
    <w:rsid w:val="00CE3905"/>
    <w:rsid w:val="00CE4B5E"/>
    <w:rsid w:val="00CE70F5"/>
    <w:rsid w:val="00CF2F41"/>
    <w:rsid w:val="00D10ECB"/>
    <w:rsid w:val="00D11BF3"/>
    <w:rsid w:val="00D20EE2"/>
    <w:rsid w:val="00D22BF5"/>
    <w:rsid w:val="00D3231C"/>
    <w:rsid w:val="00D34D00"/>
    <w:rsid w:val="00D412E7"/>
    <w:rsid w:val="00D63F1E"/>
    <w:rsid w:val="00D80D8D"/>
    <w:rsid w:val="00D93430"/>
    <w:rsid w:val="00DA0FB2"/>
    <w:rsid w:val="00DB162C"/>
    <w:rsid w:val="00DB3217"/>
    <w:rsid w:val="00DC208E"/>
    <w:rsid w:val="00DD2B97"/>
    <w:rsid w:val="00DD7F5C"/>
    <w:rsid w:val="00DE3575"/>
    <w:rsid w:val="00DF3E02"/>
    <w:rsid w:val="00DF4B25"/>
    <w:rsid w:val="00DF6A20"/>
    <w:rsid w:val="00E26379"/>
    <w:rsid w:val="00E306E0"/>
    <w:rsid w:val="00E32D14"/>
    <w:rsid w:val="00E3377C"/>
    <w:rsid w:val="00E37D7F"/>
    <w:rsid w:val="00E47213"/>
    <w:rsid w:val="00E53AD9"/>
    <w:rsid w:val="00E5698E"/>
    <w:rsid w:val="00E66BC9"/>
    <w:rsid w:val="00E72B44"/>
    <w:rsid w:val="00E73F6F"/>
    <w:rsid w:val="00E76F22"/>
    <w:rsid w:val="00E834FE"/>
    <w:rsid w:val="00E84F4C"/>
    <w:rsid w:val="00E8703A"/>
    <w:rsid w:val="00E926EE"/>
    <w:rsid w:val="00E95657"/>
    <w:rsid w:val="00E95DE6"/>
    <w:rsid w:val="00EA4FDC"/>
    <w:rsid w:val="00EB39DA"/>
    <w:rsid w:val="00EB5FD3"/>
    <w:rsid w:val="00EC4C55"/>
    <w:rsid w:val="00EE1711"/>
    <w:rsid w:val="00EF3827"/>
    <w:rsid w:val="00F030A8"/>
    <w:rsid w:val="00F1052C"/>
    <w:rsid w:val="00F116FC"/>
    <w:rsid w:val="00F12DEF"/>
    <w:rsid w:val="00F132B6"/>
    <w:rsid w:val="00F14B39"/>
    <w:rsid w:val="00F20889"/>
    <w:rsid w:val="00F36BD7"/>
    <w:rsid w:val="00F44660"/>
    <w:rsid w:val="00F460E6"/>
    <w:rsid w:val="00F6065D"/>
    <w:rsid w:val="00F71C78"/>
    <w:rsid w:val="00F7317A"/>
    <w:rsid w:val="00F74B6C"/>
    <w:rsid w:val="00F9500A"/>
    <w:rsid w:val="00FB21F9"/>
    <w:rsid w:val="00FB7828"/>
    <w:rsid w:val="00FB79D8"/>
    <w:rsid w:val="00FB7A72"/>
    <w:rsid w:val="00FC4352"/>
    <w:rsid w:val="00FE1EF9"/>
    <w:rsid w:val="00FE26F6"/>
    <w:rsid w:val="00FE4D1C"/>
    <w:rsid w:val="00FE5C55"/>
    <w:rsid w:val="00FF0126"/>
    <w:rsid w:val="00FF140E"/>
    <w:rsid w:val="00FF7A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Strong" w:semiHidden="0" w:uiPriority="22" w:unhideWhenUsed="0" w:qFormat="1"/>
    <w:lsdException w:name="Emphasis" w:semiHidden="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2B6"/>
    <w:pPr>
      <w:spacing w:before="120"/>
      <w:ind w:firstLine="397"/>
      <w:jc w:val="both"/>
    </w:pPr>
    <w:rPr>
      <w:rFonts w:ascii="Arial" w:hAnsi="Arial" w:cs="Arial"/>
      <w:color w:val="000000"/>
      <w:sz w:val="24"/>
      <w:szCs w:val="24"/>
    </w:rPr>
  </w:style>
  <w:style w:type="paragraph" w:styleId="1">
    <w:name w:val="heading 1"/>
    <w:basedOn w:val="a"/>
    <w:next w:val="a"/>
    <w:link w:val="10"/>
    <w:uiPriority w:val="99"/>
    <w:qFormat/>
    <w:rsid w:val="00B759A4"/>
    <w:pPr>
      <w:keepNext/>
      <w:keepLines/>
      <w:spacing w:before="480"/>
      <w:outlineLvl w:val="0"/>
    </w:pPr>
    <w:rPr>
      <w:rFonts w:ascii="Cambria" w:hAnsi="Cambria" w:cs="Cambria"/>
      <w:b/>
      <w:bCs/>
      <w:color w:val="365F91"/>
      <w:sz w:val="28"/>
      <w:szCs w:val="28"/>
    </w:rPr>
  </w:style>
  <w:style w:type="paragraph" w:styleId="4">
    <w:name w:val="heading 4"/>
    <w:basedOn w:val="a"/>
    <w:next w:val="a"/>
    <w:link w:val="40"/>
    <w:uiPriority w:val="99"/>
    <w:qFormat/>
    <w:rsid w:val="00B212B6"/>
    <w:pPr>
      <w:keepNext/>
      <w:spacing w:before="240" w:after="60"/>
      <w:outlineLvl w:val="3"/>
    </w:pPr>
    <w:rPr>
      <w:b/>
      <w:bCs/>
      <w:sz w:val="28"/>
      <w:szCs w:val="28"/>
    </w:rPr>
  </w:style>
  <w:style w:type="paragraph" w:styleId="5">
    <w:name w:val="heading 5"/>
    <w:basedOn w:val="a"/>
    <w:next w:val="a"/>
    <w:link w:val="50"/>
    <w:uiPriority w:val="99"/>
    <w:qFormat/>
    <w:rsid w:val="00B212B6"/>
    <w:pPr>
      <w:keepNext/>
      <w:ind w:firstLine="0"/>
      <w:jc w:val="center"/>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759A4"/>
    <w:rPr>
      <w:rFonts w:ascii="Cambria" w:hAnsi="Cambria" w:cs="Cambria"/>
      <w:b/>
      <w:bCs/>
      <w:color w:val="365F91"/>
      <w:sz w:val="28"/>
      <w:szCs w:val="28"/>
    </w:rPr>
  </w:style>
  <w:style w:type="character" w:customStyle="1" w:styleId="40">
    <w:name w:val="Заголовок 4 Знак"/>
    <w:basedOn w:val="a0"/>
    <w:link w:val="4"/>
    <w:uiPriority w:val="99"/>
    <w:semiHidden/>
    <w:rsid w:val="0097035A"/>
    <w:rPr>
      <w:rFonts w:ascii="Calibri" w:hAnsi="Calibri" w:cs="Calibri"/>
      <w:b/>
      <w:bCs/>
      <w:color w:val="000000"/>
      <w:sz w:val="28"/>
      <w:szCs w:val="28"/>
    </w:rPr>
  </w:style>
  <w:style w:type="character" w:customStyle="1" w:styleId="50">
    <w:name w:val="Заголовок 5 Знак"/>
    <w:basedOn w:val="a0"/>
    <w:link w:val="5"/>
    <w:uiPriority w:val="99"/>
    <w:semiHidden/>
    <w:rsid w:val="0097035A"/>
    <w:rPr>
      <w:rFonts w:ascii="Calibri" w:hAnsi="Calibri" w:cs="Calibri"/>
      <w:b/>
      <w:bCs/>
      <w:i/>
      <w:iCs/>
      <w:color w:val="000000"/>
      <w:sz w:val="26"/>
      <w:szCs w:val="26"/>
    </w:rPr>
  </w:style>
  <w:style w:type="paragraph" w:customStyle="1" w:styleId="a3">
    <w:name w:val="Знак"/>
    <w:basedOn w:val="a"/>
    <w:uiPriority w:val="99"/>
    <w:rsid w:val="00B212B6"/>
    <w:pPr>
      <w:tabs>
        <w:tab w:val="num" w:pos="720"/>
      </w:tabs>
      <w:spacing w:before="0" w:after="160" w:line="240" w:lineRule="exact"/>
      <w:ind w:left="720" w:hanging="720"/>
    </w:pPr>
    <w:rPr>
      <w:rFonts w:ascii="Verdana" w:hAnsi="Verdana" w:cs="Verdana"/>
      <w:color w:val="auto"/>
      <w:sz w:val="20"/>
      <w:szCs w:val="20"/>
      <w:lang w:val="en-US" w:eastAsia="en-US"/>
    </w:rPr>
  </w:style>
  <w:style w:type="paragraph" w:customStyle="1" w:styleId="ConsPlusTitle">
    <w:name w:val="ConsPlusTitle"/>
    <w:uiPriority w:val="99"/>
    <w:rsid w:val="000F2988"/>
    <w:pPr>
      <w:widowControl w:val="0"/>
      <w:autoSpaceDE w:val="0"/>
      <w:autoSpaceDN w:val="0"/>
      <w:adjustRightInd w:val="0"/>
    </w:pPr>
    <w:rPr>
      <w:rFonts w:ascii="Calibri" w:hAnsi="Calibri" w:cs="Calibri"/>
      <w:b/>
      <w:bCs/>
    </w:rPr>
  </w:style>
  <w:style w:type="character" w:styleId="a4">
    <w:name w:val="Hyperlink"/>
    <w:basedOn w:val="a0"/>
    <w:uiPriority w:val="99"/>
    <w:rsid w:val="000F2988"/>
    <w:rPr>
      <w:rFonts w:cs="Times New Roman"/>
      <w:color w:val="0000FF"/>
      <w:u w:val="single"/>
    </w:rPr>
  </w:style>
  <w:style w:type="paragraph" w:styleId="a5">
    <w:name w:val="Balloon Text"/>
    <w:basedOn w:val="a"/>
    <w:link w:val="a6"/>
    <w:uiPriority w:val="99"/>
    <w:semiHidden/>
    <w:rsid w:val="00047915"/>
    <w:pPr>
      <w:spacing w:before="0"/>
    </w:pPr>
    <w:rPr>
      <w:rFonts w:ascii="Tahoma" w:hAnsi="Tahoma" w:cs="Tahoma"/>
      <w:sz w:val="16"/>
      <w:szCs w:val="16"/>
    </w:rPr>
  </w:style>
  <w:style w:type="character" w:customStyle="1" w:styleId="a6">
    <w:name w:val="Текст выноски Знак"/>
    <w:basedOn w:val="a0"/>
    <w:link w:val="a5"/>
    <w:uiPriority w:val="99"/>
    <w:rsid w:val="00047915"/>
    <w:rPr>
      <w:rFonts w:ascii="Tahoma" w:hAnsi="Tahoma" w:cs="Tahoma"/>
      <w:color w:val="000000"/>
      <w:sz w:val="16"/>
      <w:szCs w:val="16"/>
    </w:rPr>
  </w:style>
  <w:style w:type="paragraph" w:customStyle="1" w:styleId="ConsPlusNormal">
    <w:name w:val="ConsPlusNormal"/>
    <w:uiPriority w:val="99"/>
    <w:rsid w:val="00DA0FB2"/>
    <w:pPr>
      <w:widowControl w:val="0"/>
      <w:autoSpaceDE w:val="0"/>
      <w:autoSpaceDN w:val="0"/>
    </w:pPr>
    <w:rPr>
      <w:rFonts w:ascii="Calibri" w:hAnsi="Calibri" w:cs="Calibri"/>
    </w:rPr>
  </w:style>
  <w:style w:type="paragraph" w:customStyle="1" w:styleId="ConsPlusNonformat">
    <w:name w:val="ConsPlusNonformat"/>
    <w:uiPriority w:val="99"/>
    <w:rsid w:val="00DA0FB2"/>
    <w:pPr>
      <w:widowControl w:val="0"/>
      <w:autoSpaceDE w:val="0"/>
      <w:autoSpaceDN w:val="0"/>
    </w:pPr>
    <w:rPr>
      <w:rFonts w:ascii="Courier New" w:hAnsi="Courier New" w:cs="Courier New"/>
      <w:sz w:val="20"/>
      <w:szCs w:val="20"/>
    </w:rPr>
  </w:style>
  <w:style w:type="character" w:styleId="a7">
    <w:name w:val="Emphasis"/>
    <w:basedOn w:val="a0"/>
    <w:uiPriority w:val="99"/>
    <w:qFormat/>
    <w:rsid w:val="00B759A4"/>
    <w:rPr>
      <w:rFonts w:cs="Times New Roman"/>
      <w:i/>
      <w:iCs/>
    </w:rPr>
  </w:style>
  <w:style w:type="paragraph" w:styleId="a8">
    <w:name w:val="List Paragraph"/>
    <w:basedOn w:val="a"/>
    <w:uiPriority w:val="99"/>
    <w:qFormat/>
    <w:rsid w:val="00B3504E"/>
    <w:pPr>
      <w:ind w:left="720"/>
    </w:pPr>
  </w:style>
  <w:style w:type="paragraph" w:styleId="a9">
    <w:name w:val="Title"/>
    <w:basedOn w:val="a"/>
    <w:next w:val="a"/>
    <w:link w:val="aa"/>
    <w:uiPriority w:val="99"/>
    <w:qFormat/>
    <w:rsid w:val="00B3504E"/>
    <w:pPr>
      <w:pBdr>
        <w:bottom w:val="single" w:sz="8" w:space="4" w:color="4F81BD"/>
      </w:pBdr>
      <w:spacing w:before="0" w:after="300"/>
    </w:pPr>
    <w:rPr>
      <w:rFonts w:ascii="Cambria" w:hAnsi="Cambria" w:cs="Cambria"/>
      <w:color w:val="17365D"/>
      <w:spacing w:val="5"/>
      <w:kern w:val="28"/>
      <w:sz w:val="52"/>
      <w:szCs w:val="52"/>
    </w:rPr>
  </w:style>
  <w:style w:type="character" w:customStyle="1" w:styleId="aa">
    <w:name w:val="Название Знак"/>
    <w:basedOn w:val="a0"/>
    <w:link w:val="a9"/>
    <w:uiPriority w:val="99"/>
    <w:rsid w:val="00B3504E"/>
    <w:rPr>
      <w:rFonts w:ascii="Cambria" w:hAnsi="Cambria" w:cs="Cambria"/>
      <w:color w:val="17365D"/>
      <w:spacing w:val="5"/>
      <w:kern w:val="28"/>
      <w:sz w:val="52"/>
      <w:szCs w:val="52"/>
    </w:rPr>
  </w:style>
  <w:style w:type="paragraph" w:styleId="ab">
    <w:name w:val="Body Text"/>
    <w:basedOn w:val="a"/>
    <w:link w:val="ac"/>
    <w:uiPriority w:val="99"/>
    <w:rsid w:val="00574EC6"/>
    <w:pPr>
      <w:spacing w:before="0"/>
      <w:ind w:right="-108" w:firstLine="0"/>
      <w:jc w:val="center"/>
    </w:pPr>
    <w:rPr>
      <w:b/>
      <w:bCs/>
      <w:color w:val="auto"/>
      <w:sz w:val="23"/>
      <w:szCs w:val="23"/>
    </w:rPr>
  </w:style>
  <w:style w:type="character" w:customStyle="1" w:styleId="ac">
    <w:name w:val="Основной текст Знак"/>
    <w:basedOn w:val="a0"/>
    <w:link w:val="ab"/>
    <w:uiPriority w:val="99"/>
    <w:rsid w:val="00574EC6"/>
    <w:rPr>
      <w:rFonts w:cs="Times New Roman"/>
      <w:b/>
      <w:bCs/>
      <w:sz w:val="23"/>
      <w:szCs w:val="23"/>
    </w:rPr>
  </w:style>
  <w:style w:type="paragraph" w:styleId="ad">
    <w:name w:val="footer"/>
    <w:basedOn w:val="a"/>
    <w:link w:val="ae"/>
    <w:uiPriority w:val="99"/>
    <w:rsid w:val="00C36D17"/>
    <w:pPr>
      <w:tabs>
        <w:tab w:val="center" w:pos="4677"/>
        <w:tab w:val="right" w:pos="9355"/>
      </w:tabs>
    </w:pPr>
  </w:style>
  <w:style w:type="character" w:customStyle="1" w:styleId="ae">
    <w:name w:val="Нижний колонтитул Знак"/>
    <w:basedOn w:val="a0"/>
    <w:link w:val="ad"/>
    <w:uiPriority w:val="99"/>
    <w:rsid w:val="00A5261D"/>
    <w:rPr>
      <w:rFonts w:ascii="Arial" w:hAnsi="Arial" w:cs="Arial"/>
      <w:color w:val="000000"/>
      <w:sz w:val="24"/>
      <w:szCs w:val="24"/>
    </w:rPr>
  </w:style>
  <w:style w:type="character" w:styleId="af">
    <w:name w:val="page number"/>
    <w:basedOn w:val="a0"/>
    <w:uiPriority w:val="99"/>
    <w:rsid w:val="00C36D17"/>
    <w:rPr>
      <w:rFonts w:cs="Times New Roman"/>
    </w:rPr>
  </w:style>
  <w:style w:type="paragraph" w:styleId="af0">
    <w:name w:val="header"/>
    <w:basedOn w:val="a"/>
    <w:link w:val="af1"/>
    <w:uiPriority w:val="99"/>
    <w:unhideWhenUsed/>
    <w:rsid w:val="00A51E42"/>
    <w:pPr>
      <w:tabs>
        <w:tab w:val="center" w:pos="4677"/>
        <w:tab w:val="right" w:pos="9355"/>
      </w:tabs>
      <w:spacing w:before="0"/>
    </w:pPr>
  </w:style>
  <w:style w:type="character" w:customStyle="1" w:styleId="af1">
    <w:name w:val="Верхний колонтитул Знак"/>
    <w:basedOn w:val="a0"/>
    <w:link w:val="af0"/>
    <w:uiPriority w:val="99"/>
    <w:rsid w:val="00A51E42"/>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5898931">
      <w:marLeft w:val="0"/>
      <w:marRight w:val="0"/>
      <w:marTop w:val="0"/>
      <w:marBottom w:val="0"/>
      <w:divBdr>
        <w:top w:val="none" w:sz="0" w:space="0" w:color="auto"/>
        <w:left w:val="none" w:sz="0" w:space="0" w:color="auto"/>
        <w:bottom w:val="none" w:sz="0" w:space="0" w:color="auto"/>
        <w:right w:val="none" w:sz="0" w:space="0" w:color="auto"/>
      </w:divBdr>
    </w:div>
    <w:div w:id="1485898937">
      <w:marLeft w:val="0"/>
      <w:marRight w:val="0"/>
      <w:marTop w:val="0"/>
      <w:marBottom w:val="0"/>
      <w:divBdr>
        <w:top w:val="none" w:sz="0" w:space="0" w:color="auto"/>
        <w:left w:val="none" w:sz="0" w:space="0" w:color="auto"/>
        <w:bottom w:val="none" w:sz="0" w:space="0" w:color="auto"/>
        <w:right w:val="none" w:sz="0" w:space="0" w:color="auto"/>
      </w:divBdr>
      <w:divsChild>
        <w:div w:id="1485898944">
          <w:marLeft w:val="560"/>
          <w:marRight w:val="0"/>
          <w:marTop w:val="0"/>
          <w:marBottom w:val="96"/>
          <w:divBdr>
            <w:top w:val="none" w:sz="0" w:space="0" w:color="auto"/>
            <w:left w:val="none" w:sz="0" w:space="0" w:color="auto"/>
            <w:bottom w:val="none" w:sz="0" w:space="0" w:color="auto"/>
            <w:right w:val="none" w:sz="0" w:space="0" w:color="auto"/>
          </w:divBdr>
        </w:div>
        <w:div w:id="1485898948">
          <w:marLeft w:val="0"/>
          <w:marRight w:val="0"/>
          <w:marTop w:val="0"/>
          <w:marBottom w:val="0"/>
          <w:divBdr>
            <w:top w:val="none" w:sz="0" w:space="0" w:color="auto"/>
            <w:left w:val="none" w:sz="0" w:space="0" w:color="auto"/>
            <w:bottom w:val="none" w:sz="0" w:space="0" w:color="auto"/>
            <w:right w:val="none" w:sz="0" w:space="0" w:color="auto"/>
          </w:divBdr>
          <w:divsChild>
            <w:div w:id="1485898964">
              <w:marLeft w:val="560"/>
              <w:marRight w:val="0"/>
              <w:marTop w:val="0"/>
              <w:marBottom w:val="0"/>
              <w:divBdr>
                <w:top w:val="none" w:sz="0" w:space="0" w:color="auto"/>
                <w:left w:val="none" w:sz="0" w:space="0" w:color="auto"/>
                <w:bottom w:val="none" w:sz="0" w:space="0" w:color="auto"/>
                <w:right w:val="none" w:sz="0" w:space="0" w:color="auto"/>
              </w:divBdr>
            </w:div>
          </w:divsChild>
        </w:div>
        <w:div w:id="1485898954">
          <w:marLeft w:val="0"/>
          <w:marRight w:val="0"/>
          <w:marTop w:val="0"/>
          <w:marBottom w:val="0"/>
          <w:divBdr>
            <w:top w:val="none" w:sz="0" w:space="0" w:color="auto"/>
            <w:left w:val="none" w:sz="0" w:space="0" w:color="auto"/>
            <w:bottom w:val="none" w:sz="0" w:space="0" w:color="auto"/>
            <w:right w:val="none" w:sz="0" w:space="0" w:color="auto"/>
          </w:divBdr>
          <w:divsChild>
            <w:div w:id="1485898962">
              <w:marLeft w:val="560"/>
              <w:marRight w:val="0"/>
              <w:marTop w:val="0"/>
              <w:marBottom w:val="0"/>
              <w:divBdr>
                <w:top w:val="none" w:sz="0" w:space="0" w:color="auto"/>
                <w:left w:val="none" w:sz="0" w:space="0" w:color="auto"/>
                <w:bottom w:val="none" w:sz="0" w:space="0" w:color="auto"/>
                <w:right w:val="none" w:sz="0" w:space="0" w:color="auto"/>
              </w:divBdr>
            </w:div>
          </w:divsChild>
        </w:div>
        <w:div w:id="1485898972">
          <w:marLeft w:val="0"/>
          <w:marRight w:val="0"/>
          <w:marTop w:val="0"/>
          <w:marBottom w:val="0"/>
          <w:divBdr>
            <w:top w:val="none" w:sz="0" w:space="0" w:color="auto"/>
            <w:left w:val="none" w:sz="0" w:space="0" w:color="auto"/>
            <w:bottom w:val="none" w:sz="0" w:space="0" w:color="auto"/>
            <w:right w:val="none" w:sz="0" w:space="0" w:color="auto"/>
          </w:divBdr>
          <w:divsChild>
            <w:div w:id="148589894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85898942">
      <w:marLeft w:val="0"/>
      <w:marRight w:val="0"/>
      <w:marTop w:val="0"/>
      <w:marBottom w:val="0"/>
      <w:divBdr>
        <w:top w:val="none" w:sz="0" w:space="0" w:color="auto"/>
        <w:left w:val="none" w:sz="0" w:space="0" w:color="auto"/>
        <w:bottom w:val="none" w:sz="0" w:space="0" w:color="auto"/>
        <w:right w:val="none" w:sz="0" w:space="0" w:color="auto"/>
      </w:divBdr>
    </w:div>
    <w:div w:id="1485898943">
      <w:marLeft w:val="0"/>
      <w:marRight w:val="0"/>
      <w:marTop w:val="0"/>
      <w:marBottom w:val="0"/>
      <w:divBdr>
        <w:top w:val="none" w:sz="0" w:space="0" w:color="auto"/>
        <w:left w:val="none" w:sz="0" w:space="0" w:color="auto"/>
        <w:bottom w:val="none" w:sz="0" w:space="0" w:color="auto"/>
        <w:right w:val="none" w:sz="0" w:space="0" w:color="auto"/>
      </w:divBdr>
      <w:divsChild>
        <w:div w:id="1485898946">
          <w:marLeft w:val="0"/>
          <w:marRight w:val="0"/>
          <w:marTop w:val="0"/>
          <w:marBottom w:val="0"/>
          <w:divBdr>
            <w:top w:val="none" w:sz="0" w:space="0" w:color="auto"/>
            <w:left w:val="none" w:sz="0" w:space="0" w:color="auto"/>
            <w:bottom w:val="none" w:sz="0" w:space="0" w:color="auto"/>
            <w:right w:val="none" w:sz="0" w:space="0" w:color="auto"/>
          </w:divBdr>
          <w:divsChild>
            <w:div w:id="1485898963">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85898947">
      <w:marLeft w:val="0"/>
      <w:marRight w:val="0"/>
      <w:marTop w:val="0"/>
      <w:marBottom w:val="0"/>
      <w:divBdr>
        <w:top w:val="none" w:sz="0" w:space="0" w:color="auto"/>
        <w:left w:val="none" w:sz="0" w:space="0" w:color="auto"/>
        <w:bottom w:val="none" w:sz="0" w:space="0" w:color="auto"/>
        <w:right w:val="none" w:sz="0" w:space="0" w:color="auto"/>
      </w:divBdr>
      <w:divsChild>
        <w:div w:id="1485898936">
          <w:marLeft w:val="0"/>
          <w:marRight w:val="0"/>
          <w:marTop w:val="0"/>
          <w:marBottom w:val="0"/>
          <w:divBdr>
            <w:top w:val="none" w:sz="0" w:space="0" w:color="auto"/>
            <w:left w:val="none" w:sz="0" w:space="0" w:color="auto"/>
            <w:bottom w:val="none" w:sz="0" w:space="0" w:color="auto"/>
            <w:right w:val="none" w:sz="0" w:space="0" w:color="auto"/>
          </w:divBdr>
          <w:divsChild>
            <w:div w:id="1485898974">
              <w:marLeft w:val="560"/>
              <w:marRight w:val="0"/>
              <w:marTop w:val="0"/>
              <w:marBottom w:val="0"/>
              <w:divBdr>
                <w:top w:val="none" w:sz="0" w:space="0" w:color="auto"/>
                <w:left w:val="none" w:sz="0" w:space="0" w:color="auto"/>
                <w:bottom w:val="none" w:sz="0" w:space="0" w:color="auto"/>
                <w:right w:val="none" w:sz="0" w:space="0" w:color="auto"/>
              </w:divBdr>
            </w:div>
          </w:divsChild>
        </w:div>
        <w:div w:id="1485898970">
          <w:marLeft w:val="0"/>
          <w:marRight w:val="0"/>
          <w:marTop w:val="0"/>
          <w:marBottom w:val="0"/>
          <w:divBdr>
            <w:top w:val="none" w:sz="0" w:space="0" w:color="auto"/>
            <w:left w:val="none" w:sz="0" w:space="0" w:color="auto"/>
            <w:bottom w:val="none" w:sz="0" w:space="0" w:color="auto"/>
            <w:right w:val="none" w:sz="0" w:space="0" w:color="auto"/>
          </w:divBdr>
          <w:divsChild>
            <w:div w:id="148589896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85898950">
      <w:marLeft w:val="0"/>
      <w:marRight w:val="0"/>
      <w:marTop w:val="0"/>
      <w:marBottom w:val="0"/>
      <w:divBdr>
        <w:top w:val="none" w:sz="0" w:space="0" w:color="auto"/>
        <w:left w:val="none" w:sz="0" w:space="0" w:color="auto"/>
        <w:bottom w:val="none" w:sz="0" w:space="0" w:color="auto"/>
        <w:right w:val="none" w:sz="0" w:space="0" w:color="auto"/>
      </w:divBdr>
      <w:divsChild>
        <w:div w:id="1485898940">
          <w:marLeft w:val="0"/>
          <w:marRight w:val="0"/>
          <w:marTop w:val="0"/>
          <w:marBottom w:val="0"/>
          <w:divBdr>
            <w:top w:val="none" w:sz="0" w:space="0" w:color="auto"/>
            <w:left w:val="none" w:sz="0" w:space="0" w:color="auto"/>
            <w:bottom w:val="none" w:sz="0" w:space="0" w:color="auto"/>
            <w:right w:val="none" w:sz="0" w:space="0" w:color="auto"/>
          </w:divBdr>
          <w:divsChild>
            <w:div w:id="1485898957">
              <w:marLeft w:val="560"/>
              <w:marRight w:val="0"/>
              <w:marTop w:val="0"/>
              <w:marBottom w:val="0"/>
              <w:divBdr>
                <w:top w:val="none" w:sz="0" w:space="0" w:color="auto"/>
                <w:left w:val="none" w:sz="0" w:space="0" w:color="auto"/>
                <w:bottom w:val="none" w:sz="0" w:space="0" w:color="auto"/>
                <w:right w:val="none" w:sz="0" w:space="0" w:color="auto"/>
              </w:divBdr>
            </w:div>
          </w:divsChild>
        </w:div>
        <w:div w:id="1485898959">
          <w:marLeft w:val="0"/>
          <w:marRight w:val="0"/>
          <w:marTop w:val="0"/>
          <w:marBottom w:val="0"/>
          <w:divBdr>
            <w:top w:val="none" w:sz="0" w:space="0" w:color="auto"/>
            <w:left w:val="none" w:sz="0" w:space="0" w:color="auto"/>
            <w:bottom w:val="none" w:sz="0" w:space="0" w:color="auto"/>
            <w:right w:val="none" w:sz="0" w:space="0" w:color="auto"/>
          </w:divBdr>
          <w:divsChild>
            <w:div w:id="1485898987">
              <w:marLeft w:val="560"/>
              <w:marRight w:val="0"/>
              <w:marTop w:val="0"/>
              <w:marBottom w:val="0"/>
              <w:divBdr>
                <w:top w:val="none" w:sz="0" w:space="0" w:color="auto"/>
                <w:left w:val="none" w:sz="0" w:space="0" w:color="auto"/>
                <w:bottom w:val="none" w:sz="0" w:space="0" w:color="auto"/>
                <w:right w:val="none" w:sz="0" w:space="0" w:color="auto"/>
              </w:divBdr>
            </w:div>
          </w:divsChild>
        </w:div>
        <w:div w:id="1485898969">
          <w:marLeft w:val="0"/>
          <w:marRight w:val="0"/>
          <w:marTop w:val="0"/>
          <w:marBottom w:val="0"/>
          <w:divBdr>
            <w:top w:val="none" w:sz="0" w:space="0" w:color="auto"/>
            <w:left w:val="none" w:sz="0" w:space="0" w:color="auto"/>
            <w:bottom w:val="none" w:sz="0" w:space="0" w:color="auto"/>
            <w:right w:val="none" w:sz="0" w:space="0" w:color="auto"/>
          </w:divBdr>
          <w:divsChild>
            <w:div w:id="1485898979">
              <w:marLeft w:val="560"/>
              <w:marRight w:val="0"/>
              <w:marTop w:val="0"/>
              <w:marBottom w:val="0"/>
              <w:divBdr>
                <w:top w:val="none" w:sz="0" w:space="0" w:color="auto"/>
                <w:left w:val="none" w:sz="0" w:space="0" w:color="auto"/>
                <w:bottom w:val="none" w:sz="0" w:space="0" w:color="auto"/>
                <w:right w:val="none" w:sz="0" w:space="0" w:color="auto"/>
              </w:divBdr>
            </w:div>
          </w:divsChild>
        </w:div>
        <w:div w:id="1485898981">
          <w:marLeft w:val="0"/>
          <w:marRight w:val="0"/>
          <w:marTop w:val="0"/>
          <w:marBottom w:val="48"/>
          <w:divBdr>
            <w:top w:val="none" w:sz="0" w:space="0" w:color="auto"/>
            <w:left w:val="none" w:sz="0" w:space="0" w:color="auto"/>
            <w:bottom w:val="none" w:sz="0" w:space="0" w:color="auto"/>
            <w:right w:val="none" w:sz="0" w:space="0" w:color="auto"/>
          </w:divBdr>
          <w:divsChild>
            <w:div w:id="1485898983">
              <w:marLeft w:val="560"/>
              <w:marRight w:val="0"/>
              <w:marTop w:val="0"/>
              <w:marBottom w:val="0"/>
              <w:divBdr>
                <w:top w:val="none" w:sz="0" w:space="0" w:color="auto"/>
                <w:left w:val="none" w:sz="0" w:space="0" w:color="auto"/>
                <w:bottom w:val="none" w:sz="0" w:space="0" w:color="auto"/>
                <w:right w:val="none" w:sz="0" w:space="0" w:color="auto"/>
              </w:divBdr>
            </w:div>
          </w:divsChild>
        </w:div>
        <w:div w:id="1485898988">
          <w:marLeft w:val="0"/>
          <w:marRight w:val="0"/>
          <w:marTop w:val="0"/>
          <w:marBottom w:val="48"/>
          <w:divBdr>
            <w:top w:val="none" w:sz="0" w:space="0" w:color="auto"/>
            <w:left w:val="none" w:sz="0" w:space="0" w:color="auto"/>
            <w:bottom w:val="none" w:sz="0" w:space="0" w:color="auto"/>
            <w:right w:val="none" w:sz="0" w:space="0" w:color="auto"/>
          </w:divBdr>
          <w:divsChild>
            <w:div w:id="148589895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85898951">
      <w:marLeft w:val="0"/>
      <w:marRight w:val="0"/>
      <w:marTop w:val="0"/>
      <w:marBottom w:val="0"/>
      <w:divBdr>
        <w:top w:val="none" w:sz="0" w:space="0" w:color="auto"/>
        <w:left w:val="none" w:sz="0" w:space="0" w:color="auto"/>
        <w:bottom w:val="none" w:sz="0" w:space="0" w:color="auto"/>
        <w:right w:val="none" w:sz="0" w:space="0" w:color="auto"/>
      </w:divBdr>
    </w:div>
    <w:div w:id="1485898953">
      <w:marLeft w:val="0"/>
      <w:marRight w:val="0"/>
      <w:marTop w:val="0"/>
      <w:marBottom w:val="0"/>
      <w:divBdr>
        <w:top w:val="none" w:sz="0" w:space="0" w:color="auto"/>
        <w:left w:val="none" w:sz="0" w:space="0" w:color="auto"/>
        <w:bottom w:val="none" w:sz="0" w:space="0" w:color="auto"/>
        <w:right w:val="none" w:sz="0" w:space="0" w:color="auto"/>
      </w:divBdr>
      <w:divsChild>
        <w:div w:id="1485898975">
          <w:marLeft w:val="0"/>
          <w:marRight w:val="0"/>
          <w:marTop w:val="0"/>
          <w:marBottom w:val="0"/>
          <w:divBdr>
            <w:top w:val="none" w:sz="0" w:space="0" w:color="auto"/>
            <w:left w:val="none" w:sz="0" w:space="0" w:color="auto"/>
            <w:bottom w:val="none" w:sz="0" w:space="0" w:color="auto"/>
            <w:right w:val="none" w:sz="0" w:space="0" w:color="auto"/>
          </w:divBdr>
          <w:divsChild>
            <w:div w:id="1485898935">
              <w:marLeft w:val="560"/>
              <w:marRight w:val="0"/>
              <w:marTop w:val="0"/>
              <w:marBottom w:val="0"/>
              <w:divBdr>
                <w:top w:val="none" w:sz="0" w:space="0" w:color="auto"/>
                <w:left w:val="none" w:sz="0" w:space="0" w:color="auto"/>
                <w:bottom w:val="none" w:sz="0" w:space="0" w:color="auto"/>
                <w:right w:val="none" w:sz="0" w:space="0" w:color="auto"/>
              </w:divBdr>
            </w:div>
          </w:divsChild>
        </w:div>
        <w:div w:id="1485898990">
          <w:marLeft w:val="0"/>
          <w:marRight w:val="0"/>
          <w:marTop w:val="0"/>
          <w:marBottom w:val="0"/>
          <w:divBdr>
            <w:top w:val="none" w:sz="0" w:space="0" w:color="auto"/>
            <w:left w:val="none" w:sz="0" w:space="0" w:color="auto"/>
            <w:bottom w:val="none" w:sz="0" w:space="0" w:color="auto"/>
            <w:right w:val="none" w:sz="0" w:space="0" w:color="auto"/>
          </w:divBdr>
          <w:divsChild>
            <w:div w:id="1485898967">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85898961">
      <w:marLeft w:val="0"/>
      <w:marRight w:val="0"/>
      <w:marTop w:val="0"/>
      <w:marBottom w:val="0"/>
      <w:divBdr>
        <w:top w:val="none" w:sz="0" w:space="0" w:color="auto"/>
        <w:left w:val="none" w:sz="0" w:space="0" w:color="auto"/>
        <w:bottom w:val="none" w:sz="0" w:space="0" w:color="auto"/>
        <w:right w:val="none" w:sz="0" w:space="0" w:color="auto"/>
      </w:divBdr>
      <w:divsChild>
        <w:div w:id="1485898958">
          <w:marLeft w:val="0"/>
          <w:marRight w:val="0"/>
          <w:marTop w:val="0"/>
          <w:marBottom w:val="48"/>
          <w:divBdr>
            <w:top w:val="none" w:sz="0" w:space="0" w:color="auto"/>
            <w:left w:val="none" w:sz="0" w:space="0" w:color="auto"/>
            <w:bottom w:val="none" w:sz="0" w:space="0" w:color="auto"/>
            <w:right w:val="none" w:sz="0" w:space="0" w:color="auto"/>
          </w:divBdr>
          <w:divsChild>
            <w:div w:id="1485898934">
              <w:marLeft w:val="560"/>
              <w:marRight w:val="0"/>
              <w:marTop w:val="0"/>
              <w:marBottom w:val="0"/>
              <w:divBdr>
                <w:top w:val="none" w:sz="0" w:space="0" w:color="auto"/>
                <w:left w:val="none" w:sz="0" w:space="0" w:color="auto"/>
                <w:bottom w:val="none" w:sz="0" w:space="0" w:color="auto"/>
                <w:right w:val="none" w:sz="0" w:space="0" w:color="auto"/>
              </w:divBdr>
            </w:div>
          </w:divsChild>
        </w:div>
        <w:div w:id="1485898966">
          <w:marLeft w:val="0"/>
          <w:marRight w:val="0"/>
          <w:marTop w:val="0"/>
          <w:marBottom w:val="48"/>
          <w:divBdr>
            <w:top w:val="none" w:sz="0" w:space="0" w:color="auto"/>
            <w:left w:val="none" w:sz="0" w:space="0" w:color="auto"/>
            <w:bottom w:val="none" w:sz="0" w:space="0" w:color="auto"/>
            <w:right w:val="none" w:sz="0" w:space="0" w:color="auto"/>
          </w:divBdr>
          <w:divsChild>
            <w:div w:id="1485898945">
              <w:marLeft w:val="560"/>
              <w:marRight w:val="0"/>
              <w:marTop w:val="0"/>
              <w:marBottom w:val="0"/>
              <w:divBdr>
                <w:top w:val="none" w:sz="0" w:space="0" w:color="auto"/>
                <w:left w:val="none" w:sz="0" w:space="0" w:color="auto"/>
                <w:bottom w:val="none" w:sz="0" w:space="0" w:color="auto"/>
                <w:right w:val="none" w:sz="0" w:space="0" w:color="auto"/>
              </w:divBdr>
            </w:div>
          </w:divsChild>
        </w:div>
        <w:div w:id="1485898971">
          <w:marLeft w:val="0"/>
          <w:marRight w:val="0"/>
          <w:marTop w:val="0"/>
          <w:marBottom w:val="0"/>
          <w:divBdr>
            <w:top w:val="none" w:sz="0" w:space="0" w:color="auto"/>
            <w:left w:val="none" w:sz="0" w:space="0" w:color="auto"/>
            <w:bottom w:val="none" w:sz="0" w:space="0" w:color="auto"/>
            <w:right w:val="none" w:sz="0" w:space="0" w:color="auto"/>
          </w:divBdr>
          <w:divsChild>
            <w:div w:id="1485898989">
              <w:marLeft w:val="560"/>
              <w:marRight w:val="0"/>
              <w:marTop w:val="0"/>
              <w:marBottom w:val="0"/>
              <w:divBdr>
                <w:top w:val="none" w:sz="0" w:space="0" w:color="auto"/>
                <w:left w:val="none" w:sz="0" w:space="0" w:color="auto"/>
                <w:bottom w:val="none" w:sz="0" w:space="0" w:color="auto"/>
                <w:right w:val="none" w:sz="0" w:space="0" w:color="auto"/>
              </w:divBdr>
            </w:div>
          </w:divsChild>
        </w:div>
        <w:div w:id="1485898977">
          <w:marLeft w:val="0"/>
          <w:marRight w:val="0"/>
          <w:marTop w:val="0"/>
          <w:marBottom w:val="0"/>
          <w:divBdr>
            <w:top w:val="none" w:sz="0" w:space="0" w:color="auto"/>
            <w:left w:val="none" w:sz="0" w:space="0" w:color="auto"/>
            <w:bottom w:val="none" w:sz="0" w:space="0" w:color="auto"/>
            <w:right w:val="none" w:sz="0" w:space="0" w:color="auto"/>
          </w:divBdr>
          <w:divsChild>
            <w:div w:id="1485898992">
              <w:marLeft w:val="560"/>
              <w:marRight w:val="0"/>
              <w:marTop w:val="0"/>
              <w:marBottom w:val="0"/>
              <w:divBdr>
                <w:top w:val="none" w:sz="0" w:space="0" w:color="auto"/>
                <w:left w:val="none" w:sz="0" w:space="0" w:color="auto"/>
                <w:bottom w:val="none" w:sz="0" w:space="0" w:color="auto"/>
                <w:right w:val="none" w:sz="0" w:space="0" w:color="auto"/>
              </w:divBdr>
            </w:div>
          </w:divsChild>
        </w:div>
        <w:div w:id="1485898985">
          <w:marLeft w:val="0"/>
          <w:marRight w:val="0"/>
          <w:marTop w:val="0"/>
          <w:marBottom w:val="0"/>
          <w:divBdr>
            <w:top w:val="none" w:sz="0" w:space="0" w:color="auto"/>
            <w:left w:val="none" w:sz="0" w:space="0" w:color="auto"/>
            <w:bottom w:val="none" w:sz="0" w:space="0" w:color="auto"/>
            <w:right w:val="none" w:sz="0" w:space="0" w:color="auto"/>
          </w:divBdr>
          <w:divsChild>
            <w:div w:id="1485898938">
              <w:marLeft w:val="560"/>
              <w:marRight w:val="0"/>
              <w:marTop w:val="0"/>
              <w:marBottom w:val="0"/>
              <w:divBdr>
                <w:top w:val="none" w:sz="0" w:space="0" w:color="auto"/>
                <w:left w:val="none" w:sz="0" w:space="0" w:color="auto"/>
                <w:bottom w:val="none" w:sz="0" w:space="0" w:color="auto"/>
                <w:right w:val="none" w:sz="0" w:space="0" w:color="auto"/>
              </w:divBdr>
            </w:div>
          </w:divsChild>
        </w:div>
        <w:div w:id="1485898991">
          <w:marLeft w:val="0"/>
          <w:marRight w:val="0"/>
          <w:marTop w:val="0"/>
          <w:marBottom w:val="0"/>
          <w:divBdr>
            <w:top w:val="none" w:sz="0" w:space="0" w:color="auto"/>
            <w:left w:val="none" w:sz="0" w:space="0" w:color="auto"/>
            <w:bottom w:val="none" w:sz="0" w:space="0" w:color="auto"/>
            <w:right w:val="none" w:sz="0" w:space="0" w:color="auto"/>
          </w:divBdr>
          <w:divsChild>
            <w:div w:id="1485898986">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85898965">
      <w:marLeft w:val="0"/>
      <w:marRight w:val="0"/>
      <w:marTop w:val="0"/>
      <w:marBottom w:val="0"/>
      <w:divBdr>
        <w:top w:val="none" w:sz="0" w:space="0" w:color="auto"/>
        <w:left w:val="none" w:sz="0" w:space="0" w:color="auto"/>
        <w:bottom w:val="none" w:sz="0" w:space="0" w:color="auto"/>
        <w:right w:val="none" w:sz="0" w:space="0" w:color="auto"/>
      </w:divBdr>
      <w:divsChild>
        <w:div w:id="1485898933">
          <w:marLeft w:val="0"/>
          <w:marRight w:val="0"/>
          <w:marTop w:val="0"/>
          <w:marBottom w:val="48"/>
          <w:divBdr>
            <w:top w:val="none" w:sz="0" w:space="0" w:color="auto"/>
            <w:left w:val="none" w:sz="0" w:space="0" w:color="auto"/>
            <w:bottom w:val="none" w:sz="0" w:space="0" w:color="auto"/>
            <w:right w:val="none" w:sz="0" w:space="0" w:color="auto"/>
          </w:divBdr>
          <w:divsChild>
            <w:div w:id="1485898932">
              <w:marLeft w:val="560"/>
              <w:marRight w:val="0"/>
              <w:marTop w:val="0"/>
              <w:marBottom w:val="0"/>
              <w:divBdr>
                <w:top w:val="none" w:sz="0" w:space="0" w:color="auto"/>
                <w:left w:val="none" w:sz="0" w:space="0" w:color="auto"/>
                <w:bottom w:val="none" w:sz="0" w:space="0" w:color="auto"/>
                <w:right w:val="none" w:sz="0" w:space="0" w:color="auto"/>
              </w:divBdr>
            </w:div>
          </w:divsChild>
        </w:div>
        <w:div w:id="1485898939">
          <w:marLeft w:val="0"/>
          <w:marRight w:val="0"/>
          <w:marTop w:val="0"/>
          <w:marBottom w:val="48"/>
          <w:divBdr>
            <w:top w:val="none" w:sz="0" w:space="0" w:color="auto"/>
            <w:left w:val="none" w:sz="0" w:space="0" w:color="auto"/>
            <w:bottom w:val="none" w:sz="0" w:space="0" w:color="auto"/>
            <w:right w:val="none" w:sz="0" w:space="0" w:color="auto"/>
          </w:divBdr>
          <w:divsChild>
            <w:div w:id="1485898993">
              <w:marLeft w:val="560"/>
              <w:marRight w:val="0"/>
              <w:marTop w:val="0"/>
              <w:marBottom w:val="0"/>
              <w:divBdr>
                <w:top w:val="none" w:sz="0" w:space="0" w:color="auto"/>
                <w:left w:val="none" w:sz="0" w:space="0" w:color="auto"/>
                <w:bottom w:val="none" w:sz="0" w:space="0" w:color="auto"/>
                <w:right w:val="none" w:sz="0" w:space="0" w:color="auto"/>
              </w:divBdr>
            </w:div>
          </w:divsChild>
        </w:div>
        <w:div w:id="1485898952">
          <w:marLeft w:val="0"/>
          <w:marRight w:val="0"/>
          <w:marTop w:val="0"/>
          <w:marBottom w:val="48"/>
          <w:divBdr>
            <w:top w:val="none" w:sz="0" w:space="0" w:color="auto"/>
            <w:left w:val="none" w:sz="0" w:space="0" w:color="auto"/>
            <w:bottom w:val="none" w:sz="0" w:space="0" w:color="auto"/>
            <w:right w:val="none" w:sz="0" w:space="0" w:color="auto"/>
          </w:divBdr>
          <w:divsChild>
            <w:div w:id="1485898941">
              <w:marLeft w:val="560"/>
              <w:marRight w:val="0"/>
              <w:marTop w:val="0"/>
              <w:marBottom w:val="0"/>
              <w:divBdr>
                <w:top w:val="none" w:sz="0" w:space="0" w:color="auto"/>
                <w:left w:val="none" w:sz="0" w:space="0" w:color="auto"/>
                <w:bottom w:val="none" w:sz="0" w:space="0" w:color="auto"/>
                <w:right w:val="none" w:sz="0" w:space="0" w:color="auto"/>
              </w:divBdr>
            </w:div>
          </w:divsChild>
        </w:div>
        <w:div w:id="1485898956">
          <w:marLeft w:val="0"/>
          <w:marRight w:val="0"/>
          <w:marTop w:val="0"/>
          <w:marBottom w:val="0"/>
          <w:divBdr>
            <w:top w:val="none" w:sz="0" w:space="0" w:color="auto"/>
            <w:left w:val="none" w:sz="0" w:space="0" w:color="auto"/>
            <w:bottom w:val="none" w:sz="0" w:space="0" w:color="auto"/>
            <w:right w:val="none" w:sz="0" w:space="0" w:color="auto"/>
          </w:divBdr>
          <w:divsChild>
            <w:div w:id="1485898968">
              <w:marLeft w:val="560"/>
              <w:marRight w:val="0"/>
              <w:marTop w:val="0"/>
              <w:marBottom w:val="0"/>
              <w:divBdr>
                <w:top w:val="none" w:sz="0" w:space="0" w:color="auto"/>
                <w:left w:val="none" w:sz="0" w:space="0" w:color="auto"/>
                <w:bottom w:val="none" w:sz="0" w:space="0" w:color="auto"/>
                <w:right w:val="none" w:sz="0" w:space="0" w:color="auto"/>
              </w:divBdr>
            </w:div>
          </w:divsChild>
        </w:div>
        <w:div w:id="1485898973">
          <w:marLeft w:val="0"/>
          <w:marRight w:val="0"/>
          <w:marTop w:val="0"/>
          <w:marBottom w:val="48"/>
          <w:divBdr>
            <w:top w:val="none" w:sz="0" w:space="0" w:color="auto"/>
            <w:left w:val="none" w:sz="0" w:space="0" w:color="auto"/>
            <w:bottom w:val="none" w:sz="0" w:space="0" w:color="auto"/>
            <w:right w:val="none" w:sz="0" w:space="0" w:color="auto"/>
          </w:divBdr>
          <w:divsChild>
            <w:div w:id="1485898978">
              <w:marLeft w:val="560"/>
              <w:marRight w:val="0"/>
              <w:marTop w:val="0"/>
              <w:marBottom w:val="0"/>
              <w:divBdr>
                <w:top w:val="none" w:sz="0" w:space="0" w:color="auto"/>
                <w:left w:val="none" w:sz="0" w:space="0" w:color="auto"/>
                <w:bottom w:val="none" w:sz="0" w:space="0" w:color="auto"/>
                <w:right w:val="none" w:sz="0" w:space="0" w:color="auto"/>
              </w:divBdr>
            </w:div>
          </w:divsChild>
        </w:div>
        <w:div w:id="1485898980">
          <w:marLeft w:val="0"/>
          <w:marRight w:val="0"/>
          <w:marTop w:val="0"/>
          <w:marBottom w:val="0"/>
          <w:divBdr>
            <w:top w:val="none" w:sz="0" w:space="0" w:color="auto"/>
            <w:left w:val="none" w:sz="0" w:space="0" w:color="auto"/>
            <w:bottom w:val="none" w:sz="0" w:space="0" w:color="auto"/>
            <w:right w:val="none" w:sz="0" w:space="0" w:color="auto"/>
          </w:divBdr>
          <w:divsChild>
            <w:div w:id="148589898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85898976">
      <w:marLeft w:val="0"/>
      <w:marRight w:val="0"/>
      <w:marTop w:val="0"/>
      <w:marBottom w:val="0"/>
      <w:divBdr>
        <w:top w:val="none" w:sz="0" w:space="0" w:color="auto"/>
        <w:left w:val="none" w:sz="0" w:space="0" w:color="auto"/>
        <w:bottom w:val="none" w:sz="0" w:space="0" w:color="auto"/>
        <w:right w:val="none" w:sz="0" w:space="0" w:color="auto"/>
      </w:divBdr>
    </w:div>
    <w:div w:id="14858989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F0DF9E-A961-4F86-AE55-D46A13B30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27</Pages>
  <Words>9245</Words>
  <Characters>52702</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61824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Суставова</dc:creator>
  <cp:keywords/>
  <cp:lastModifiedBy>sovet</cp:lastModifiedBy>
  <cp:revision>6</cp:revision>
  <cp:lastPrinted>2016-11-11T06:37:00Z</cp:lastPrinted>
  <dcterms:created xsi:type="dcterms:W3CDTF">2026-06-04T09:37:00Z</dcterms:created>
  <dcterms:modified xsi:type="dcterms:W3CDTF">2026-06-22T04:24:00Z</dcterms:modified>
</cp:coreProperties>
</file>