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BAB" w:rsidRPr="0053231D" w:rsidRDefault="006F1BAB" w:rsidP="006F1BAB">
      <w:pPr>
        <w:pStyle w:val="31"/>
        <w:ind w:firstLine="0"/>
        <w:jc w:val="right"/>
        <w:rPr>
          <w:sz w:val="24"/>
          <w:szCs w:val="24"/>
        </w:rPr>
      </w:pPr>
      <w:r w:rsidRPr="0053231D">
        <w:rPr>
          <w:sz w:val="24"/>
          <w:szCs w:val="24"/>
        </w:rPr>
        <w:t>Приложение к решению</w:t>
      </w:r>
    </w:p>
    <w:p w:rsidR="006F1BAB" w:rsidRPr="0053231D" w:rsidRDefault="006F1BAB" w:rsidP="006F1BAB">
      <w:pPr>
        <w:pStyle w:val="31"/>
        <w:ind w:firstLine="0"/>
        <w:jc w:val="right"/>
        <w:rPr>
          <w:sz w:val="24"/>
          <w:szCs w:val="24"/>
        </w:rPr>
      </w:pPr>
      <w:r w:rsidRPr="0053231D">
        <w:rPr>
          <w:sz w:val="24"/>
          <w:szCs w:val="24"/>
        </w:rPr>
        <w:t>Совета народных депутатов</w:t>
      </w:r>
    </w:p>
    <w:p w:rsidR="006F1BAB" w:rsidRPr="0053231D" w:rsidRDefault="006F1BAB" w:rsidP="006F1BAB">
      <w:pPr>
        <w:pStyle w:val="31"/>
        <w:ind w:firstLine="0"/>
        <w:jc w:val="right"/>
        <w:rPr>
          <w:sz w:val="24"/>
          <w:szCs w:val="24"/>
        </w:rPr>
      </w:pPr>
      <w:proofErr w:type="spellStart"/>
      <w:r w:rsidRPr="0053231D">
        <w:rPr>
          <w:sz w:val="24"/>
          <w:szCs w:val="24"/>
        </w:rPr>
        <w:t>Таштагольского</w:t>
      </w:r>
      <w:proofErr w:type="spellEnd"/>
      <w:r w:rsidRPr="0053231D">
        <w:rPr>
          <w:sz w:val="24"/>
          <w:szCs w:val="24"/>
        </w:rPr>
        <w:t xml:space="preserve"> муниципального округа</w:t>
      </w:r>
    </w:p>
    <w:p w:rsidR="006F1BAB" w:rsidRPr="0053231D" w:rsidRDefault="006F1BAB" w:rsidP="006F1BAB">
      <w:pPr>
        <w:pStyle w:val="31"/>
        <w:ind w:firstLine="0"/>
        <w:jc w:val="right"/>
        <w:rPr>
          <w:sz w:val="24"/>
          <w:szCs w:val="24"/>
        </w:rPr>
      </w:pPr>
      <w:r w:rsidRPr="0053231D">
        <w:rPr>
          <w:sz w:val="24"/>
          <w:szCs w:val="24"/>
        </w:rPr>
        <w:t>от «</w:t>
      </w:r>
      <w:r>
        <w:rPr>
          <w:sz w:val="24"/>
          <w:szCs w:val="24"/>
        </w:rPr>
        <w:t>24</w:t>
      </w:r>
      <w:r w:rsidRPr="0053231D">
        <w:rPr>
          <w:sz w:val="24"/>
          <w:szCs w:val="24"/>
        </w:rPr>
        <w:t>»</w:t>
      </w:r>
      <w:r>
        <w:rPr>
          <w:sz w:val="24"/>
          <w:szCs w:val="24"/>
        </w:rPr>
        <w:t xml:space="preserve"> марта 202</w:t>
      </w:r>
      <w:r w:rsidRPr="0053231D">
        <w:rPr>
          <w:sz w:val="24"/>
          <w:szCs w:val="24"/>
        </w:rPr>
        <w:t>6 №</w:t>
      </w:r>
      <w:r>
        <w:rPr>
          <w:sz w:val="24"/>
          <w:szCs w:val="24"/>
        </w:rPr>
        <w:t xml:space="preserve"> 138</w:t>
      </w:r>
      <w:r w:rsidRPr="0053231D">
        <w:rPr>
          <w:sz w:val="24"/>
          <w:szCs w:val="24"/>
        </w:rPr>
        <w:t>-рр</w:t>
      </w:r>
    </w:p>
    <w:p w:rsidR="006F1BAB" w:rsidRDefault="006F1BAB" w:rsidP="006F1BAB">
      <w:pPr>
        <w:pStyle w:val="31"/>
        <w:ind w:firstLine="0"/>
        <w:jc w:val="right"/>
        <w:rPr>
          <w:szCs w:val="28"/>
        </w:rPr>
      </w:pPr>
    </w:p>
    <w:p w:rsidR="006F1BAB" w:rsidRPr="006F1BAB" w:rsidRDefault="006F1BAB" w:rsidP="006F1BAB">
      <w:pPr>
        <w:pStyle w:val="Style12"/>
        <w:widowControl/>
        <w:spacing w:before="82"/>
        <w:ind w:right="14"/>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Положение</w:t>
      </w:r>
    </w:p>
    <w:p w:rsidR="006F1BAB" w:rsidRPr="006F1BAB" w:rsidRDefault="006F1BAB" w:rsidP="006F1BAB">
      <w:pPr>
        <w:pStyle w:val="Style12"/>
        <w:widowControl/>
        <w:spacing w:before="5" w:line="274" w:lineRule="exact"/>
        <w:ind w:left="840"/>
        <w:jc w:val="center"/>
        <w:rPr>
          <w:rStyle w:val="FontStyle22"/>
          <w:rFonts w:ascii="Times New Roman" w:hAnsi="Times New Roman" w:cs="Times New Roman"/>
          <w:b w:val="0"/>
          <w:sz w:val="28"/>
          <w:szCs w:val="28"/>
        </w:rPr>
      </w:pPr>
      <w:bookmarkStart w:id="0" w:name="bookmark0"/>
      <w:r w:rsidRPr="006F1BAB">
        <w:rPr>
          <w:rStyle w:val="FontStyle22"/>
          <w:rFonts w:ascii="Times New Roman" w:hAnsi="Times New Roman" w:cs="Times New Roman"/>
          <w:b w:val="0"/>
          <w:sz w:val="28"/>
          <w:szCs w:val="28"/>
        </w:rPr>
        <w:t>о</w:t>
      </w:r>
      <w:bookmarkEnd w:id="0"/>
      <w:r w:rsidRPr="006F1BAB">
        <w:rPr>
          <w:rStyle w:val="FontStyle22"/>
          <w:rFonts w:ascii="Times New Roman" w:hAnsi="Times New Roman" w:cs="Times New Roman"/>
          <w:b w:val="0"/>
          <w:sz w:val="28"/>
          <w:szCs w:val="28"/>
        </w:rPr>
        <w:t xml:space="preserve"> привлечении кредитов, предоставлении бюджетных кредитов и муниципальных гарантий в </w:t>
      </w:r>
      <w:proofErr w:type="spellStart"/>
      <w:r w:rsidRPr="006F1BAB">
        <w:rPr>
          <w:rStyle w:val="FontStyle22"/>
          <w:rFonts w:ascii="Times New Roman" w:hAnsi="Times New Roman" w:cs="Times New Roman"/>
          <w:b w:val="0"/>
          <w:sz w:val="28"/>
          <w:szCs w:val="28"/>
        </w:rPr>
        <w:t>Таштагольском</w:t>
      </w:r>
      <w:proofErr w:type="spellEnd"/>
      <w:r w:rsidRPr="006F1BAB">
        <w:rPr>
          <w:rStyle w:val="FontStyle22"/>
          <w:rFonts w:ascii="Times New Roman" w:hAnsi="Times New Roman" w:cs="Times New Roman"/>
          <w:b w:val="0"/>
          <w:sz w:val="28"/>
          <w:szCs w:val="28"/>
        </w:rPr>
        <w:t xml:space="preserve"> муниципальном округе</w:t>
      </w:r>
    </w:p>
    <w:p w:rsidR="006F1BAB" w:rsidRPr="006F1BAB" w:rsidRDefault="006F1BAB" w:rsidP="006F1BAB">
      <w:pPr>
        <w:pStyle w:val="Style5"/>
        <w:widowControl/>
        <w:spacing w:line="240" w:lineRule="exact"/>
        <w:rPr>
          <w:sz w:val="28"/>
          <w:szCs w:val="28"/>
        </w:rPr>
      </w:pPr>
    </w:p>
    <w:p w:rsidR="006F1BAB" w:rsidRPr="006F1BAB" w:rsidRDefault="006F1BAB" w:rsidP="006F1BAB">
      <w:pPr>
        <w:pStyle w:val="Style5"/>
        <w:widowControl/>
        <w:spacing w:before="38" w:line="240" w:lineRule="auto"/>
        <w:rPr>
          <w:rStyle w:val="FontStyle21"/>
          <w:rFonts w:ascii="Times New Roman" w:hAnsi="Times New Roman" w:cs="Times New Roman"/>
          <w:color w:val="auto"/>
          <w:sz w:val="28"/>
          <w:szCs w:val="28"/>
        </w:rPr>
      </w:pPr>
      <w:proofErr w:type="gramStart"/>
      <w:r w:rsidRPr="006F1BAB">
        <w:rPr>
          <w:rStyle w:val="FontStyle21"/>
          <w:rFonts w:ascii="Times New Roman" w:hAnsi="Times New Roman" w:cs="Times New Roman"/>
          <w:color w:val="auto"/>
          <w:sz w:val="28"/>
          <w:szCs w:val="28"/>
        </w:rPr>
        <w:t xml:space="preserve">Настоящее Положение «О привлечении кредитов, предоставлении бюджетных кредитов и муниципальных гарантий в </w:t>
      </w:r>
      <w:proofErr w:type="spellStart"/>
      <w:r w:rsidRPr="006F1BAB">
        <w:rPr>
          <w:rStyle w:val="FontStyle21"/>
          <w:rFonts w:ascii="Times New Roman" w:hAnsi="Times New Roman" w:cs="Times New Roman"/>
          <w:color w:val="auto"/>
          <w:sz w:val="28"/>
          <w:szCs w:val="28"/>
        </w:rPr>
        <w:t>Таштагольском</w:t>
      </w:r>
      <w:proofErr w:type="spellEnd"/>
      <w:r w:rsidRPr="006F1BAB">
        <w:rPr>
          <w:rStyle w:val="FontStyle21"/>
          <w:rFonts w:ascii="Times New Roman" w:hAnsi="Times New Roman" w:cs="Times New Roman"/>
          <w:color w:val="auto"/>
          <w:sz w:val="28"/>
          <w:szCs w:val="28"/>
        </w:rPr>
        <w:t xml:space="preserve"> муниципальном округе» (далее - Положение) в соответствии с </w:t>
      </w:r>
      <w:hyperlink r:id="rId8" w:history="1">
        <w:r w:rsidRPr="006F1BAB">
          <w:rPr>
            <w:rStyle w:val="af3"/>
            <w:color w:val="auto"/>
            <w:sz w:val="28"/>
            <w:szCs w:val="28"/>
            <w:u w:val="none"/>
          </w:rPr>
          <w:t>Конституцией</w:t>
        </w:r>
      </w:hyperlink>
      <w:r w:rsidRPr="006F1BAB">
        <w:rPr>
          <w:rStyle w:val="FontStyle21"/>
          <w:rFonts w:ascii="Times New Roman" w:hAnsi="Times New Roman" w:cs="Times New Roman"/>
          <w:color w:val="auto"/>
          <w:sz w:val="28"/>
          <w:szCs w:val="28"/>
        </w:rPr>
        <w:t xml:space="preserve"> Российской Федерации, Бюджетным </w:t>
      </w:r>
      <w:hyperlink r:id="rId9" w:history="1">
        <w:r w:rsidRPr="006F1BAB">
          <w:rPr>
            <w:rStyle w:val="af3"/>
            <w:color w:val="auto"/>
            <w:sz w:val="28"/>
            <w:szCs w:val="28"/>
            <w:u w:val="none"/>
          </w:rPr>
          <w:t>кодексом</w:t>
        </w:r>
      </w:hyperlink>
      <w:r w:rsidRPr="006F1BAB">
        <w:rPr>
          <w:rStyle w:val="FontStyle21"/>
          <w:rFonts w:ascii="Times New Roman" w:hAnsi="Times New Roman" w:cs="Times New Roman"/>
          <w:color w:val="auto"/>
          <w:sz w:val="28"/>
          <w:szCs w:val="28"/>
        </w:rPr>
        <w:t xml:space="preserve"> Российской Федерации, законодательством Российской Федерации, </w:t>
      </w:r>
      <w:hyperlink r:id="rId10" w:history="1">
        <w:r w:rsidRPr="006F1BAB">
          <w:rPr>
            <w:rStyle w:val="af3"/>
            <w:color w:val="auto"/>
            <w:sz w:val="28"/>
            <w:szCs w:val="28"/>
            <w:u w:val="none"/>
          </w:rPr>
          <w:t>Законом</w:t>
        </w:r>
      </w:hyperlink>
      <w:r w:rsidRPr="006F1BAB">
        <w:rPr>
          <w:rStyle w:val="FontStyle21"/>
          <w:rFonts w:ascii="Times New Roman" w:hAnsi="Times New Roman" w:cs="Times New Roman"/>
          <w:color w:val="auto"/>
          <w:sz w:val="28"/>
          <w:szCs w:val="28"/>
        </w:rPr>
        <w:t xml:space="preserve"> Кемеровской области от 08.04.2009 № 32-ОЗ «О привлечении кредитов, предоставлении бюджетных кредитов и государственных гарантий в Кемеровской области» определяет порядок и условия получения от имени </w:t>
      </w:r>
      <w:proofErr w:type="spellStart"/>
      <w:r w:rsidRPr="006F1BAB">
        <w:rPr>
          <w:rStyle w:val="FontStyle21"/>
          <w:rFonts w:ascii="Times New Roman" w:hAnsi="Times New Roman" w:cs="Times New Roman"/>
          <w:color w:val="auto"/>
          <w:sz w:val="28"/>
          <w:szCs w:val="28"/>
        </w:rPr>
        <w:t>Таштагольского</w:t>
      </w:r>
      <w:proofErr w:type="spellEnd"/>
      <w:r w:rsidRPr="006F1BAB">
        <w:rPr>
          <w:rStyle w:val="FontStyle21"/>
          <w:rFonts w:ascii="Times New Roman" w:hAnsi="Times New Roman" w:cs="Times New Roman"/>
          <w:color w:val="auto"/>
          <w:sz w:val="28"/>
          <w:szCs w:val="28"/>
        </w:rPr>
        <w:t xml:space="preserve"> муниципального округа кредитов, привлекаемых</w:t>
      </w:r>
      <w:proofErr w:type="gramEnd"/>
      <w:r w:rsidRPr="006F1BAB">
        <w:rPr>
          <w:rStyle w:val="FontStyle21"/>
          <w:rFonts w:ascii="Times New Roman" w:hAnsi="Times New Roman" w:cs="Times New Roman"/>
          <w:color w:val="auto"/>
          <w:sz w:val="28"/>
          <w:szCs w:val="28"/>
        </w:rPr>
        <w:t xml:space="preserve"> в бюджет </w:t>
      </w:r>
      <w:proofErr w:type="spellStart"/>
      <w:r w:rsidRPr="006F1BAB">
        <w:rPr>
          <w:rStyle w:val="FontStyle21"/>
          <w:rFonts w:ascii="Times New Roman" w:hAnsi="Times New Roman" w:cs="Times New Roman"/>
          <w:color w:val="auto"/>
          <w:sz w:val="28"/>
          <w:szCs w:val="28"/>
        </w:rPr>
        <w:t>Таштагольского</w:t>
      </w:r>
      <w:proofErr w:type="spellEnd"/>
      <w:r w:rsidRPr="006F1BAB">
        <w:rPr>
          <w:rStyle w:val="FontStyle21"/>
          <w:rFonts w:ascii="Times New Roman" w:hAnsi="Times New Roman" w:cs="Times New Roman"/>
          <w:color w:val="auto"/>
          <w:sz w:val="28"/>
          <w:szCs w:val="28"/>
        </w:rPr>
        <w:t xml:space="preserve"> муниципального округа (далее - местный бюджет) от кредитных организаций, а также </w:t>
      </w:r>
      <w:proofErr w:type="gramStart"/>
      <w:r w:rsidRPr="006F1BAB">
        <w:rPr>
          <w:rStyle w:val="FontStyle21"/>
          <w:rFonts w:ascii="Times New Roman" w:hAnsi="Times New Roman" w:cs="Times New Roman"/>
          <w:color w:val="auto"/>
          <w:sz w:val="28"/>
          <w:szCs w:val="28"/>
        </w:rPr>
        <w:t>предоставлении</w:t>
      </w:r>
      <w:proofErr w:type="gramEnd"/>
      <w:r w:rsidRPr="006F1BAB">
        <w:rPr>
          <w:rStyle w:val="FontStyle21"/>
          <w:rFonts w:ascii="Times New Roman" w:hAnsi="Times New Roman" w:cs="Times New Roman"/>
          <w:color w:val="auto"/>
          <w:sz w:val="28"/>
          <w:szCs w:val="28"/>
        </w:rPr>
        <w:t xml:space="preserve"> местным бюджетом бюджетных кредитов и муниципальных гарантий юридическим лицам.</w:t>
      </w:r>
    </w:p>
    <w:p w:rsidR="006F1BAB" w:rsidRPr="006F1BAB" w:rsidRDefault="006F1BAB" w:rsidP="006F1BAB">
      <w:pPr>
        <w:pStyle w:val="Style12"/>
        <w:widowControl/>
        <w:spacing w:line="240" w:lineRule="exact"/>
        <w:ind w:left="3581"/>
        <w:jc w:val="left"/>
        <w:rPr>
          <w:sz w:val="28"/>
          <w:szCs w:val="28"/>
        </w:rPr>
      </w:pPr>
    </w:p>
    <w:p w:rsidR="006F1BAB" w:rsidRPr="006F1BAB" w:rsidRDefault="006F1BAB" w:rsidP="006F1BAB">
      <w:pPr>
        <w:pStyle w:val="Style12"/>
        <w:widowControl/>
        <w:numPr>
          <w:ilvl w:val="0"/>
          <w:numId w:val="35"/>
        </w:numPr>
        <w:spacing w:before="29" w:line="240" w:lineRule="auto"/>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Привлечение кредитов</w:t>
      </w:r>
    </w:p>
    <w:p w:rsidR="006F1BAB" w:rsidRPr="006F1BAB" w:rsidRDefault="006F1BAB" w:rsidP="006F1BAB">
      <w:pPr>
        <w:pStyle w:val="Style12"/>
        <w:widowControl/>
        <w:spacing w:before="29" w:line="240" w:lineRule="auto"/>
        <w:ind w:left="720" w:firstLine="0"/>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1"/>
        </w:numPr>
        <w:tabs>
          <w:tab w:val="left" w:pos="1306"/>
        </w:tabs>
        <w:spacing w:before="5" w:line="240" w:lineRule="auto"/>
        <w:ind w:right="10" w:firstLine="730"/>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 xml:space="preserve">Привлечение бюджетных кредитов, кредитов кредитных организаций осуществляется в пределах объемов, установленных программой муниципальных заимствований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 утверждаемой 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на очередной финансовый год и плановый период в целях финансирования дефицита бюджета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а также погашения долговых обязательств, пополнения в течение финансового года остатка средств на едином счете местного бюджета.</w:t>
      </w:r>
      <w:proofErr w:type="gramEnd"/>
    </w:p>
    <w:p w:rsidR="006F1BAB" w:rsidRPr="006F1BAB" w:rsidRDefault="006F1BAB" w:rsidP="006F1BAB">
      <w:pPr>
        <w:pStyle w:val="Style7"/>
        <w:widowControl/>
        <w:numPr>
          <w:ilvl w:val="0"/>
          <w:numId w:val="1"/>
        </w:numPr>
        <w:tabs>
          <w:tab w:val="left" w:pos="1306"/>
        </w:tabs>
        <w:spacing w:line="240" w:lineRule="auto"/>
        <w:ind w:right="10" w:firstLine="73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Администрация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вправе от имени муниципального образования «</w:t>
      </w:r>
      <w:proofErr w:type="spellStart"/>
      <w:r w:rsidRPr="006F1BAB">
        <w:rPr>
          <w:rStyle w:val="FontStyle21"/>
          <w:rFonts w:ascii="Times New Roman" w:hAnsi="Times New Roman" w:cs="Times New Roman"/>
          <w:sz w:val="28"/>
          <w:szCs w:val="28"/>
        </w:rPr>
        <w:t>Таштагольский</w:t>
      </w:r>
      <w:proofErr w:type="spellEnd"/>
      <w:r w:rsidRPr="006F1BAB">
        <w:rPr>
          <w:rStyle w:val="FontStyle21"/>
          <w:rFonts w:ascii="Times New Roman" w:hAnsi="Times New Roman" w:cs="Times New Roman"/>
          <w:sz w:val="28"/>
          <w:szCs w:val="28"/>
        </w:rPr>
        <w:t xml:space="preserve"> муниципальный округ» привлекать заемные средства в бюджет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в форме кредитов из бюджетов бюджетной системы Российской Федерации, от кредитных организаций.</w:t>
      </w:r>
    </w:p>
    <w:p w:rsidR="006F1BAB" w:rsidRPr="006F1BAB" w:rsidRDefault="006F1BAB" w:rsidP="006F1BAB">
      <w:pPr>
        <w:pStyle w:val="Style7"/>
        <w:widowControl/>
        <w:numPr>
          <w:ilvl w:val="0"/>
          <w:numId w:val="1"/>
        </w:numPr>
        <w:tabs>
          <w:tab w:val="left" w:pos="1306"/>
        </w:tabs>
        <w:spacing w:line="240" w:lineRule="auto"/>
        <w:ind w:right="10" w:firstLine="73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Решение о привлечении кредитов принимается главой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в форме распоряжения администрации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(далее - администрация ТМО).</w:t>
      </w:r>
    </w:p>
    <w:p w:rsidR="006F1BAB" w:rsidRPr="006F1BAB" w:rsidRDefault="006F1BAB" w:rsidP="006F1BAB">
      <w:pPr>
        <w:pStyle w:val="Style7"/>
        <w:widowControl/>
        <w:numPr>
          <w:ilvl w:val="0"/>
          <w:numId w:val="2"/>
        </w:numPr>
        <w:tabs>
          <w:tab w:val="left" w:pos="1190"/>
        </w:tabs>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Администрация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является уполномоченным органом на получение бюджетного кредита на пополнение остатка на едином счете бюджета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и на осуществление действий, связанных с получением данного кредита.</w:t>
      </w:r>
    </w:p>
    <w:p w:rsidR="006F1BAB" w:rsidRPr="006F1BAB" w:rsidRDefault="006F1BAB" w:rsidP="006F1BAB">
      <w:pPr>
        <w:pStyle w:val="Style1"/>
        <w:widowControl/>
        <w:spacing w:line="240" w:lineRule="exact"/>
        <w:ind w:left="2453" w:right="1555"/>
        <w:rPr>
          <w:sz w:val="28"/>
          <w:szCs w:val="28"/>
        </w:rPr>
      </w:pPr>
    </w:p>
    <w:p w:rsidR="006F1BAB" w:rsidRPr="006F1BAB" w:rsidRDefault="006F1BAB" w:rsidP="006F1BAB">
      <w:pPr>
        <w:pStyle w:val="Style1"/>
        <w:widowControl/>
        <w:spacing w:before="29" w:line="240" w:lineRule="auto"/>
        <w:ind w:right="-3" w:firstLine="0"/>
        <w:jc w:val="center"/>
        <w:rPr>
          <w:rStyle w:val="FontStyle22"/>
          <w:rFonts w:ascii="Times New Roman" w:hAnsi="Times New Roman" w:cs="Times New Roman"/>
          <w:b w:val="0"/>
          <w:sz w:val="28"/>
          <w:szCs w:val="28"/>
        </w:rPr>
      </w:pPr>
    </w:p>
    <w:p w:rsidR="006F1BAB" w:rsidRPr="006F1BAB" w:rsidRDefault="006F1BAB" w:rsidP="006F1BAB">
      <w:pPr>
        <w:pStyle w:val="Style1"/>
        <w:widowControl/>
        <w:spacing w:before="29" w:line="240" w:lineRule="auto"/>
        <w:ind w:right="-3"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2. Условия предоставления бюджетного кредита</w:t>
      </w:r>
    </w:p>
    <w:p w:rsidR="006F1BAB" w:rsidRPr="006F1BAB" w:rsidRDefault="006F1BAB" w:rsidP="006F1BAB">
      <w:pPr>
        <w:pStyle w:val="Style1"/>
        <w:widowControl/>
        <w:spacing w:before="29" w:line="240" w:lineRule="auto"/>
        <w:ind w:right="-3"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lastRenderedPageBreak/>
        <w:t xml:space="preserve"> из бюджета </w:t>
      </w:r>
      <w:proofErr w:type="spellStart"/>
      <w:r w:rsidRPr="006F1BAB">
        <w:rPr>
          <w:rStyle w:val="FontStyle22"/>
          <w:rFonts w:ascii="Times New Roman" w:hAnsi="Times New Roman" w:cs="Times New Roman"/>
          <w:b w:val="0"/>
          <w:sz w:val="28"/>
          <w:szCs w:val="28"/>
        </w:rPr>
        <w:t>Таштагольского</w:t>
      </w:r>
      <w:proofErr w:type="spellEnd"/>
      <w:r w:rsidRPr="006F1BAB">
        <w:rPr>
          <w:rStyle w:val="FontStyle22"/>
          <w:rFonts w:ascii="Times New Roman" w:hAnsi="Times New Roman" w:cs="Times New Roman"/>
          <w:b w:val="0"/>
          <w:sz w:val="28"/>
          <w:szCs w:val="28"/>
        </w:rPr>
        <w:t xml:space="preserve"> муниципального округа</w:t>
      </w:r>
    </w:p>
    <w:p w:rsidR="006F1BAB" w:rsidRPr="006F1BAB" w:rsidRDefault="006F1BAB" w:rsidP="006F1BAB">
      <w:pPr>
        <w:pStyle w:val="Style1"/>
        <w:widowControl/>
        <w:spacing w:before="29" w:line="240" w:lineRule="auto"/>
        <w:ind w:right="-3" w:firstLine="0"/>
        <w:jc w:val="center"/>
        <w:rPr>
          <w:rStyle w:val="FontStyle22"/>
          <w:rFonts w:ascii="Times New Roman" w:hAnsi="Times New Roman" w:cs="Times New Roman"/>
          <w:b w:val="0"/>
          <w:sz w:val="28"/>
          <w:szCs w:val="28"/>
        </w:rPr>
      </w:pPr>
    </w:p>
    <w:p w:rsidR="006F1BAB" w:rsidRPr="006F1BAB" w:rsidRDefault="006F1BAB" w:rsidP="006F1BAB">
      <w:pPr>
        <w:pStyle w:val="Style5"/>
        <w:widowControl/>
        <w:spacing w:before="5"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2.1. </w:t>
      </w:r>
      <w:proofErr w:type="gramStart"/>
      <w:r w:rsidRPr="006F1BAB">
        <w:rPr>
          <w:rStyle w:val="FontStyle21"/>
          <w:rFonts w:ascii="Times New Roman" w:hAnsi="Times New Roman" w:cs="Times New Roman"/>
          <w:sz w:val="28"/>
          <w:szCs w:val="28"/>
        </w:rPr>
        <w:t xml:space="preserve">Бюджетный кредит из бюджета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может быть предоставлен юридическому лицу, на основании договора, заключенного в соответствии с гражданским законодательством Российской Федерации, с учетом особенностей, установленных Бюджетным кодексом Российской Федерации и иными нормативными правовыми актами, на условиях и в пределах бюджетных ассигнований, которые предусмотрены 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w:t>
      </w:r>
      <w:proofErr w:type="gramEnd"/>
    </w:p>
    <w:p w:rsidR="006F1BAB" w:rsidRPr="006F1BAB" w:rsidRDefault="006F1BAB" w:rsidP="006F1BAB">
      <w:pPr>
        <w:pStyle w:val="Style7"/>
        <w:widowControl/>
        <w:numPr>
          <w:ilvl w:val="0"/>
          <w:numId w:val="3"/>
        </w:numPr>
        <w:tabs>
          <w:tab w:val="left" w:pos="1296"/>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Бюджетный кредит предоставляется юридическому лицу, которое не имеет просроченной задолженности по денежным обязательствам перед бюджетом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а также по обязательным платежам в бюджетную систему Российской Федерации и государственные внебюджетные фонды, за исключением случаев реструктуризации обязательств (задолженности).</w:t>
      </w:r>
    </w:p>
    <w:p w:rsidR="006F1BAB" w:rsidRPr="006F1BAB" w:rsidRDefault="006F1BAB" w:rsidP="006F1BAB">
      <w:pPr>
        <w:pStyle w:val="Style7"/>
        <w:widowControl/>
        <w:numPr>
          <w:ilvl w:val="0"/>
          <w:numId w:val="4"/>
        </w:numPr>
        <w:tabs>
          <w:tab w:val="left" w:pos="1195"/>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Бюджетный кредит предоставляется на условиях </w:t>
      </w:r>
      <w:proofErr w:type="spellStart"/>
      <w:r w:rsidRPr="006F1BAB">
        <w:rPr>
          <w:rStyle w:val="FontStyle21"/>
          <w:rFonts w:ascii="Times New Roman" w:hAnsi="Times New Roman" w:cs="Times New Roman"/>
          <w:sz w:val="28"/>
          <w:szCs w:val="28"/>
        </w:rPr>
        <w:t>возмездности</w:t>
      </w:r>
      <w:proofErr w:type="spellEnd"/>
      <w:r w:rsidRPr="006F1BAB">
        <w:rPr>
          <w:rStyle w:val="FontStyle21"/>
          <w:rFonts w:ascii="Times New Roman" w:hAnsi="Times New Roman" w:cs="Times New Roman"/>
          <w:sz w:val="28"/>
          <w:szCs w:val="28"/>
        </w:rPr>
        <w:t xml:space="preserve">, если иное не предусмотрено Бюджетным кодексом Российской Федерации или 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и возвратности.</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случае предоставления бюджетного кредита на условиях </w:t>
      </w:r>
      <w:proofErr w:type="spellStart"/>
      <w:r w:rsidRPr="006F1BAB">
        <w:rPr>
          <w:rStyle w:val="FontStyle21"/>
          <w:rFonts w:ascii="Times New Roman" w:hAnsi="Times New Roman" w:cs="Times New Roman"/>
          <w:sz w:val="28"/>
          <w:szCs w:val="28"/>
        </w:rPr>
        <w:t>возмездности</w:t>
      </w:r>
      <w:proofErr w:type="spellEnd"/>
      <w:r w:rsidRPr="006F1BAB">
        <w:rPr>
          <w:rStyle w:val="FontStyle21"/>
          <w:rFonts w:ascii="Times New Roman" w:hAnsi="Times New Roman" w:cs="Times New Roman"/>
          <w:sz w:val="28"/>
          <w:szCs w:val="28"/>
        </w:rPr>
        <w:t>, юридическое лицо осуществляет уплату процентов за пользование бюджетными средствами в размере ставки рефинансирования Центрального банка Российской Федерации, действующей на дату предоставления бюджетного кредита.</w:t>
      </w:r>
    </w:p>
    <w:p w:rsidR="006F1BAB" w:rsidRPr="006F1BAB" w:rsidRDefault="006F1BAB" w:rsidP="006F1BAB">
      <w:pPr>
        <w:pStyle w:val="Style7"/>
        <w:widowControl/>
        <w:numPr>
          <w:ilvl w:val="0"/>
          <w:numId w:val="5"/>
        </w:numPr>
        <w:tabs>
          <w:tab w:val="left" w:pos="1320"/>
        </w:tabs>
        <w:spacing w:line="240" w:lineRule="auto"/>
        <w:ind w:right="14"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Бюджетные кредиты могут носить краткосрочный характер (до 12 (двенадцати) месяцев включительно) и предоставляться на срок в пределах финансового года либо быть долгосрочным (свыше 12 (двенадцати) месяцев) и предоставляться на срок, выходящий за пределы финансового года.</w:t>
      </w:r>
    </w:p>
    <w:p w:rsidR="006F1BAB" w:rsidRPr="006F1BAB" w:rsidRDefault="006F1BAB" w:rsidP="006F1BAB">
      <w:pPr>
        <w:pStyle w:val="Style7"/>
        <w:widowControl/>
        <w:numPr>
          <w:ilvl w:val="0"/>
          <w:numId w:val="5"/>
        </w:numPr>
        <w:tabs>
          <w:tab w:val="left" w:pos="1320"/>
        </w:tabs>
        <w:spacing w:line="240" w:lineRule="auto"/>
        <w:ind w:right="14"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Юридическое лицо вправе претендовать на получение бюджетного кредита если:</w:t>
      </w:r>
    </w:p>
    <w:p w:rsidR="006F1BAB" w:rsidRPr="006F1BAB" w:rsidRDefault="006F1BAB" w:rsidP="006F1BAB">
      <w:pPr>
        <w:pStyle w:val="Style7"/>
        <w:widowControl/>
        <w:tabs>
          <w:tab w:val="left" w:pos="1176"/>
        </w:tabs>
        <w:spacing w:line="240" w:lineRule="auto"/>
        <w:ind w:right="14"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1)</w:t>
      </w:r>
      <w:r w:rsidRPr="006F1BAB">
        <w:rPr>
          <w:rStyle w:val="FontStyle21"/>
          <w:rFonts w:ascii="Times New Roman" w:hAnsi="Times New Roman" w:cs="Times New Roman"/>
          <w:sz w:val="28"/>
          <w:szCs w:val="28"/>
        </w:rPr>
        <w:tab/>
        <w:t>юридическое лицо зарегистрировано в установленном порядке на</w:t>
      </w:r>
      <w:r w:rsidRPr="006F1BAB">
        <w:rPr>
          <w:rStyle w:val="FontStyle21"/>
          <w:rFonts w:ascii="Times New Roman" w:hAnsi="Times New Roman" w:cs="Times New Roman"/>
          <w:sz w:val="28"/>
          <w:szCs w:val="28"/>
        </w:rPr>
        <w:br/>
        <w:t xml:space="preserve">территории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и осуществляет деятельность на его территории;</w:t>
      </w:r>
    </w:p>
    <w:p w:rsidR="006F1BAB" w:rsidRPr="006F1BAB" w:rsidRDefault="006F1BAB" w:rsidP="006F1BAB">
      <w:pPr>
        <w:pStyle w:val="Style7"/>
        <w:widowControl/>
        <w:numPr>
          <w:ilvl w:val="0"/>
          <w:numId w:val="6"/>
        </w:numPr>
        <w:tabs>
          <w:tab w:val="left" w:pos="1003"/>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юридическое лицо не находится в стадии реорганизации, ликвидации или несостоятельности (банкротстве);</w:t>
      </w:r>
    </w:p>
    <w:p w:rsidR="006F1BAB" w:rsidRPr="006F1BAB" w:rsidRDefault="006F1BAB" w:rsidP="006F1BAB">
      <w:pPr>
        <w:pStyle w:val="Style7"/>
        <w:widowControl/>
        <w:numPr>
          <w:ilvl w:val="0"/>
          <w:numId w:val="6"/>
        </w:numPr>
        <w:tabs>
          <w:tab w:val="left" w:pos="1003"/>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юридическое лицо не должно иметь просроченной задолженности по ранее предоставленным бюджетным средствам либо иным заемным средствам на возвратной основе и обязательным платежам в бюджеты всех уровней бюджетной системы Российской Федерации и государственные внебюджетные фонда;</w:t>
      </w:r>
    </w:p>
    <w:p w:rsidR="006F1BAB" w:rsidRPr="006F1BAB" w:rsidRDefault="006F1BAB" w:rsidP="006F1BAB">
      <w:pPr>
        <w:pStyle w:val="Style7"/>
        <w:widowControl/>
        <w:numPr>
          <w:ilvl w:val="0"/>
          <w:numId w:val="6"/>
        </w:numPr>
        <w:tabs>
          <w:tab w:val="left" w:pos="1003"/>
        </w:tabs>
        <w:spacing w:line="240" w:lineRule="auto"/>
        <w:rPr>
          <w:color w:val="000000"/>
          <w:sz w:val="28"/>
          <w:szCs w:val="28"/>
        </w:rPr>
      </w:pPr>
      <w:r w:rsidRPr="006F1BAB">
        <w:rPr>
          <w:rStyle w:val="FontStyle21"/>
          <w:rFonts w:ascii="Times New Roman" w:hAnsi="Times New Roman" w:cs="Times New Roman"/>
          <w:sz w:val="28"/>
          <w:szCs w:val="28"/>
        </w:rPr>
        <w:t xml:space="preserve">размер выплачиваемой юридическим лицом заработной платы должен быть не ниже уровня средней заработной платы на территории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в зависимости от вида экономической деятельности.</w:t>
      </w:r>
    </w:p>
    <w:p w:rsidR="006F1BAB" w:rsidRPr="006F1BAB" w:rsidRDefault="006F1BAB" w:rsidP="006F1BAB">
      <w:pPr>
        <w:pStyle w:val="Style7"/>
        <w:widowControl/>
        <w:numPr>
          <w:ilvl w:val="0"/>
          <w:numId w:val="7"/>
        </w:numPr>
        <w:tabs>
          <w:tab w:val="left" w:pos="1320"/>
        </w:tabs>
        <w:spacing w:before="5" w:line="240" w:lineRule="auto"/>
        <w:ind w:right="14"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процентов и иных платежей, предусмотренных договором о предоставлении бюджетного кредита.</w:t>
      </w:r>
    </w:p>
    <w:p w:rsidR="006F1BAB" w:rsidRPr="006F1BAB" w:rsidRDefault="006F1BAB" w:rsidP="006F1BAB">
      <w:pPr>
        <w:pStyle w:val="Style5"/>
        <w:widowControl/>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 xml:space="preserve">Способами обеспечения исполнения обязательств юридического лица по возврату бюджетного кредита, уплате процентных и иных платежей, предусмотренных законом и (или) договором, могут быть только банковские гарантии, поручительства, муниципальные гарантии, залог имущества в размере не менее 100 (сто) процентов предоставляемого кредита. Обеспечение исполнения обязательств должно иметь высокую степень (надежности) ликвидности. Оценка надежности (ликвидности) банковской гарантии, поручительства осуществляется Финансовым управлением администрации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(далее </w:t>
      </w:r>
      <w:proofErr w:type="gramStart"/>
      <w:r w:rsidRPr="006F1BAB">
        <w:rPr>
          <w:rStyle w:val="FontStyle21"/>
          <w:rFonts w:ascii="Times New Roman" w:hAnsi="Times New Roman" w:cs="Times New Roman"/>
          <w:sz w:val="28"/>
          <w:szCs w:val="28"/>
        </w:rPr>
        <w:t>-Ф</w:t>
      </w:r>
      <w:proofErr w:type="gramEnd"/>
      <w:r w:rsidRPr="006F1BAB">
        <w:rPr>
          <w:rStyle w:val="FontStyle21"/>
          <w:rFonts w:ascii="Times New Roman" w:hAnsi="Times New Roman" w:cs="Times New Roman"/>
          <w:sz w:val="28"/>
          <w:szCs w:val="28"/>
        </w:rPr>
        <w:t>инансовое управление).</w:t>
      </w:r>
    </w:p>
    <w:p w:rsidR="006F1BAB" w:rsidRPr="006F1BAB" w:rsidRDefault="006F1BAB" w:rsidP="006F1BAB">
      <w:pPr>
        <w:pStyle w:val="Style7"/>
        <w:widowControl/>
        <w:numPr>
          <w:ilvl w:val="0"/>
          <w:numId w:val="8"/>
        </w:numPr>
        <w:tabs>
          <w:tab w:val="left" w:pos="1402"/>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Не допускается принятие в качестве обеспечения исполнения обязательств заемщика:</w:t>
      </w:r>
    </w:p>
    <w:p w:rsidR="006F1BAB" w:rsidRPr="006F1BAB" w:rsidRDefault="006F1BAB" w:rsidP="006F1BAB">
      <w:pPr>
        <w:pStyle w:val="Style7"/>
        <w:widowControl/>
        <w:tabs>
          <w:tab w:val="left" w:pos="1056"/>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w:t>
      </w:r>
      <w:r w:rsidRPr="006F1BAB">
        <w:rPr>
          <w:rStyle w:val="FontStyle21"/>
          <w:rFonts w:ascii="Times New Roman" w:hAnsi="Times New Roman" w:cs="Times New Roman"/>
          <w:sz w:val="28"/>
          <w:szCs w:val="28"/>
        </w:rPr>
        <w:tab/>
        <w:t xml:space="preserve">банковских гарантий и поручительств юридических лиц, имеющих просроченную (неурегулированную) задолженность по денежным обязательствам перед </w:t>
      </w:r>
      <w:proofErr w:type="spellStart"/>
      <w:r w:rsidRPr="006F1BAB">
        <w:rPr>
          <w:rStyle w:val="FontStyle21"/>
          <w:rFonts w:ascii="Times New Roman" w:hAnsi="Times New Roman" w:cs="Times New Roman"/>
          <w:sz w:val="28"/>
          <w:szCs w:val="28"/>
        </w:rPr>
        <w:t>Таштагольским</w:t>
      </w:r>
      <w:proofErr w:type="spellEnd"/>
      <w:r w:rsidRPr="006F1BAB">
        <w:rPr>
          <w:rStyle w:val="FontStyle21"/>
          <w:rFonts w:ascii="Times New Roman" w:hAnsi="Times New Roman" w:cs="Times New Roman"/>
          <w:sz w:val="28"/>
          <w:szCs w:val="28"/>
        </w:rPr>
        <w:t xml:space="preserve"> муниципальным округом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F1BAB" w:rsidRPr="006F1BAB" w:rsidRDefault="006F1BAB" w:rsidP="006F1BAB">
      <w:pPr>
        <w:pStyle w:val="Style7"/>
        <w:widowControl/>
        <w:spacing w:line="240" w:lineRule="auto"/>
        <w:ind w:firstLine="0"/>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w:t>
      </w:r>
      <w:r w:rsidRPr="006F1BAB">
        <w:rPr>
          <w:rStyle w:val="FontStyle21"/>
          <w:rFonts w:ascii="Times New Roman" w:hAnsi="Times New Roman" w:cs="Times New Roman"/>
          <w:sz w:val="28"/>
          <w:szCs w:val="28"/>
        </w:rPr>
        <w:tab/>
        <w:t>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производство по делу о несостоятельности (банкротстве), юридических лиц, которые находятся в процессе реорганизации или ликвидации.</w:t>
      </w:r>
      <w:proofErr w:type="gramEnd"/>
    </w:p>
    <w:p w:rsidR="006F1BAB" w:rsidRPr="006F1BAB" w:rsidRDefault="006F1BAB" w:rsidP="006F1BAB">
      <w:pPr>
        <w:pStyle w:val="Style7"/>
        <w:widowControl/>
        <w:numPr>
          <w:ilvl w:val="0"/>
          <w:numId w:val="9"/>
        </w:numPr>
        <w:tabs>
          <w:tab w:val="left" w:pos="1339"/>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Оценка имущества, предоставляемого в залог, осуществляется в соответствии с законодательством Российской Федерации.</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Предоставление бюджетных кредитов под залог имущества, находящегося в муниципальной собственности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не допускается.</w:t>
      </w:r>
    </w:p>
    <w:p w:rsidR="006F1BAB" w:rsidRPr="006F1BAB" w:rsidRDefault="006F1BAB" w:rsidP="006F1BAB">
      <w:pPr>
        <w:pStyle w:val="Style7"/>
        <w:widowControl/>
        <w:numPr>
          <w:ilvl w:val="0"/>
          <w:numId w:val="10"/>
        </w:numPr>
        <w:tabs>
          <w:tab w:val="left" w:pos="1339"/>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При неспособности заемщика (юридического лица) обеспечить исполнение обязательств по возврату бюджетного кредита, уплате процентов и иных платежей, предусмотренных договором о предоставлении бюджетного кредита, способами, предусмотренными пунктом 2.7. бюджетный кредит не предоставляется.</w:t>
      </w:r>
    </w:p>
    <w:p w:rsidR="006F1BAB" w:rsidRPr="006F1BAB" w:rsidRDefault="006F1BAB" w:rsidP="006F1BAB">
      <w:pPr>
        <w:pStyle w:val="Style7"/>
        <w:widowControl/>
        <w:tabs>
          <w:tab w:val="left" w:pos="1536"/>
        </w:tabs>
        <w:spacing w:line="240" w:lineRule="auto"/>
        <w:ind w:right="14"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2.10.</w:t>
      </w:r>
      <w:r w:rsidRPr="006F1BAB">
        <w:rPr>
          <w:rStyle w:val="FontStyle21"/>
          <w:rFonts w:ascii="Times New Roman" w:hAnsi="Times New Roman" w:cs="Times New Roman"/>
          <w:sz w:val="28"/>
          <w:szCs w:val="28"/>
        </w:rPr>
        <w:tab/>
        <w:t>Органом местного самоуправления, уполномоченным заключать</w:t>
      </w:r>
      <w:r w:rsidRPr="006F1BAB">
        <w:rPr>
          <w:rStyle w:val="FontStyle21"/>
          <w:rFonts w:ascii="Times New Roman" w:hAnsi="Times New Roman" w:cs="Times New Roman"/>
          <w:sz w:val="28"/>
          <w:szCs w:val="28"/>
        </w:rPr>
        <w:br/>
        <w:t>договоры о предоставлении бюджетного кредита от имени муниципального</w:t>
      </w:r>
      <w:r w:rsidRPr="006F1BAB">
        <w:rPr>
          <w:rStyle w:val="FontStyle21"/>
          <w:rFonts w:ascii="Times New Roman" w:hAnsi="Times New Roman" w:cs="Times New Roman"/>
          <w:sz w:val="28"/>
          <w:szCs w:val="28"/>
        </w:rPr>
        <w:br/>
        <w:t>образования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является администрация ТМО.</w:t>
      </w:r>
    </w:p>
    <w:p w:rsidR="006F1BAB" w:rsidRPr="006F1BAB" w:rsidRDefault="006F1BAB" w:rsidP="006F1BAB">
      <w:pPr>
        <w:pStyle w:val="Style12"/>
        <w:widowControl/>
        <w:spacing w:before="29" w:line="274" w:lineRule="exact"/>
        <w:ind w:firstLine="0"/>
        <w:jc w:val="center"/>
        <w:rPr>
          <w:rStyle w:val="FontStyle22"/>
          <w:rFonts w:ascii="Times New Roman" w:hAnsi="Times New Roman" w:cs="Times New Roman"/>
          <w:b w:val="0"/>
          <w:sz w:val="28"/>
          <w:szCs w:val="28"/>
        </w:rPr>
      </w:pPr>
    </w:p>
    <w:p w:rsidR="006F1BAB" w:rsidRPr="006F1BAB" w:rsidRDefault="006F1BAB" w:rsidP="006F1BAB">
      <w:pPr>
        <w:pStyle w:val="Style12"/>
        <w:widowControl/>
        <w:spacing w:before="29" w:line="274" w:lineRule="exact"/>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3. Порядок предоставления бюджетного кредита</w:t>
      </w:r>
    </w:p>
    <w:p w:rsidR="006F1BAB" w:rsidRPr="006F1BAB" w:rsidRDefault="006F1BAB" w:rsidP="006F1BAB">
      <w:pPr>
        <w:pStyle w:val="Style12"/>
        <w:widowControl/>
        <w:spacing w:before="29" w:line="274" w:lineRule="exact"/>
        <w:ind w:firstLine="0"/>
        <w:jc w:val="center"/>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11"/>
        </w:numPr>
        <w:tabs>
          <w:tab w:val="left" w:pos="1195"/>
        </w:tabs>
        <w:spacing w:before="5"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устанавливаются цели, условия и порядок предоставления, использования и возврата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
    <w:p w:rsidR="006F1BAB" w:rsidRPr="006F1BAB" w:rsidRDefault="006F1BAB" w:rsidP="006F1BAB">
      <w:pPr>
        <w:pStyle w:val="Style7"/>
        <w:widowControl/>
        <w:numPr>
          <w:ilvl w:val="0"/>
          <w:numId w:val="11"/>
        </w:numPr>
        <w:tabs>
          <w:tab w:val="left" w:pos="1195"/>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 xml:space="preserve">Юридическое лицо, претендующее на получение бюджетного кредита, представляет в администрацию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на имя главы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письменное заявление (приложение № 1 к настоящему Положению) с указанием суммы бюджетного кредита, его целевого назначения, срока, на который требуется кредит, и возможных способов обеспечения обязательств по кредиту. Заявление должно быть подписано руководителем и главным бухгалтером юридического лица (или лица их замещающие).</w:t>
      </w:r>
    </w:p>
    <w:p w:rsidR="006F1BAB" w:rsidRPr="006F1BAB" w:rsidRDefault="006F1BAB" w:rsidP="006F1BAB">
      <w:pPr>
        <w:pStyle w:val="Style7"/>
        <w:widowControl/>
        <w:numPr>
          <w:ilvl w:val="0"/>
          <w:numId w:val="11"/>
        </w:numPr>
        <w:tabs>
          <w:tab w:val="left" w:pos="1200"/>
        </w:tabs>
        <w:spacing w:line="240" w:lineRule="auto"/>
        <w:jc w:val="left"/>
        <w:rPr>
          <w:color w:val="000000"/>
          <w:sz w:val="28"/>
          <w:szCs w:val="28"/>
        </w:rPr>
      </w:pPr>
      <w:r w:rsidRPr="006F1BAB">
        <w:rPr>
          <w:rStyle w:val="FontStyle21"/>
          <w:rFonts w:ascii="Times New Roman" w:hAnsi="Times New Roman" w:cs="Times New Roman"/>
          <w:sz w:val="28"/>
          <w:szCs w:val="28"/>
        </w:rPr>
        <w:t>К заявлению должны быть приложены следующие документы:</w:t>
      </w:r>
    </w:p>
    <w:p w:rsidR="006F1BAB" w:rsidRPr="006F1BAB" w:rsidRDefault="006F1BAB" w:rsidP="006F1BAB">
      <w:pPr>
        <w:pStyle w:val="Style7"/>
        <w:widowControl/>
        <w:numPr>
          <w:ilvl w:val="0"/>
          <w:numId w:val="12"/>
        </w:numPr>
        <w:tabs>
          <w:tab w:val="left" w:pos="1013"/>
        </w:tabs>
        <w:spacing w:line="240" w:lineRule="auto"/>
        <w:ind w:firstLine="73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технико-экономическое обоснование (бизнес-план), отражающее цели, для реализации которых необходимо предоставление бюджетного кредита, утвержденное руководителем юридического лица;</w:t>
      </w:r>
    </w:p>
    <w:p w:rsidR="006F1BAB" w:rsidRPr="006F1BAB" w:rsidRDefault="006F1BAB" w:rsidP="006F1BAB">
      <w:pPr>
        <w:pStyle w:val="Style7"/>
        <w:widowControl/>
        <w:numPr>
          <w:ilvl w:val="0"/>
          <w:numId w:val="13"/>
        </w:numPr>
        <w:tabs>
          <w:tab w:val="left" w:pos="1118"/>
        </w:tabs>
        <w:spacing w:line="240" w:lineRule="auto"/>
        <w:rPr>
          <w:color w:val="000000"/>
          <w:sz w:val="28"/>
          <w:szCs w:val="28"/>
        </w:rPr>
      </w:pPr>
      <w:r w:rsidRPr="006F1BAB">
        <w:rPr>
          <w:rStyle w:val="FontStyle21"/>
          <w:rFonts w:ascii="Times New Roman" w:hAnsi="Times New Roman" w:cs="Times New Roman"/>
          <w:sz w:val="28"/>
          <w:szCs w:val="28"/>
        </w:rPr>
        <w:t>копии бухгалтерских балансов и отчетов о прибылях и убытках за последний отчетный год и за все отчетные периоды текущего года с отметкой налогового органа об их принятии;</w:t>
      </w:r>
    </w:p>
    <w:p w:rsidR="006F1BAB" w:rsidRPr="006F1BAB" w:rsidRDefault="006F1BAB" w:rsidP="006F1BAB">
      <w:pPr>
        <w:pStyle w:val="Style7"/>
        <w:widowControl/>
        <w:numPr>
          <w:ilvl w:val="0"/>
          <w:numId w:val="14"/>
        </w:numPr>
        <w:tabs>
          <w:tab w:val="left" w:pos="1320"/>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расшифровка кредиторской и дебиторской задолженности к представленному бухгалтерскому балансу за последний отчетный период с указанием дат возникновения и окончания задолженности в соответствии с заключенными договорами;</w:t>
      </w:r>
    </w:p>
    <w:p w:rsidR="006F1BAB" w:rsidRPr="006F1BAB" w:rsidRDefault="006F1BAB" w:rsidP="006F1BAB">
      <w:pPr>
        <w:pStyle w:val="Style7"/>
        <w:widowControl/>
        <w:numPr>
          <w:ilvl w:val="0"/>
          <w:numId w:val="15"/>
        </w:numPr>
        <w:tabs>
          <w:tab w:val="left" w:pos="1190"/>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справка налогового органа об отсутств</w:t>
      </w:r>
      <w:proofErr w:type="gramStart"/>
      <w:r w:rsidRPr="006F1BAB">
        <w:rPr>
          <w:rStyle w:val="FontStyle21"/>
          <w:rFonts w:ascii="Times New Roman" w:hAnsi="Times New Roman" w:cs="Times New Roman"/>
          <w:sz w:val="28"/>
          <w:szCs w:val="28"/>
        </w:rPr>
        <w:t>ии у ю</w:t>
      </w:r>
      <w:proofErr w:type="gramEnd"/>
      <w:r w:rsidRPr="006F1BAB">
        <w:rPr>
          <w:rStyle w:val="FontStyle21"/>
          <w:rFonts w:ascii="Times New Roman" w:hAnsi="Times New Roman" w:cs="Times New Roman"/>
          <w:sz w:val="28"/>
          <w:szCs w:val="28"/>
        </w:rPr>
        <w:t>ридического лица просроченной задолженности по налоговым и иным обязательным платежам в бюджеты всех уровней бюджетной системы Российской Федерации и государственные внебюджетные фонды;</w:t>
      </w:r>
    </w:p>
    <w:p w:rsidR="006F1BAB" w:rsidRPr="006F1BAB" w:rsidRDefault="006F1BAB" w:rsidP="006F1BAB">
      <w:pPr>
        <w:jc w:val="both"/>
        <w:rPr>
          <w:rFonts w:ascii="Times New Roman" w:hAnsi="Times New Roman" w:cs="Times New Roman"/>
          <w:sz w:val="28"/>
          <w:szCs w:val="28"/>
        </w:rPr>
      </w:pPr>
      <w:r w:rsidRPr="006F1BAB">
        <w:rPr>
          <w:rFonts w:ascii="Times New Roman" w:hAnsi="Times New Roman" w:cs="Times New Roman"/>
          <w:sz w:val="28"/>
          <w:szCs w:val="28"/>
        </w:rPr>
        <w:t>5)</w:t>
      </w:r>
      <w:r w:rsidRPr="006F1BAB">
        <w:rPr>
          <w:rFonts w:ascii="Times New Roman" w:hAnsi="Times New Roman" w:cs="Times New Roman"/>
          <w:sz w:val="28"/>
          <w:szCs w:val="28"/>
        </w:rPr>
        <w:tab/>
        <w:t>справка налогового органа обо всех открытых счетах юридического лица, а также справки банков и иных кредитных учреждений, обслуживающих эти счета, об оборотах и средних остатках по ним за последние 6 (шесть) месяцев, наличии или отсутствии финансовых претензий к юридическому лицу;</w:t>
      </w:r>
    </w:p>
    <w:p w:rsidR="006F1BAB" w:rsidRPr="006F1BAB" w:rsidRDefault="006F1BAB" w:rsidP="006F1BAB">
      <w:pPr>
        <w:pStyle w:val="Style7"/>
        <w:widowControl/>
        <w:spacing w:line="240" w:lineRule="auto"/>
        <w:ind w:firstLine="708"/>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6)</w:t>
      </w:r>
      <w:r w:rsidRPr="006F1BAB">
        <w:rPr>
          <w:rStyle w:val="FontStyle21"/>
          <w:rFonts w:ascii="Times New Roman" w:hAnsi="Times New Roman" w:cs="Times New Roman"/>
          <w:sz w:val="28"/>
          <w:szCs w:val="28"/>
        </w:rPr>
        <w:tab/>
        <w:t>предложение о способе обеспечения исполнения обязательства по возврату бюджетного кредита и уплаты процентных и иных платежей,</w:t>
      </w:r>
      <w:r w:rsidRPr="006F1BAB">
        <w:rPr>
          <w:rStyle w:val="FontStyle21"/>
          <w:rFonts w:ascii="Times New Roman" w:hAnsi="Times New Roman" w:cs="Times New Roman"/>
          <w:sz w:val="28"/>
          <w:szCs w:val="28"/>
        </w:rPr>
        <w:br/>
        <w:t>предусмотренных договором о предоставлении бюджетного кредита, а также документы, подтверждающие наличие предлагаемого юридическим лицом обеспечения;</w:t>
      </w:r>
    </w:p>
    <w:p w:rsidR="006F1BAB" w:rsidRPr="006F1BAB" w:rsidRDefault="006F1BAB" w:rsidP="006F1BAB">
      <w:pPr>
        <w:pStyle w:val="Style7"/>
        <w:widowControl/>
        <w:numPr>
          <w:ilvl w:val="0"/>
          <w:numId w:val="16"/>
        </w:numPr>
        <w:tabs>
          <w:tab w:val="left" w:pos="1027"/>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нотариально удостоверенные копии учредительных документов, документа о государственной регистрации, лицензий на виды деятельности, которые подлежат лицензированию в соответствии с законодательством Российской Федерации, а также документа о назначении руководителя юридического лица;</w:t>
      </w:r>
    </w:p>
    <w:p w:rsidR="006F1BAB" w:rsidRPr="006F1BAB" w:rsidRDefault="006F1BAB" w:rsidP="006F1BAB">
      <w:pPr>
        <w:pStyle w:val="Style7"/>
        <w:widowControl/>
        <w:numPr>
          <w:ilvl w:val="0"/>
          <w:numId w:val="16"/>
        </w:numPr>
        <w:tabs>
          <w:tab w:val="left" w:pos="1027"/>
        </w:tabs>
        <w:spacing w:line="240" w:lineRule="auto"/>
        <w:ind w:right="5"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документ, подтверждающий размер установленной в юридическом лице заработной платы;</w:t>
      </w:r>
    </w:p>
    <w:p w:rsidR="006F1BAB" w:rsidRPr="006F1BAB" w:rsidRDefault="006F1BAB" w:rsidP="006F1BAB">
      <w:pPr>
        <w:pStyle w:val="Style7"/>
        <w:widowControl/>
        <w:numPr>
          <w:ilvl w:val="0"/>
          <w:numId w:val="17"/>
        </w:numPr>
        <w:tabs>
          <w:tab w:val="left" w:pos="1128"/>
        </w:tabs>
        <w:spacing w:line="240" w:lineRule="auto"/>
        <w:ind w:firstLine="709"/>
        <w:rPr>
          <w:color w:val="000000"/>
          <w:sz w:val="28"/>
          <w:szCs w:val="28"/>
        </w:rPr>
      </w:pPr>
      <w:r w:rsidRPr="006F1BAB">
        <w:rPr>
          <w:rStyle w:val="FontStyle21"/>
          <w:rFonts w:ascii="Times New Roman" w:hAnsi="Times New Roman" w:cs="Times New Roman"/>
          <w:sz w:val="28"/>
          <w:szCs w:val="28"/>
        </w:rPr>
        <w:t xml:space="preserve"> иные документы, подтверждающие право на получение бюджетного кредита.</w:t>
      </w:r>
    </w:p>
    <w:p w:rsidR="006F1BAB" w:rsidRPr="006F1BAB" w:rsidRDefault="006F1BAB" w:rsidP="006F1BAB">
      <w:pPr>
        <w:pStyle w:val="Style7"/>
        <w:widowControl/>
        <w:numPr>
          <w:ilvl w:val="0"/>
          <w:numId w:val="18"/>
        </w:numPr>
        <w:tabs>
          <w:tab w:val="left" w:pos="1195"/>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случае предоставления юридическим лицом (заемщиком) банковской гарантии в качестве обеспечения исполнения обязательств по возврату бюджетного кредита одновременно с банковской гарантией должна быть </w:t>
      </w:r>
      <w:r w:rsidRPr="006F1BAB">
        <w:rPr>
          <w:rStyle w:val="FontStyle21"/>
          <w:rFonts w:ascii="Times New Roman" w:hAnsi="Times New Roman" w:cs="Times New Roman"/>
          <w:sz w:val="28"/>
          <w:szCs w:val="28"/>
        </w:rPr>
        <w:lastRenderedPageBreak/>
        <w:t>представлена копия лицензии Центрального банка Российской Федерации на совершение коммерческим банком банковских операций.</w:t>
      </w:r>
    </w:p>
    <w:p w:rsidR="006F1BAB" w:rsidRPr="006F1BAB" w:rsidRDefault="006F1BAB" w:rsidP="006F1BAB">
      <w:pPr>
        <w:pStyle w:val="Style7"/>
        <w:widowControl/>
        <w:numPr>
          <w:ilvl w:val="0"/>
          <w:numId w:val="18"/>
        </w:numPr>
        <w:tabs>
          <w:tab w:val="left" w:pos="1200"/>
        </w:tabs>
        <w:spacing w:line="240" w:lineRule="auto"/>
        <w:ind w:firstLine="709"/>
        <w:jc w:val="left"/>
        <w:rPr>
          <w:color w:val="000000"/>
          <w:sz w:val="28"/>
          <w:szCs w:val="28"/>
        </w:rPr>
      </w:pPr>
      <w:r w:rsidRPr="006F1BAB">
        <w:rPr>
          <w:rStyle w:val="FontStyle21"/>
          <w:rFonts w:ascii="Times New Roman" w:hAnsi="Times New Roman" w:cs="Times New Roman"/>
          <w:sz w:val="28"/>
          <w:szCs w:val="28"/>
        </w:rPr>
        <w:t>Банковская гарантия должна удовлетворять следующим требованиям:</w:t>
      </w:r>
    </w:p>
    <w:p w:rsidR="006F1BAB" w:rsidRPr="006F1BAB" w:rsidRDefault="006F1BAB" w:rsidP="006F1BAB">
      <w:pPr>
        <w:pStyle w:val="Style7"/>
        <w:widowControl/>
        <w:numPr>
          <w:ilvl w:val="0"/>
          <w:numId w:val="19"/>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быть безотзывной;</w:t>
      </w:r>
    </w:p>
    <w:p w:rsidR="006F1BAB" w:rsidRPr="006F1BAB" w:rsidRDefault="006F1BAB" w:rsidP="006F1BAB">
      <w:pPr>
        <w:pStyle w:val="Style7"/>
        <w:widowControl/>
        <w:numPr>
          <w:ilvl w:val="0"/>
          <w:numId w:val="19"/>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не содержать ограничения пределов ответственности суммой гарантии;</w:t>
      </w:r>
    </w:p>
    <w:p w:rsidR="006F1BAB" w:rsidRPr="006F1BAB" w:rsidRDefault="006F1BAB" w:rsidP="006F1BAB">
      <w:pPr>
        <w:pStyle w:val="Style7"/>
        <w:widowControl/>
        <w:numPr>
          <w:ilvl w:val="0"/>
          <w:numId w:val="20"/>
        </w:numPr>
        <w:tabs>
          <w:tab w:val="left" w:pos="110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установленный срок действия гарантии должен определяться сроком исполнения в полном объеме обязательств по договору о предоставлении бюджетного кредита, увеличенным на 1 (один) месяц.</w:t>
      </w:r>
    </w:p>
    <w:p w:rsidR="006F1BAB" w:rsidRPr="006F1BAB" w:rsidRDefault="006F1BAB" w:rsidP="006F1BAB">
      <w:pPr>
        <w:pStyle w:val="Style7"/>
        <w:widowControl/>
        <w:tabs>
          <w:tab w:val="left" w:pos="1195"/>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3.6.</w:t>
      </w:r>
      <w:r w:rsidRPr="006F1BAB">
        <w:rPr>
          <w:rStyle w:val="FontStyle21"/>
          <w:rFonts w:ascii="Times New Roman" w:hAnsi="Times New Roman" w:cs="Times New Roman"/>
          <w:sz w:val="28"/>
          <w:szCs w:val="28"/>
        </w:rPr>
        <w:tab/>
        <w:t>В случае предоставления юридическим лицом поручительства в качестве</w:t>
      </w:r>
      <w:r w:rsidRPr="006F1BAB">
        <w:rPr>
          <w:rStyle w:val="FontStyle21"/>
          <w:rFonts w:ascii="Times New Roman" w:hAnsi="Times New Roman" w:cs="Times New Roman"/>
          <w:sz w:val="28"/>
          <w:szCs w:val="28"/>
        </w:rPr>
        <w:br/>
        <w:t>обеспечения исполнения обязательств по возврату бюджетного кредита в целях</w:t>
      </w:r>
      <w:r w:rsidRPr="006F1BAB">
        <w:rPr>
          <w:rStyle w:val="FontStyle21"/>
          <w:rFonts w:ascii="Times New Roman" w:hAnsi="Times New Roman" w:cs="Times New Roman"/>
          <w:sz w:val="28"/>
          <w:szCs w:val="28"/>
        </w:rPr>
        <w:br/>
        <w:t>оформления договора поручительства должны быть представлены:</w:t>
      </w:r>
    </w:p>
    <w:p w:rsidR="006F1BAB" w:rsidRPr="006F1BAB" w:rsidRDefault="006F1BAB" w:rsidP="006F1BAB">
      <w:pPr>
        <w:pStyle w:val="Style7"/>
        <w:widowControl/>
        <w:numPr>
          <w:ilvl w:val="0"/>
          <w:numId w:val="21"/>
        </w:numPr>
        <w:tabs>
          <w:tab w:val="left" w:pos="100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решение поручителя о представлении поручительства;</w:t>
      </w:r>
    </w:p>
    <w:p w:rsidR="006F1BAB" w:rsidRPr="006F1BAB" w:rsidRDefault="006F1BAB" w:rsidP="006F1BAB">
      <w:pPr>
        <w:pStyle w:val="Style7"/>
        <w:widowControl/>
        <w:numPr>
          <w:ilvl w:val="0"/>
          <w:numId w:val="21"/>
        </w:numPr>
        <w:tabs>
          <w:tab w:val="left" w:pos="100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копии учредительных документов поручителя;</w:t>
      </w:r>
    </w:p>
    <w:p w:rsidR="006F1BAB" w:rsidRPr="006F1BAB" w:rsidRDefault="006F1BAB" w:rsidP="006F1BAB">
      <w:pPr>
        <w:pStyle w:val="Style7"/>
        <w:widowControl/>
        <w:numPr>
          <w:ilvl w:val="0"/>
          <w:numId w:val="22"/>
        </w:numPr>
        <w:tabs>
          <w:tab w:val="left" w:pos="1118"/>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решение уполномоченного органа поручителя о совершении крупной сделки, если такое решение необходимо в соответствии с законодательством Российской Федерации или учредительными документами поручителя;</w:t>
      </w:r>
    </w:p>
    <w:p w:rsidR="006F1BAB" w:rsidRPr="006F1BAB" w:rsidRDefault="006F1BAB" w:rsidP="006F1BAB">
      <w:pPr>
        <w:pStyle w:val="Style7"/>
        <w:widowControl/>
        <w:numPr>
          <w:ilvl w:val="0"/>
          <w:numId w:val="23"/>
        </w:numPr>
        <w:tabs>
          <w:tab w:val="left" w:pos="998"/>
        </w:tabs>
        <w:spacing w:before="5"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копии бухгалтерского баланса и отчета о прибылях и убытках поручителя за последний отчетный год и за все отчетные периоды текущего года с отметкой налогового органа об их принятии;</w:t>
      </w:r>
    </w:p>
    <w:p w:rsidR="006F1BAB" w:rsidRPr="006F1BAB" w:rsidRDefault="006F1BAB" w:rsidP="006F1BAB">
      <w:pPr>
        <w:pStyle w:val="Style7"/>
        <w:widowControl/>
        <w:numPr>
          <w:ilvl w:val="0"/>
          <w:numId w:val="21"/>
        </w:numPr>
        <w:tabs>
          <w:tab w:val="left" w:pos="100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расшифровка дебиторской и кредиторской задолженности поручителя;</w:t>
      </w:r>
    </w:p>
    <w:p w:rsidR="006F1BAB" w:rsidRPr="006F1BAB" w:rsidRDefault="006F1BAB" w:rsidP="006F1BAB">
      <w:pPr>
        <w:pStyle w:val="Style7"/>
        <w:widowControl/>
        <w:numPr>
          <w:ilvl w:val="0"/>
          <w:numId w:val="23"/>
        </w:numPr>
        <w:tabs>
          <w:tab w:val="left" w:pos="998"/>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справки о действующих кредитных договорах по кредитам, отраженных в балансе поручителя, с указанием суммы, срока возврата, процентной ставки и обеспечения по кредиту.</w:t>
      </w:r>
    </w:p>
    <w:p w:rsidR="006F1BAB" w:rsidRPr="006F1BAB" w:rsidRDefault="006F1BAB" w:rsidP="006F1BAB">
      <w:pPr>
        <w:pStyle w:val="Style7"/>
        <w:widowControl/>
        <w:tabs>
          <w:tab w:val="left" w:pos="1310"/>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3.7.</w:t>
      </w:r>
      <w:r w:rsidRPr="006F1BAB">
        <w:rPr>
          <w:rStyle w:val="FontStyle21"/>
          <w:rFonts w:ascii="Times New Roman" w:hAnsi="Times New Roman" w:cs="Times New Roman"/>
          <w:sz w:val="28"/>
          <w:szCs w:val="28"/>
        </w:rPr>
        <w:tab/>
        <w:t>В случае если способом обеспечения исполнения обязательств по</w:t>
      </w:r>
      <w:r w:rsidRPr="006F1BAB">
        <w:rPr>
          <w:rStyle w:val="FontStyle21"/>
          <w:rFonts w:ascii="Times New Roman" w:hAnsi="Times New Roman" w:cs="Times New Roman"/>
          <w:sz w:val="28"/>
          <w:szCs w:val="28"/>
        </w:rPr>
        <w:br/>
        <w:t>возврату бюджетного кредита является залог, юридическое лицо (заемщик) должно</w:t>
      </w:r>
      <w:r w:rsidRPr="006F1BAB">
        <w:rPr>
          <w:rStyle w:val="FontStyle21"/>
          <w:rFonts w:ascii="Times New Roman" w:hAnsi="Times New Roman" w:cs="Times New Roman"/>
          <w:sz w:val="28"/>
          <w:szCs w:val="28"/>
        </w:rPr>
        <w:br/>
        <w:t>представить следующие документы, необходимые для оформления договора о</w:t>
      </w:r>
      <w:r w:rsidRPr="006F1BAB">
        <w:rPr>
          <w:rStyle w:val="FontStyle21"/>
          <w:rFonts w:ascii="Times New Roman" w:hAnsi="Times New Roman" w:cs="Times New Roman"/>
          <w:sz w:val="28"/>
          <w:szCs w:val="28"/>
        </w:rPr>
        <w:br/>
        <w:t>залоге имущества:</w:t>
      </w:r>
    </w:p>
    <w:p w:rsidR="006F1BAB" w:rsidRPr="006F1BAB" w:rsidRDefault="006F1BAB" w:rsidP="006F1BAB">
      <w:pPr>
        <w:pStyle w:val="Style7"/>
        <w:widowControl/>
        <w:tabs>
          <w:tab w:val="left" w:pos="1008"/>
        </w:tabs>
        <w:spacing w:line="240" w:lineRule="auto"/>
        <w:ind w:left="734"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1)</w:t>
      </w:r>
      <w:r w:rsidRPr="006F1BAB">
        <w:rPr>
          <w:rStyle w:val="FontStyle21"/>
          <w:rFonts w:ascii="Times New Roman" w:hAnsi="Times New Roman" w:cs="Times New Roman"/>
          <w:sz w:val="28"/>
          <w:szCs w:val="28"/>
        </w:rPr>
        <w:tab/>
        <w:t>перечень и характеристики имущества, предлагаемого в залог;</w:t>
      </w:r>
    </w:p>
    <w:p w:rsidR="006F1BAB" w:rsidRPr="006F1BAB" w:rsidRDefault="006F1BAB" w:rsidP="006F1BAB">
      <w:pPr>
        <w:pStyle w:val="Style7"/>
        <w:widowControl/>
        <w:tabs>
          <w:tab w:val="left" w:pos="1205"/>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2)</w:t>
      </w:r>
      <w:r w:rsidRPr="006F1BAB">
        <w:rPr>
          <w:rStyle w:val="FontStyle21"/>
          <w:rFonts w:ascii="Times New Roman" w:hAnsi="Times New Roman" w:cs="Times New Roman"/>
          <w:sz w:val="28"/>
          <w:szCs w:val="28"/>
        </w:rPr>
        <w:tab/>
        <w:t>документы, подтверждающие право собственности на указанное</w:t>
      </w:r>
      <w:r w:rsidRPr="006F1BAB">
        <w:rPr>
          <w:rStyle w:val="FontStyle21"/>
          <w:rFonts w:ascii="Times New Roman" w:hAnsi="Times New Roman" w:cs="Times New Roman"/>
          <w:sz w:val="28"/>
          <w:szCs w:val="28"/>
        </w:rPr>
        <w:br/>
        <w:t>имущество;</w:t>
      </w:r>
    </w:p>
    <w:p w:rsidR="006F1BAB" w:rsidRPr="006F1BAB" w:rsidRDefault="006F1BAB" w:rsidP="006F1BAB">
      <w:pPr>
        <w:pStyle w:val="Style7"/>
        <w:widowControl/>
        <w:tabs>
          <w:tab w:val="left" w:pos="1003"/>
        </w:tabs>
        <w:spacing w:line="240" w:lineRule="auto"/>
        <w:ind w:left="720"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w:t>
      </w:r>
      <w:r w:rsidRPr="006F1BAB">
        <w:rPr>
          <w:rStyle w:val="FontStyle21"/>
          <w:rFonts w:ascii="Times New Roman" w:hAnsi="Times New Roman" w:cs="Times New Roman"/>
          <w:sz w:val="28"/>
          <w:szCs w:val="28"/>
        </w:rPr>
        <w:tab/>
        <w:t>акт оценки имущества, передаваемого в залог.</w:t>
      </w:r>
    </w:p>
    <w:p w:rsidR="006F1BAB" w:rsidRPr="006F1BAB" w:rsidRDefault="006F1BAB" w:rsidP="006F1BAB">
      <w:pPr>
        <w:pStyle w:val="Style5"/>
        <w:widowControl/>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Оценка имущества, предоставляемого в обеспечение обязательств по возврату бюджетного кредита и уплаты процентных и иных платежей, предусмотренных договором о предоставлении бюджетного кредита, осуществляется в соответствии с законодательством Российской Федерации за счет средств соответствующего юридического лица.</w:t>
      </w:r>
    </w:p>
    <w:p w:rsidR="006F1BAB" w:rsidRPr="006F1BAB" w:rsidRDefault="006F1BAB" w:rsidP="006F1BAB">
      <w:pPr>
        <w:pStyle w:val="Style7"/>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3.8.</w:t>
      </w:r>
      <w:r w:rsidRPr="006F1BAB">
        <w:rPr>
          <w:rStyle w:val="FontStyle21"/>
          <w:rFonts w:ascii="Times New Roman" w:hAnsi="Times New Roman" w:cs="Times New Roman"/>
          <w:sz w:val="28"/>
          <w:szCs w:val="28"/>
        </w:rPr>
        <w:tab/>
        <w:t>Представленные юридическим лицом, претендующим на получение</w:t>
      </w:r>
      <w:r w:rsidRPr="006F1BAB">
        <w:rPr>
          <w:rStyle w:val="FontStyle21"/>
          <w:rFonts w:ascii="Times New Roman" w:hAnsi="Times New Roman" w:cs="Times New Roman"/>
          <w:sz w:val="28"/>
          <w:szCs w:val="28"/>
        </w:rPr>
        <w:br/>
        <w:t>бюджетного кредита, документы поступают на рассмотрение в Финансовое</w:t>
      </w:r>
      <w:r w:rsidRPr="006F1BAB">
        <w:rPr>
          <w:rStyle w:val="FontStyle21"/>
          <w:rFonts w:ascii="Times New Roman" w:hAnsi="Times New Roman" w:cs="Times New Roman"/>
          <w:sz w:val="28"/>
          <w:szCs w:val="28"/>
        </w:rPr>
        <w:br/>
        <w:t>управление. При этом Финансовое управление вправе затребовать дополнительные документы, необходимые для рассмотрения вопроса о предоставлении юридическому лицу бюджетного кредита.</w:t>
      </w:r>
    </w:p>
    <w:p w:rsidR="006F1BAB" w:rsidRPr="006F1BAB" w:rsidRDefault="006F1BAB" w:rsidP="006F1BAB">
      <w:pPr>
        <w:pStyle w:val="Style7"/>
        <w:widowControl/>
        <w:tabs>
          <w:tab w:val="left" w:pos="1205"/>
        </w:tabs>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3.9.</w:t>
      </w:r>
      <w:r w:rsidRPr="006F1BAB">
        <w:rPr>
          <w:rStyle w:val="FontStyle21"/>
          <w:rFonts w:ascii="Times New Roman" w:hAnsi="Times New Roman" w:cs="Times New Roman"/>
          <w:sz w:val="28"/>
          <w:szCs w:val="28"/>
        </w:rPr>
        <w:tab/>
        <w:t>Финансовое управление в течение 15 рабочих (пятнадцати) дней со дня</w:t>
      </w:r>
      <w:r w:rsidRPr="006F1BAB">
        <w:rPr>
          <w:rStyle w:val="FontStyle21"/>
          <w:rFonts w:ascii="Times New Roman" w:hAnsi="Times New Roman" w:cs="Times New Roman"/>
          <w:sz w:val="28"/>
          <w:szCs w:val="28"/>
        </w:rPr>
        <w:br/>
        <w:t>поступления на рассмотрение документов осуществляет проверку соблюдения</w:t>
      </w:r>
      <w:r w:rsidRPr="006F1BAB">
        <w:rPr>
          <w:rStyle w:val="FontStyle21"/>
          <w:rFonts w:ascii="Times New Roman" w:hAnsi="Times New Roman" w:cs="Times New Roman"/>
          <w:sz w:val="28"/>
          <w:szCs w:val="28"/>
        </w:rPr>
        <w:br/>
      </w:r>
      <w:r w:rsidRPr="006F1BAB">
        <w:rPr>
          <w:rStyle w:val="FontStyle21"/>
          <w:rFonts w:ascii="Times New Roman" w:hAnsi="Times New Roman" w:cs="Times New Roman"/>
          <w:sz w:val="28"/>
          <w:szCs w:val="28"/>
        </w:rPr>
        <w:lastRenderedPageBreak/>
        <w:t>юридическим лицом условий предоставления бюджетного кредита,</w:t>
      </w:r>
      <w:r w:rsidRPr="006F1BAB">
        <w:rPr>
          <w:rStyle w:val="FontStyle21"/>
          <w:rFonts w:ascii="Times New Roman" w:hAnsi="Times New Roman" w:cs="Times New Roman"/>
          <w:sz w:val="28"/>
          <w:szCs w:val="28"/>
        </w:rPr>
        <w:br/>
        <w:t>предусмотренных действующим законодательством Российской Федерации и</w:t>
      </w:r>
      <w:r w:rsidRPr="006F1BAB">
        <w:rPr>
          <w:rStyle w:val="FontStyle21"/>
          <w:rFonts w:ascii="Times New Roman" w:hAnsi="Times New Roman" w:cs="Times New Roman"/>
          <w:sz w:val="28"/>
          <w:szCs w:val="28"/>
        </w:rPr>
        <w:br/>
        <w:t>настоящим Положением, анализ финансового состояния получателя бюджетного</w:t>
      </w:r>
      <w:r w:rsidRPr="006F1BAB">
        <w:rPr>
          <w:rStyle w:val="FontStyle21"/>
          <w:rFonts w:ascii="Times New Roman" w:hAnsi="Times New Roman" w:cs="Times New Roman"/>
          <w:sz w:val="28"/>
          <w:szCs w:val="28"/>
        </w:rPr>
        <w:br/>
        <w:t>кредита, его гаранта или поручителя и составляет заключение о результатах</w:t>
      </w:r>
      <w:r w:rsidRPr="006F1BAB">
        <w:rPr>
          <w:rStyle w:val="FontStyle21"/>
          <w:rFonts w:ascii="Times New Roman" w:hAnsi="Times New Roman" w:cs="Times New Roman"/>
          <w:sz w:val="28"/>
          <w:szCs w:val="28"/>
        </w:rPr>
        <w:br/>
        <w:t>проверки.</w:t>
      </w:r>
    </w:p>
    <w:p w:rsidR="006F1BAB" w:rsidRPr="006F1BAB" w:rsidRDefault="006F1BAB" w:rsidP="006F1BAB">
      <w:pPr>
        <w:pStyle w:val="Style5"/>
        <w:widowControl/>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случае предоставления юридическим лицом в обеспечение исполнения своих обязательств по возврату бюджетного кредита банковской гарантии или поручительства Финансовое управление осуществляет оценку их надежности (ликвидности) в установленном порядке.</w:t>
      </w:r>
    </w:p>
    <w:p w:rsidR="006F1BAB" w:rsidRPr="006F1BAB" w:rsidRDefault="006F1BAB" w:rsidP="006F1BAB">
      <w:pPr>
        <w:pStyle w:val="Style7"/>
        <w:widowControl/>
        <w:tabs>
          <w:tab w:val="left" w:pos="1349"/>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3.10.</w:t>
      </w:r>
      <w:r w:rsidRPr="006F1BAB">
        <w:rPr>
          <w:rStyle w:val="FontStyle21"/>
          <w:rFonts w:ascii="Times New Roman" w:hAnsi="Times New Roman" w:cs="Times New Roman"/>
          <w:sz w:val="28"/>
          <w:szCs w:val="28"/>
        </w:rPr>
        <w:tab/>
        <w:t>В случае отказа в предоставлении бюджетного кредита в заключение</w:t>
      </w:r>
      <w:r w:rsidRPr="006F1BAB">
        <w:rPr>
          <w:rStyle w:val="FontStyle21"/>
          <w:rFonts w:ascii="Times New Roman" w:hAnsi="Times New Roman" w:cs="Times New Roman"/>
          <w:sz w:val="28"/>
          <w:szCs w:val="28"/>
        </w:rPr>
        <w:br/>
        <w:t>Финансового управления указывается причина отказа.</w:t>
      </w:r>
    </w:p>
    <w:p w:rsidR="006F1BAB" w:rsidRPr="006F1BAB" w:rsidRDefault="006F1BAB" w:rsidP="006F1BAB">
      <w:pPr>
        <w:pStyle w:val="Style5"/>
        <w:widowControl/>
        <w:spacing w:line="240" w:lineRule="auto"/>
        <w:ind w:left="792"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Основаниями для отказа в предоставлении бюджетного кредита являются:</w:t>
      </w:r>
    </w:p>
    <w:p w:rsidR="006F1BAB" w:rsidRPr="006F1BAB" w:rsidRDefault="006F1BAB" w:rsidP="006F1BAB">
      <w:pPr>
        <w:pStyle w:val="Style7"/>
        <w:widowControl/>
        <w:numPr>
          <w:ilvl w:val="0"/>
          <w:numId w:val="24"/>
        </w:numPr>
        <w:tabs>
          <w:tab w:val="left" w:pos="1190"/>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заявитель находится в стадии ликвидации, реорганизации либо несостоятельности (банкротства);</w:t>
      </w:r>
    </w:p>
    <w:p w:rsidR="006F1BAB" w:rsidRPr="006F1BAB" w:rsidRDefault="006F1BAB" w:rsidP="006F1BAB">
      <w:pPr>
        <w:pStyle w:val="Style7"/>
        <w:widowControl/>
        <w:numPr>
          <w:ilvl w:val="0"/>
          <w:numId w:val="25"/>
        </w:numPr>
        <w:tabs>
          <w:tab w:val="left" w:pos="1282"/>
        </w:tabs>
        <w:spacing w:line="240" w:lineRule="auto"/>
        <w:ind w:firstLine="709"/>
        <w:rPr>
          <w:color w:val="000000"/>
          <w:sz w:val="28"/>
          <w:szCs w:val="28"/>
        </w:rPr>
      </w:pPr>
      <w:r w:rsidRPr="006F1BAB">
        <w:rPr>
          <w:rStyle w:val="FontStyle21"/>
          <w:rFonts w:ascii="Times New Roman" w:hAnsi="Times New Roman" w:cs="Times New Roman"/>
          <w:sz w:val="28"/>
          <w:szCs w:val="28"/>
        </w:rPr>
        <w:t xml:space="preserve">заявитель имеет просроченную задолженность по денежным обязательствам перед бюджетом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в том числе просроченную задолженность по ранее предоставленным на возвратной основе средствам местного бюджета;</w:t>
      </w:r>
    </w:p>
    <w:p w:rsidR="006F1BAB" w:rsidRPr="006F1BAB" w:rsidRDefault="006F1BAB" w:rsidP="006F1BAB">
      <w:pPr>
        <w:pStyle w:val="Style7"/>
        <w:widowControl/>
        <w:numPr>
          <w:ilvl w:val="0"/>
          <w:numId w:val="26"/>
        </w:numPr>
        <w:tabs>
          <w:tab w:val="left" w:pos="998"/>
        </w:tabs>
        <w:spacing w:line="240" w:lineRule="auto"/>
        <w:ind w:firstLine="709"/>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заявитель имеет просроченную задолженность по обязательным платежам в бюджеты всех уровней бюджетной системы Российской Федерации и (или) государственные внебюджетные фонды;</w:t>
      </w:r>
    </w:p>
    <w:p w:rsidR="006F1BAB" w:rsidRPr="006F1BAB" w:rsidRDefault="006F1BAB" w:rsidP="006F1BAB">
      <w:pPr>
        <w:pStyle w:val="Style7"/>
        <w:widowControl/>
        <w:numPr>
          <w:ilvl w:val="0"/>
          <w:numId w:val="26"/>
        </w:numPr>
        <w:tabs>
          <w:tab w:val="left" w:pos="998"/>
        </w:tabs>
        <w:spacing w:line="240" w:lineRule="auto"/>
        <w:ind w:firstLine="709"/>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неспособность юридического лица обеспечить исполнение обязательств по бюджетному кредиту;</w:t>
      </w:r>
    </w:p>
    <w:p w:rsidR="006F1BAB" w:rsidRPr="006F1BAB" w:rsidRDefault="006F1BAB" w:rsidP="006F1BAB">
      <w:pPr>
        <w:pStyle w:val="Style7"/>
        <w:widowControl/>
        <w:numPr>
          <w:ilvl w:val="0"/>
          <w:numId w:val="27"/>
        </w:numPr>
        <w:tabs>
          <w:tab w:val="left" w:pos="100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низкий уровень ликвидности обеспечения бюджетного кредита;</w:t>
      </w:r>
    </w:p>
    <w:p w:rsidR="006F1BAB" w:rsidRPr="006F1BAB" w:rsidRDefault="006F1BAB" w:rsidP="006F1BAB">
      <w:pPr>
        <w:pStyle w:val="Style7"/>
        <w:widowControl/>
        <w:numPr>
          <w:ilvl w:val="0"/>
          <w:numId w:val="28"/>
        </w:numPr>
        <w:tabs>
          <w:tab w:val="left" w:pos="1070"/>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отсутствие положительного заключения о финансовом состоянии заявителя;</w:t>
      </w:r>
    </w:p>
    <w:p w:rsidR="006F1BAB" w:rsidRPr="006F1BAB" w:rsidRDefault="006F1BAB" w:rsidP="006F1BAB">
      <w:pPr>
        <w:pStyle w:val="Style7"/>
        <w:widowControl/>
        <w:numPr>
          <w:ilvl w:val="0"/>
          <w:numId w:val="28"/>
        </w:numPr>
        <w:tabs>
          <w:tab w:val="left" w:pos="1070"/>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отсутствие или недостаточность остатка бюджетных ассигнований в пределах лимитов предоставления бюджетных кредитов, установленных 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на соответствующий финансовый год;</w:t>
      </w:r>
    </w:p>
    <w:p w:rsidR="006F1BAB" w:rsidRPr="006F1BAB" w:rsidRDefault="006F1BAB" w:rsidP="006F1BAB">
      <w:pPr>
        <w:pStyle w:val="Style7"/>
        <w:widowControl/>
        <w:numPr>
          <w:ilvl w:val="0"/>
          <w:numId w:val="28"/>
        </w:numPr>
        <w:tabs>
          <w:tab w:val="left" w:pos="1070"/>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решении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не предусмотрена выдача бюджетных кредитов на указанные заявителем цели;</w:t>
      </w:r>
    </w:p>
    <w:p w:rsidR="006F1BAB" w:rsidRPr="006F1BAB" w:rsidRDefault="006F1BAB" w:rsidP="006F1BAB">
      <w:pPr>
        <w:pStyle w:val="Style7"/>
        <w:widowControl/>
        <w:tabs>
          <w:tab w:val="left" w:pos="1166"/>
        </w:tabs>
        <w:spacing w:line="240" w:lineRule="auto"/>
        <w:ind w:right="19"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9)</w:t>
      </w:r>
      <w:r w:rsidRPr="006F1BAB">
        <w:rPr>
          <w:rStyle w:val="FontStyle21"/>
          <w:rFonts w:ascii="Times New Roman" w:hAnsi="Times New Roman" w:cs="Times New Roman"/>
          <w:sz w:val="28"/>
          <w:szCs w:val="28"/>
        </w:rPr>
        <w:tab/>
        <w:t>непредставление или неполное представление юридическим лицом</w:t>
      </w:r>
      <w:r w:rsidRPr="006F1BAB">
        <w:rPr>
          <w:rStyle w:val="FontStyle21"/>
          <w:rFonts w:ascii="Times New Roman" w:hAnsi="Times New Roman" w:cs="Times New Roman"/>
          <w:sz w:val="28"/>
          <w:szCs w:val="28"/>
        </w:rPr>
        <w:br/>
        <w:t>документов, предусмотренных пунктами 3.2. - 3.7. настоящего Положения.</w:t>
      </w:r>
    </w:p>
    <w:p w:rsidR="006F1BAB" w:rsidRPr="006F1BAB" w:rsidRDefault="006F1BAB" w:rsidP="006F1BAB">
      <w:pPr>
        <w:pStyle w:val="Style7"/>
        <w:widowControl/>
        <w:tabs>
          <w:tab w:val="left" w:pos="1349"/>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3.11.</w:t>
      </w:r>
      <w:r w:rsidRPr="006F1BAB">
        <w:rPr>
          <w:rStyle w:val="FontStyle21"/>
          <w:rFonts w:ascii="Times New Roman" w:hAnsi="Times New Roman" w:cs="Times New Roman"/>
          <w:sz w:val="28"/>
          <w:szCs w:val="28"/>
        </w:rPr>
        <w:tab/>
        <w:t>Заключение Финансового управления не позднее 3 рабочих (трех) дней</w:t>
      </w:r>
      <w:r w:rsidRPr="006F1BAB">
        <w:rPr>
          <w:rStyle w:val="FontStyle21"/>
          <w:rFonts w:ascii="Times New Roman" w:hAnsi="Times New Roman" w:cs="Times New Roman"/>
          <w:sz w:val="28"/>
          <w:szCs w:val="28"/>
        </w:rPr>
        <w:br/>
        <w:t xml:space="preserve">со дня его составления направляется главе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w:t>
      </w:r>
    </w:p>
    <w:p w:rsidR="006F1BAB" w:rsidRPr="006F1BAB" w:rsidRDefault="006F1BAB" w:rsidP="006F1BAB">
      <w:pPr>
        <w:pStyle w:val="Style5"/>
        <w:widowControl/>
        <w:spacing w:line="240" w:lineRule="auto"/>
        <w:ind w:right="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При наличии оснований для отказа в предоставлении бюджетного кредита, предусмотренных пунктом 3.10. настоящего Положения, Финансовое управление оформляет проект письменного уведомления об отказе в предоставлении бюджетного кредита. Проект уведомления об отказе в предоставлении бюджетного кредита вместе с заключением направляется главе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для подписания.</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 xml:space="preserve">При отсутствии оснований для отказа в предоставлении бюджетного кредита, предусмотренных пунктом 3.10. настоящего Положения, Финансовое управление готовит проект распоряжения администрации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о предоставлении бюджетного кредита, который подлежит согласованию и подписанию в установленном порядке.</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распоряжении администрации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о предоставлении   юридическому   лицу   бюджетного   кредита   в обязательном порядке указываются сумма, целевое назначение, порядок и сроки возврата кредита, размер платы за пользование кредитом, способ обеспечения исполнения обязательств по возврату бюджетного кредита и выплате процентов за пользование им.</w:t>
      </w:r>
    </w:p>
    <w:p w:rsidR="006F1BAB" w:rsidRPr="006F1BAB" w:rsidRDefault="006F1BAB" w:rsidP="006F1BAB">
      <w:pPr>
        <w:pStyle w:val="Style7"/>
        <w:widowControl/>
        <w:numPr>
          <w:ilvl w:val="0"/>
          <w:numId w:val="29"/>
        </w:numPr>
        <w:tabs>
          <w:tab w:val="left" w:pos="1368"/>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Решение о предоставлении бюджетного кредита либо уведомление об отказе в предоставлении бюджетного кредита Финансовое управление в течение 3 (трех) дней со дня их подписания главой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направляет в адрес юридического лица.</w:t>
      </w:r>
    </w:p>
    <w:p w:rsidR="006F1BAB" w:rsidRPr="006F1BAB" w:rsidRDefault="006F1BAB" w:rsidP="006F1BAB">
      <w:pPr>
        <w:pStyle w:val="Style7"/>
        <w:widowControl/>
        <w:numPr>
          <w:ilvl w:val="0"/>
          <w:numId w:val="29"/>
        </w:numPr>
        <w:tabs>
          <w:tab w:val="left" w:pos="1368"/>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течение 15 рабочих (пятнадцати) дней со дня подписания главой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распоряжения о предоставлении бюджетного кредита заключается договор о предоставлении бюджетного кредита между юридическим лицом и администрацией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действующей от имени муниципального образования (приложение № 2 к настоящему Положению). Договор подлежит согласованию с Финансовым управлением.</w:t>
      </w:r>
    </w:p>
    <w:p w:rsidR="006F1BAB" w:rsidRPr="006F1BAB" w:rsidRDefault="006F1BAB" w:rsidP="006F1BAB">
      <w:pPr>
        <w:pStyle w:val="Style7"/>
        <w:widowControl/>
        <w:numPr>
          <w:ilvl w:val="0"/>
          <w:numId w:val="30"/>
        </w:numPr>
        <w:tabs>
          <w:tab w:val="left" w:pos="1498"/>
        </w:tabs>
        <w:spacing w:line="240" w:lineRule="auto"/>
        <w:rPr>
          <w:color w:val="000000"/>
          <w:sz w:val="28"/>
          <w:szCs w:val="28"/>
        </w:rPr>
      </w:pPr>
      <w:r w:rsidRPr="006F1BAB">
        <w:rPr>
          <w:rStyle w:val="FontStyle21"/>
          <w:rFonts w:ascii="Times New Roman" w:hAnsi="Times New Roman" w:cs="Times New Roman"/>
          <w:sz w:val="28"/>
          <w:szCs w:val="28"/>
        </w:rPr>
        <w:t>Обязательными условиями предоставления бюджетного кредита, включаемыми в договор о его предоставлении, являются:</w:t>
      </w:r>
    </w:p>
    <w:p w:rsidR="006F1BAB" w:rsidRPr="006F1BAB" w:rsidRDefault="006F1BAB" w:rsidP="006F1BAB">
      <w:pPr>
        <w:pStyle w:val="Style7"/>
        <w:widowControl/>
        <w:numPr>
          <w:ilvl w:val="0"/>
          <w:numId w:val="31"/>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цель предоставления бюджетного кредита;</w:t>
      </w:r>
    </w:p>
    <w:p w:rsidR="006F1BAB" w:rsidRPr="006F1BAB" w:rsidRDefault="006F1BAB" w:rsidP="006F1BAB">
      <w:pPr>
        <w:pStyle w:val="Style7"/>
        <w:widowControl/>
        <w:numPr>
          <w:ilvl w:val="0"/>
          <w:numId w:val="31"/>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сумма предоставляемого бюджетного кредита;</w:t>
      </w:r>
    </w:p>
    <w:p w:rsidR="006F1BAB" w:rsidRPr="006F1BAB" w:rsidRDefault="006F1BAB" w:rsidP="006F1BAB">
      <w:pPr>
        <w:pStyle w:val="Style7"/>
        <w:widowControl/>
        <w:numPr>
          <w:ilvl w:val="0"/>
          <w:numId w:val="31"/>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срок возврата бюджетного кредита;</w:t>
      </w:r>
    </w:p>
    <w:p w:rsidR="006F1BAB" w:rsidRPr="006F1BAB" w:rsidRDefault="006F1BAB" w:rsidP="006F1BAB">
      <w:pPr>
        <w:pStyle w:val="Style7"/>
        <w:widowControl/>
        <w:numPr>
          <w:ilvl w:val="0"/>
          <w:numId w:val="31"/>
        </w:numPr>
        <w:tabs>
          <w:tab w:val="left" w:pos="998"/>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размер процентов за пользование бюджетным кредитом, сроки и порядок их уплаты;</w:t>
      </w:r>
    </w:p>
    <w:p w:rsidR="006F1BAB" w:rsidRPr="006F1BAB" w:rsidRDefault="006F1BAB" w:rsidP="006F1BAB">
      <w:pPr>
        <w:pStyle w:val="Style7"/>
        <w:widowControl/>
        <w:numPr>
          <w:ilvl w:val="0"/>
          <w:numId w:val="31"/>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ответственность сторон;</w:t>
      </w:r>
    </w:p>
    <w:p w:rsidR="006F1BAB" w:rsidRPr="006F1BAB" w:rsidRDefault="006F1BAB" w:rsidP="006F1BAB">
      <w:pPr>
        <w:pStyle w:val="Style7"/>
        <w:widowControl/>
        <w:numPr>
          <w:ilvl w:val="0"/>
          <w:numId w:val="31"/>
        </w:numPr>
        <w:tabs>
          <w:tab w:val="left" w:pos="998"/>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способ обеспечения исполнения обязательств по возврату бюджетного кредита, уплаты процентных и иных платежей, предусмотренных договором;</w:t>
      </w:r>
    </w:p>
    <w:p w:rsidR="006F1BAB" w:rsidRPr="006F1BAB" w:rsidRDefault="006F1BAB" w:rsidP="006F1BAB">
      <w:pPr>
        <w:pStyle w:val="Style7"/>
        <w:widowControl/>
        <w:tabs>
          <w:tab w:val="left" w:pos="1296"/>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7)</w:t>
      </w:r>
      <w:r w:rsidRPr="006F1BAB">
        <w:rPr>
          <w:rStyle w:val="FontStyle21"/>
          <w:rFonts w:ascii="Times New Roman" w:hAnsi="Times New Roman" w:cs="Times New Roman"/>
          <w:sz w:val="28"/>
          <w:szCs w:val="28"/>
        </w:rPr>
        <w:tab/>
        <w:t>согласие получателя бюджетного кредита на осуществление</w:t>
      </w:r>
      <w:r w:rsidRPr="006F1BAB">
        <w:rPr>
          <w:rStyle w:val="FontStyle21"/>
          <w:rFonts w:ascii="Times New Roman" w:hAnsi="Times New Roman" w:cs="Times New Roman"/>
          <w:sz w:val="28"/>
          <w:szCs w:val="28"/>
        </w:rPr>
        <w:br/>
        <w:t>администрацией ТМО проверок соблюдения получателем бюджетного кредита условий, целей и порядка его предоставления.</w:t>
      </w:r>
    </w:p>
    <w:p w:rsidR="006F1BAB" w:rsidRPr="006F1BAB" w:rsidRDefault="006F1BAB" w:rsidP="006F1BAB">
      <w:pPr>
        <w:pStyle w:val="Style7"/>
        <w:widowControl/>
        <w:numPr>
          <w:ilvl w:val="0"/>
          <w:numId w:val="32"/>
        </w:numPr>
        <w:tabs>
          <w:tab w:val="left" w:pos="1349"/>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 </w:t>
      </w:r>
      <w:proofErr w:type="gramStart"/>
      <w:r w:rsidRPr="006F1BAB">
        <w:rPr>
          <w:rStyle w:val="FontStyle21"/>
          <w:rFonts w:ascii="Times New Roman" w:hAnsi="Times New Roman" w:cs="Times New Roman"/>
          <w:sz w:val="28"/>
          <w:szCs w:val="28"/>
        </w:rPr>
        <w:t>В случае использования залога имущества и поручительства в качестве обеспечения исполнения юридическим лицом (заемщиком) обязательств по бюджетному кредиту администрация ТМО одновременно с заключением договора о предоставлении бюджетного кредита заключает с юридическим лицом или третьим лицом, выступающим залогодателем или поручителем, соответствующие договоры залога или поручительства, которые должны соответствовать требованиям гражданского законодательства Российской Федерации.</w:t>
      </w:r>
      <w:proofErr w:type="gramEnd"/>
    </w:p>
    <w:p w:rsidR="006F1BAB" w:rsidRPr="006F1BAB" w:rsidRDefault="006F1BAB" w:rsidP="006F1BAB">
      <w:pPr>
        <w:pStyle w:val="Style7"/>
        <w:widowControl/>
        <w:numPr>
          <w:ilvl w:val="0"/>
          <w:numId w:val="33"/>
        </w:numPr>
        <w:tabs>
          <w:tab w:val="left" w:pos="1435"/>
        </w:tabs>
        <w:spacing w:line="240" w:lineRule="auto"/>
        <w:ind w:right="14"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Средства бюджетного кредита перечисляются юридическому лицу (заемщику) - получателю бюджетного кредита на его расчетный счет, указанный в договоре о предоставлении бюджетного кредита.</w:t>
      </w:r>
    </w:p>
    <w:p w:rsidR="006F1BAB" w:rsidRPr="006F1BAB" w:rsidRDefault="006F1BAB" w:rsidP="006F1BAB">
      <w:pPr>
        <w:pStyle w:val="Style7"/>
        <w:widowControl/>
        <w:numPr>
          <w:ilvl w:val="0"/>
          <w:numId w:val="33"/>
        </w:numPr>
        <w:tabs>
          <w:tab w:val="left" w:pos="1435"/>
        </w:tabs>
        <w:spacing w:line="240" w:lineRule="auto"/>
        <w:ind w:right="10"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Осуществление операций и платежей за счет средств бюджетного кредита производится юридическим лицом самостоятельно в соответствии с целевым назначением кредита и условиями договора о предоставлении кредита.</w:t>
      </w:r>
    </w:p>
    <w:p w:rsidR="006F1BAB" w:rsidRPr="006F1BAB" w:rsidRDefault="006F1BAB" w:rsidP="006F1BAB">
      <w:pPr>
        <w:pStyle w:val="Style7"/>
        <w:widowControl/>
        <w:tabs>
          <w:tab w:val="left" w:pos="1435"/>
        </w:tabs>
        <w:spacing w:line="274" w:lineRule="exact"/>
        <w:ind w:right="10"/>
        <w:rPr>
          <w:rStyle w:val="FontStyle21"/>
          <w:rFonts w:ascii="Times New Roman" w:hAnsi="Times New Roman" w:cs="Times New Roman"/>
          <w:sz w:val="28"/>
          <w:szCs w:val="28"/>
        </w:rPr>
      </w:pPr>
    </w:p>
    <w:p w:rsidR="006F1BAB" w:rsidRPr="006F1BAB" w:rsidRDefault="006F1BAB" w:rsidP="006F1BAB">
      <w:pPr>
        <w:pStyle w:val="Style10"/>
        <w:widowControl/>
        <w:spacing w:before="29" w:line="240" w:lineRule="auto"/>
        <w:ind w:right="5" w:firstLine="142"/>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 xml:space="preserve">4. </w:t>
      </w:r>
      <w:proofErr w:type="gramStart"/>
      <w:r w:rsidRPr="006F1BAB">
        <w:rPr>
          <w:rStyle w:val="FontStyle22"/>
          <w:rFonts w:ascii="Times New Roman" w:hAnsi="Times New Roman" w:cs="Times New Roman"/>
          <w:b w:val="0"/>
          <w:sz w:val="28"/>
          <w:szCs w:val="28"/>
        </w:rPr>
        <w:t>Контроль за</w:t>
      </w:r>
      <w:proofErr w:type="gramEnd"/>
      <w:r w:rsidRPr="006F1BAB">
        <w:rPr>
          <w:rStyle w:val="FontStyle22"/>
          <w:rFonts w:ascii="Times New Roman" w:hAnsi="Times New Roman" w:cs="Times New Roman"/>
          <w:b w:val="0"/>
          <w:sz w:val="28"/>
          <w:szCs w:val="28"/>
        </w:rPr>
        <w:t xml:space="preserve"> целевым использованием</w:t>
      </w:r>
    </w:p>
    <w:p w:rsidR="006F1BAB" w:rsidRPr="006F1BAB" w:rsidRDefault="006F1BAB" w:rsidP="006F1BAB">
      <w:pPr>
        <w:pStyle w:val="Style10"/>
        <w:widowControl/>
        <w:spacing w:before="29" w:line="240" w:lineRule="auto"/>
        <w:ind w:right="5" w:firstLine="142"/>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 xml:space="preserve"> средств бюджетного кредита</w:t>
      </w:r>
    </w:p>
    <w:p w:rsidR="006F1BAB" w:rsidRPr="006F1BAB" w:rsidRDefault="006F1BAB" w:rsidP="006F1BAB">
      <w:pPr>
        <w:pStyle w:val="Style10"/>
        <w:widowControl/>
        <w:spacing w:before="29" w:line="240" w:lineRule="auto"/>
        <w:ind w:right="5" w:firstLine="142"/>
        <w:jc w:val="center"/>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34"/>
        </w:numPr>
        <w:tabs>
          <w:tab w:val="left" w:pos="1190"/>
        </w:tabs>
        <w:spacing w:line="240" w:lineRule="auto"/>
        <w:ind w:right="14"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Проверка целевого использования бюджетного кредита осуществляется в течение всего срока его действия Финансовым управлением.</w:t>
      </w:r>
    </w:p>
    <w:p w:rsidR="006F1BAB" w:rsidRPr="006F1BAB" w:rsidRDefault="006F1BAB" w:rsidP="006F1BAB">
      <w:pPr>
        <w:pStyle w:val="Style7"/>
        <w:widowControl/>
        <w:numPr>
          <w:ilvl w:val="0"/>
          <w:numId w:val="34"/>
        </w:numPr>
        <w:tabs>
          <w:tab w:val="left" w:pos="1190"/>
        </w:tabs>
        <w:spacing w:line="240" w:lineRule="auto"/>
        <w:ind w:right="10"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До полного исполнения обязательств по бюджетному кредиту </w:t>
      </w:r>
      <w:proofErr w:type="gramStart"/>
      <w:r w:rsidRPr="006F1BAB">
        <w:rPr>
          <w:rStyle w:val="FontStyle21"/>
          <w:rFonts w:ascii="Times New Roman" w:hAnsi="Times New Roman" w:cs="Times New Roman"/>
          <w:sz w:val="28"/>
          <w:szCs w:val="28"/>
        </w:rPr>
        <w:t>Финансовое</w:t>
      </w:r>
      <w:proofErr w:type="gramEnd"/>
      <w:r w:rsidRPr="006F1BAB">
        <w:rPr>
          <w:rStyle w:val="FontStyle21"/>
          <w:rFonts w:ascii="Times New Roman" w:hAnsi="Times New Roman" w:cs="Times New Roman"/>
          <w:sz w:val="28"/>
          <w:szCs w:val="28"/>
        </w:rPr>
        <w:t xml:space="preserve"> управлением ведет учет основных и обеспечительных обязательств, а также в соответствии с условиями заключенных договоров (соглашений) осуществляют проверки финансового состояния заемщиков, гарантов, поручителей, достаточности суммы предоставленного обеспечения.</w:t>
      </w:r>
    </w:p>
    <w:p w:rsidR="006F1BAB" w:rsidRPr="006F1BAB" w:rsidRDefault="006F1BAB" w:rsidP="006F1BAB">
      <w:pPr>
        <w:pStyle w:val="Style7"/>
        <w:widowControl/>
        <w:numPr>
          <w:ilvl w:val="0"/>
          <w:numId w:val="34"/>
        </w:numPr>
        <w:tabs>
          <w:tab w:val="left" w:pos="1190"/>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Заемщики ежеквартально в течение 30 календарных (тридцати) дней с начала календарного квартала представляют в Финансовое управление:</w:t>
      </w:r>
    </w:p>
    <w:p w:rsidR="006F1BAB" w:rsidRPr="006F1BAB" w:rsidRDefault="006F1BAB" w:rsidP="006F1BAB">
      <w:pPr>
        <w:pStyle w:val="Style7"/>
        <w:widowControl/>
        <w:numPr>
          <w:ilvl w:val="0"/>
          <w:numId w:val="34"/>
        </w:numPr>
        <w:tabs>
          <w:tab w:val="left" w:pos="998"/>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копии бухгалтерских балансов и ответов о прибылях и убытках за ответный квартал с отметкой налогового органа об их принятии;</w:t>
      </w:r>
    </w:p>
    <w:p w:rsidR="006F1BAB" w:rsidRPr="006F1BAB" w:rsidRDefault="006F1BAB" w:rsidP="006F1BAB">
      <w:pPr>
        <w:pStyle w:val="Style7"/>
        <w:widowControl/>
        <w:numPr>
          <w:ilvl w:val="0"/>
          <w:numId w:val="34"/>
        </w:numPr>
        <w:tabs>
          <w:tab w:val="left" w:pos="998"/>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справку налогового органа об отсутствии просроченной задолженности по налоговым и иным обязательным платежам в бюджеты всех уровней бюджетной системы Российской Федерации и государственные внебюджетные фонды;</w:t>
      </w:r>
    </w:p>
    <w:p w:rsidR="006F1BAB" w:rsidRPr="006F1BAB" w:rsidRDefault="006F1BAB" w:rsidP="006F1BAB">
      <w:pPr>
        <w:pStyle w:val="Style7"/>
        <w:widowControl/>
        <w:numPr>
          <w:ilvl w:val="0"/>
          <w:numId w:val="34"/>
        </w:numPr>
        <w:tabs>
          <w:tab w:val="left" w:pos="998"/>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справки банков и иных кредитных учреждений, обслуживающих счета заемщиков, о наличии или отсутствии финансовых претензий к юридическому лицу.</w:t>
      </w:r>
    </w:p>
    <w:p w:rsidR="006F1BAB" w:rsidRPr="006F1BAB" w:rsidRDefault="006F1BAB" w:rsidP="006F1BAB">
      <w:pPr>
        <w:pStyle w:val="Style5"/>
        <w:widowControl/>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4.4. Заемщики, гаранты, поручители и залогодатели обязаны предоставлять информацию и документы, запрашиваемые Финансовое управление, в целях реализации ими своих функций и полномочий, установленных Бюджетным кодексом Российской Федерации и иными нормативными правовыми актами.</w:t>
      </w:r>
    </w:p>
    <w:p w:rsidR="006F1BAB" w:rsidRPr="006F1BAB" w:rsidRDefault="006F1BAB" w:rsidP="006F1BAB">
      <w:pPr>
        <w:pStyle w:val="Style5"/>
        <w:widowControl/>
        <w:spacing w:line="240" w:lineRule="auto"/>
        <w:ind w:firstLine="701"/>
        <w:rPr>
          <w:rStyle w:val="FontStyle21"/>
          <w:rFonts w:ascii="Times New Roman" w:hAnsi="Times New Roman" w:cs="Times New Roman"/>
          <w:sz w:val="28"/>
          <w:szCs w:val="28"/>
        </w:rPr>
      </w:pPr>
    </w:p>
    <w:p w:rsidR="006F1BAB" w:rsidRPr="006F1BAB" w:rsidRDefault="006F1BAB" w:rsidP="006F1BAB">
      <w:pPr>
        <w:pStyle w:val="Style16"/>
        <w:widowControl/>
        <w:spacing w:before="24" w:line="240" w:lineRule="auto"/>
        <w:ind w:left="485"/>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5. Исполнение юридическим лицом - получателем бюджетного кредита обязательств по возврату бюджетного кредита и выплате процентов за пользование им</w:t>
      </w:r>
    </w:p>
    <w:p w:rsidR="006F1BAB" w:rsidRPr="006F1BAB" w:rsidRDefault="006F1BAB" w:rsidP="006F1BAB">
      <w:pPr>
        <w:pStyle w:val="Style12"/>
        <w:widowControl/>
        <w:spacing w:line="240" w:lineRule="auto"/>
        <w:ind w:right="10" w:firstLine="0"/>
        <w:jc w:val="center"/>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36"/>
        </w:numPr>
        <w:tabs>
          <w:tab w:val="left" w:pos="1262"/>
        </w:tabs>
        <w:spacing w:before="5" w:line="240" w:lineRule="auto"/>
        <w:ind w:right="10"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Юридические лица (заемщики) обязаны вернуть бюджетный кредит и уплатить процентные и иные платежи согласно договору, в порядке и сроки, установленные условиями предоставления кредита и (или) договором о предоставлении бюджетного кредита.</w:t>
      </w:r>
    </w:p>
    <w:p w:rsidR="006F1BAB" w:rsidRPr="006F1BAB" w:rsidRDefault="006F1BAB" w:rsidP="006F1BAB">
      <w:pPr>
        <w:pStyle w:val="Style7"/>
        <w:widowControl/>
        <w:numPr>
          <w:ilvl w:val="0"/>
          <w:numId w:val="36"/>
        </w:numPr>
        <w:tabs>
          <w:tab w:val="left" w:pos="1262"/>
        </w:tabs>
        <w:spacing w:line="240" w:lineRule="auto"/>
        <w:ind w:right="5"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 заемщика подлежит полной или частичной замене в целях приведения его в соответствие установленным </w:t>
      </w:r>
      <w:r w:rsidRPr="006F1BAB">
        <w:rPr>
          <w:rStyle w:val="FontStyle21"/>
          <w:rFonts w:ascii="Times New Roman" w:hAnsi="Times New Roman" w:cs="Times New Roman"/>
          <w:sz w:val="28"/>
          <w:szCs w:val="28"/>
        </w:rPr>
        <w:lastRenderedPageBreak/>
        <w:t>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использования средств бюджетного кредита он подлежит досрочному возврату.</w:t>
      </w:r>
    </w:p>
    <w:p w:rsidR="006F1BAB" w:rsidRPr="006F1BAB" w:rsidRDefault="006F1BAB" w:rsidP="006F1BAB">
      <w:pPr>
        <w:pStyle w:val="Style7"/>
        <w:widowControl/>
        <w:numPr>
          <w:ilvl w:val="0"/>
          <w:numId w:val="37"/>
        </w:numPr>
        <w:tabs>
          <w:tab w:val="left" w:pos="1354"/>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При невыполнении заемщиком, гарантом или поручителем своих обязательств по возврату бюджетного кредита, уплате процентов и (или) платежей, предусмотренных заключенным с ним договором, администрация ТМО принимает меры по принудительному взысканию с заемщика, гаранта или поручителя просроченной задолженности, в том числе по обращению взыскания на предмет залога, в порядке, установленном действующим законодательством.</w:t>
      </w:r>
    </w:p>
    <w:p w:rsidR="006F1BAB" w:rsidRPr="006F1BAB" w:rsidRDefault="006F1BAB" w:rsidP="006F1BAB">
      <w:pPr>
        <w:pStyle w:val="Style7"/>
        <w:widowControl/>
        <w:numPr>
          <w:ilvl w:val="0"/>
          <w:numId w:val="37"/>
        </w:numPr>
        <w:tabs>
          <w:tab w:val="left" w:pos="1354"/>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Если иное не установлено договором, обязанность по возврату бюджетных кредитов, а также по внесению платы за пользование ими считается исполненной с момента совершения Центральным банком Российской федерации операции по зачислению (учету) денежных средств на счет местного бюджета.</w:t>
      </w:r>
    </w:p>
    <w:p w:rsidR="006F1BAB" w:rsidRPr="006F1BAB" w:rsidRDefault="006F1BAB" w:rsidP="006F1BAB">
      <w:pPr>
        <w:pStyle w:val="Style7"/>
        <w:widowControl/>
        <w:tabs>
          <w:tab w:val="left" w:pos="1354"/>
        </w:tabs>
        <w:spacing w:line="240" w:lineRule="auto"/>
        <w:rPr>
          <w:rStyle w:val="FontStyle21"/>
          <w:rFonts w:ascii="Times New Roman" w:hAnsi="Times New Roman" w:cs="Times New Roman"/>
          <w:sz w:val="28"/>
          <w:szCs w:val="28"/>
        </w:rPr>
      </w:pP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6. Реструктуризация обязательств по бюджетному кредиту</w:t>
      </w:r>
    </w:p>
    <w:p w:rsidR="006F1BAB" w:rsidRPr="006F1BAB" w:rsidRDefault="006F1BAB" w:rsidP="006F1BAB">
      <w:pPr>
        <w:pStyle w:val="Style12"/>
        <w:widowControl/>
        <w:spacing w:before="29" w:line="240" w:lineRule="auto"/>
        <w:ind w:left="1478"/>
        <w:jc w:val="left"/>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38"/>
        </w:numPr>
        <w:tabs>
          <w:tab w:val="left" w:pos="1205"/>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случае невозможности осуществить возврат бюджетных средств в установленный срок юридическое лицо - получатель бюджетного кредита обязано направить в администрацию ТМО письменное ходатайство о реструктуризации обязательств (задолженности) по бюджетному кредиту. Под реструктуризацией обязательств (задолженности) по бюджетному кредиту понимается основанное на соглашении предоставление отсрочек, рассрочек исполнения обязательств, а также прекращение первоначального обязательства с заменой его другим обязательством между теми же лицами, предусматривающими иной предмет или способ исполнения.</w:t>
      </w:r>
    </w:p>
    <w:p w:rsidR="006F1BAB" w:rsidRPr="006F1BAB" w:rsidRDefault="006F1BAB" w:rsidP="006F1BAB">
      <w:pPr>
        <w:pStyle w:val="Style7"/>
        <w:widowControl/>
        <w:numPr>
          <w:ilvl w:val="0"/>
          <w:numId w:val="38"/>
        </w:numPr>
        <w:tabs>
          <w:tab w:val="left" w:pos="1205"/>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данном ходатайстве должно быть дано обоснование невозможности исполнения заемщиком своих обязательств по возврату бюджетного кредита.</w:t>
      </w:r>
    </w:p>
    <w:p w:rsidR="006F1BAB" w:rsidRPr="006F1BAB" w:rsidRDefault="006F1BAB" w:rsidP="006F1BAB">
      <w:pPr>
        <w:pStyle w:val="Style7"/>
        <w:widowControl/>
        <w:numPr>
          <w:ilvl w:val="0"/>
          <w:numId w:val="38"/>
        </w:numPr>
        <w:tabs>
          <w:tab w:val="left" w:pos="1205"/>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Условия реструктуризации обязательств (задолженности) по бюджетному кредиту устанавливаются решением о бюджете городского округа и принятым в соответствии с ним распоряжением администрации ТГО, которыми определяется порядок проведения реструктуризации обязательств (задолженности) по бюджетному кредиту.</w:t>
      </w:r>
    </w:p>
    <w:p w:rsidR="006F1BAB" w:rsidRPr="006F1BAB" w:rsidRDefault="006F1BAB" w:rsidP="006F1BAB">
      <w:pPr>
        <w:pStyle w:val="Style5"/>
        <w:widowControl/>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6.4. После подписания главой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распоряжения о реструктуризации обязательств по бюджетному кредиту заключается договор (соглашение) о реструктуризации обязательств по бюджетному кредиту между юридическим лицом и администрацией ТМО.</w:t>
      </w:r>
    </w:p>
    <w:p w:rsidR="006F1BAB" w:rsidRPr="006F1BAB" w:rsidRDefault="006F1BAB" w:rsidP="006F1BAB">
      <w:pPr>
        <w:pStyle w:val="Style5"/>
        <w:widowControl/>
        <w:spacing w:line="240" w:lineRule="auto"/>
        <w:ind w:firstLine="701"/>
        <w:rPr>
          <w:rStyle w:val="FontStyle21"/>
          <w:rFonts w:ascii="Times New Roman" w:hAnsi="Times New Roman" w:cs="Times New Roman"/>
          <w:sz w:val="28"/>
          <w:szCs w:val="28"/>
        </w:rPr>
      </w:pP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7. Учет бюджетных кредитов</w:t>
      </w:r>
    </w:p>
    <w:p w:rsidR="006F1BAB" w:rsidRPr="006F1BAB" w:rsidRDefault="006F1BAB" w:rsidP="006F1BAB">
      <w:pPr>
        <w:pStyle w:val="Style12"/>
        <w:widowControl/>
        <w:spacing w:before="29" w:line="240" w:lineRule="auto"/>
        <w:ind w:left="3307"/>
        <w:jc w:val="left"/>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39"/>
        </w:numPr>
        <w:tabs>
          <w:tab w:val="left" w:pos="123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Финансовое управление ведет учет и контроль операций, связанных с предоставлением, погашением бюджетных кредитов и осуществлением платежей за пользование ими.</w:t>
      </w:r>
    </w:p>
    <w:p w:rsidR="006F1BAB" w:rsidRPr="006F1BAB" w:rsidRDefault="006F1BAB" w:rsidP="006F1BAB">
      <w:pPr>
        <w:pStyle w:val="Style7"/>
        <w:widowControl/>
        <w:numPr>
          <w:ilvl w:val="0"/>
          <w:numId w:val="39"/>
        </w:numPr>
        <w:tabs>
          <w:tab w:val="left" w:pos="1234"/>
        </w:tabs>
        <w:spacing w:line="240" w:lineRule="auto"/>
        <w:ind w:firstLine="710"/>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 xml:space="preserve">Финансовое управление ежегодно вместе с отчетом об исполнении местного бюджета представляет в Совет народных депутатов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w:t>
      </w:r>
      <w:r w:rsidRPr="006F1BAB">
        <w:rPr>
          <w:rStyle w:val="FontStyle21"/>
          <w:rFonts w:ascii="Times New Roman" w:hAnsi="Times New Roman" w:cs="Times New Roman"/>
          <w:sz w:val="28"/>
          <w:szCs w:val="28"/>
        </w:rPr>
        <w:lastRenderedPageBreak/>
        <w:t>муниципального округа отчет о предоставленных за счет средств местного бюджета бюджетных кредитах (в случае предоставления таких кредитов) (с указанием юридических лиц (заемщиков) - получателей бюджетных кредитов), их погашении и осуществлении платежей за пользование ими.</w:t>
      </w:r>
      <w:proofErr w:type="gramEnd"/>
    </w:p>
    <w:p w:rsidR="006F1BAB" w:rsidRPr="006F1BAB" w:rsidRDefault="006F1BAB" w:rsidP="006F1BAB">
      <w:pPr>
        <w:pStyle w:val="Style7"/>
        <w:widowControl/>
        <w:tabs>
          <w:tab w:val="left" w:pos="1234"/>
        </w:tabs>
        <w:spacing w:line="240" w:lineRule="auto"/>
        <w:ind w:left="710" w:firstLine="0"/>
        <w:rPr>
          <w:rStyle w:val="FontStyle21"/>
          <w:rFonts w:ascii="Times New Roman" w:hAnsi="Times New Roman" w:cs="Times New Roman"/>
          <w:sz w:val="28"/>
          <w:szCs w:val="28"/>
        </w:rPr>
      </w:pP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8. Условия предоставления муниципальных гарантий</w:t>
      </w:r>
    </w:p>
    <w:p w:rsidR="006F1BAB" w:rsidRPr="006F1BAB" w:rsidRDefault="006F1BAB" w:rsidP="006F1BAB">
      <w:pPr>
        <w:pStyle w:val="Style12"/>
        <w:widowControl/>
        <w:spacing w:line="240" w:lineRule="auto"/>
        <w:ind w:firstLine="0"/>
        <w:jc w:val="center"/>
        <w:rPr>
          <w:rStyle w:val="FontStyle22"/>
          <w:rFonts w:ascii="Times New Roman" w:hAnsi="Times New Roman" w:cs="Times New Roman"/>
          <w:b w:val="0"/>
          <w:sz w:val="28"/>
          <w:szCs w:val="28"/>
        </w:rPr>
      </w:pPr>
      <w:proofErr w:type="spellStart"/>
      <w:r w:rsidRPr="006F1BAB">
        <w:rPr>
          <w:rStyle w:val="FontStyle22"/>
          <w:rFonts w:ascii="Times New Roman" w:hAnsi="Times New Roman" w:cs="Times New Roman"/>
          <w:b w:val="0"/>
          <w:sz w:val="28"/>
          <w:szCs w:val="28"/>
        </w:rPr>
        <w:t>Таштагольского</w:t>
      </w:r>
      <w:proofErr w:type="spellEnd"/>
      <w:r w:rsidRPr="006F1BAB">
        <w:rPr>
          <w:rStyle w:val="FontStyle22"/>
          <w:rFonts w:ascii="Times New Roman" w:hAnsi="Times New Roman" w:cs="Times New Roman"/>
          <w:b w:val="0"/>
          <w:sz w:val="28"/>
          <w:szCs w:val="28"/>
        </w:rPr>
        <w:t xml:space="preserve"> муниципального округа</w:t>
      </w:r>
    </w:p>
    <w:p w:rsidR="006F1BAB" w:rsidRPr="006F1BAB" w:rsidRDefault="006F1BAB" w:rsidP="006F1BAB">
      <w:pPr>
        <w:pStyle w:val="Style12"/>
        <w:widowControl/>
        <w:spacing w:line="240" w:lineRule="auto"/>
        <w:ind w:firstLine="0"/>
        <w:jc w:val="center"/>
        <w:rPr>
          <w:rStyle w:val="FontStyle22"/>
          <w:rFonts w:ascii="Times New Roman" w:hAnsi="Times New Roman" w:cs="Times New Roman"/>
          <w:b w:val="0"/>
          <w:sz w:val="28"/>
          <w:szCs w:val="28"/>
        </w:rPr>
      </w:pPr>
    </w:p>
    <w:p w:rsidR="006F1BAB" w:rsidRPr="006F1BAB" w:rsidRDefault="006F1BAB" w:rsidP="006F1BAB">
      <w:pPr>
        <w:pStyle w:val="Style7"/>
        <w:widowControl/>
        <w:tabs>
          <w:tab w:val="left" w:pos="1642"/>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8.1.</w:t>
      </w:r>
      <w:r w:rsidRPr="006F1BAB">
        <w:rPr>
          <w:rStyle w:val="FontStyle21"/>
          <w:rFonts w:ascii="Times New Roman" w:hAnsi="Times New Roman" w:cs="Times New Roman"/>
          <w:sz w:val="28"/>
          <w:szCs w:val="28"/>
        </w:rPr>
        <w:tab/>
        <w:t>Предоставление муниципальных гарантий осуществляется</w:t>
      </w:r>
      <w:r w:rsidRPr="006F1BAB">
        <w:rPr>
          <w:rStyle w:val="FontStyle21"/>
          <w:rFonts w:ascii="Times New Roman" w:hAnsi="Times New Roman" w:cs="Times New Roman"/>
          <w:sz w:val="28"/>
          <w:szCs w:val="28"/>
        </w:rPr>
        <w:br/>
        <w:t>администрацией ТМО в пределах общей суммы муниципальных гарантий,</w:t>
      </w:r>
      <w:r w:rsidRPr="006F1BAB">
        <w:rPr>
          <w:rStyle w:val="FontStyle21"/>
          <w:rFonts w:ascii="Times New Roman" w:hAnsi="Times New Roman" w:cs="Times New Roman"/>
          <w:sz w:val="28"/>
          <w:szCs w:val="28"/>
        </w:rPr>
        <w:br/>
        <w:t xml:space="preserve">утвержденной 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содержащим программу муниципальных гарантий, в соответствии с требованиями Бюджетного кодекса Российской Федерации и в порядке, установленном настоящим Положением.</w:t>
      </w:r>
    </w:p>
    <w:p w:rsidR="006F1BAB" w:rsidRPr="006F1BAB" w:rsidRDefault="006F1BAB" w:rsidP="006F1BAB">
      <w:pPr>
        <w:pStyle w:val="Style7"/>
        <w:widowControl/>
        <w:numPr>
          <w:ilvl w:val="0"/>
          <w:numId w:val="40"/>
        </w:numPr>
        <w:tabs>
          <w:tab w:val="left" w:pos="1190"/>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Муниципальная гарантия предоставляется в обеспечение надлежащего исполнения принципалом обязательства перед бенефициаром (основного обязательства). Исполнение данного обязательства должно быть связано с реализацией на территории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социально значимого проекта.</w:t>
      </w:r>
    </w:p>
    <w:p w:rsidR="006F1BAB" w:rsidRPr="006F1BAB" w:rsidRDefault="006F1BAB" w:rsidP="006F1BAB">
      <w:pPr>
        <w:pStyle w:val="Style5"/>
        <w:widowControl/>
        <w:spacing w:before="5"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Муниципальная гарантия может предоставляться для обеспечения как уже возникших обязательств, так и обязательств, которые возникнут в будущем.</w:t>
      </w:r>
    </w:p>
    <w:p w:rsidR="006F1BAB" w:rsidRPr="006F1BAB" w:rsidRDefault="006F1BAB" w:rsidP="006F1BAB">
      <w:pPr>
        <w:pStyle w:val="Style7"/>
        <w:widowControl/>
        <w:numPr>
          <w:ilvl w:val="0"/>
          <w:numId w:val="41"/>
        </w:numPr>
        <w:tabs>
          <w:tab w:val="left" w:pos="1190"/>
        </w:tabs>
        <w:spacing w:line="240" w:lineRule="auto"/>
        <w:ind w:right="10"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Получателями муниципальных гарантий (принципалами) могут выступать юридические лица, зарегистрированные в соответствии с действующим законодательством, вставшие на налоговый учет на территории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и осуществляющие свою деятельность на его территории, с учетом требований настоящего Положения.</w:t>
      </w:r>
    </w:p>
    <w:p w:rsidR="006F1BAB" w:rsidRPr="006F1BAB" w:rsidRDefault="006F1BAB" w:rsidP="006F1BAB">
      <w:pPr>
        <w:pStyle w:val="Style7"/>
        <w:widowControl/>
        <w:numPr>
          <w:ilvl w:val="0"/>
          <w:numId w:val="41"/>
        </w:numPr>
        <w:tabs>
          <w:tab w:val="left" w:pos="1190"/>
        </w:tabs>
        <w:spacing w:line="240" w:lineRule="auto"/>
        <w:ind w:left="715" w:firstLine="0"/>
        <w:jc w:val="left"/>
        <w:rPr>
          <w:color w:val="000000"/>
          <w:sz w:val="28"/>
          <w:szCs w:val="28"/>
        </w:rPr>
      </w:pPr>
      <w:r w:rsidRPr="006F1BAB">
        <w:rPr>
          <w:rStyle w:val="FontStyle21"/>
          <w:rFonts w:ascii="Times New Roman" w:hAnsi="Times New Roman" w:cs="Times New Roman"/>
          <w:sz w:val="28"/>
          <w:szCs w:val="28"/>
        </w:rPr>
        <w:t>Муниципальные гарантии не предоставляются юридическим лицам:</w:t>
      </w:r>
    </w:p>
    <w:p w:rsidR="006F1BAB" w:rsidRPr="006F1BAB" w:rsidRDefault="006F1BAB" w:rsidP="006F1BAB">
      <w:pPr>
        <w:pStyle w:val="Style7"/>
        <w:widowControl/>
        <w:numPr>
          <w:ilvl w:val="0"/>
          <w:numId w:val="42"/>
        </w:numPr>
        <w:tabs>
          <w:tab w:val="left" w:pos="1138"/>
        </w:tabs>
        <w:spacing w:line="240" w:lineRule="auto"/>
        <w:ind w:firstLine="706"/>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имеющим</w:t>
      </w:r>
      <w:proofErr w:type="gramEnd"/>
      <w:r w:rsidRPr="006F1BAB">
        <w:rPr>
          <w:rStyle w:val="FontStyle21"/>
          <w:rFonts w:ascii="Times New Roman" w:hAnsi="Times New Roman" w:cs="Times New Roman"/>
          <w:sz w:val="28"/>
          <w:szCs w:val="28"/>
        </w:rPr>
        <w:t xml:space="preserve"> задолженность по уплате в бюджеты бюджетной системы Российской Федерации и государственные внебюджетные фонды налогов, сборов и других обязательных платежей;</w:t>
      </w:r>
    </w:p>
    <w:p w:rsidR="006F1BAB" w:rsidRPr="006F1BAB" w:rsidRDefault="006F1BAB" w:rsidP="006F1BAB">
      <w:pPr>
        <w:pStyle w:val="Style7"/>
        <w:widowControl/>
        <w:numPr>
          <w:ilvl w:val="0"/>
          <w:numId w:val="42"/>
        </w:numPr>
        <w:tabs>
          <w:tab w:val="left" w:pos="1138"/>
        </w:tabs>
        <w:spacing w:line="240" w:lineRule="auto"/>
        <w:ind w:firstLine="706"/>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имеющим</w:t>
      </w:r>
      <w:proofErr w:type="gramEnd"/>
      <w:r w:rsidRPr="006F1BAB">
        <w:rPr>
          <w:rStyle w:val="FontStyle21"/>
          <w:rFonts w:ascii="Times New Roman" w:hAnsi="Times New Roman" w:cs="Times New Roman"/>
          <w:sz w:val="28"/>
          <w:szCs w:val="28"/>
        </w:rPr>
        <w:t xml:space="preserve"> задолженность по возврату ранее предоставленных бюджетных средств, выданных на возвратной основе;</w:t>
      </w:r>
    </w:p>
    <w:p w:rsidR="006F1BAB" w:rsidRPr="006F1BAB" w:rsidRDefault="006F1BAB" w:rsidP="006F1BAB">
      <w:pPr>
        <w:pStyle w:val="Style7"/>
        <w:widowControl/>
        <w:numPr>
          <w:ilvl w:val="0"/>
          <w:numId w:val="42"/>
        </w:numPr>
        <w:tabs>
          <w:tab w:val="left" w:pos="1138"/>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w:t>
      </w:r>
      <w:proofErr w:type="gramStart"/>
      <w:r w:rsidRPr="006F1BAB">
        <w:rPr>
          <w:rStyle w:val="FontStyle21"/>
          <w:rFonts w:ascii="Times New Roman" w:hAnsi="Times New Roman" w:cs="Times New Roman"/>
          <w:sz w:val="28"/>
          <w:szCs w:val="28"/>
        </w:rPr>
        <w:t>отношении</w:t>
      </w:r>
      <w:proofErr w:type="gramEnd"/>
      <w:r w:rsidRPr="006F1BAB">
        <w:rPr>
          <w:rStyle w:val="FontStyle21"/>
          <w:rFonts w:ascii="Times New Roman" w:hAnsi="Times New Roman" w:cs="Times New Roman"/>
          <w:sz w:val="28"/>
          <w:szCs w:val="28"/>
        </w:rPr>
        <w:t xml:space="preserve"> которых принято решение о ликвидации и (или) реорганизации;</w:t>
      </w:r>
    </w:p>
    <w:p w:rsidR="006F1BAB" w:rsidRPr="006F1BAB" w:rsidRDefault="006F1BAB" w:rsidP="006F1BAB">
      <w:pPr>
        <w:pStyle w:val="Style7"/>
        <w:widowControl/>
        <w:numPr>
          <w:ilvl w:val="0"/>
          <w:numId w:val="42"/>
        </w:numPr>
        <w:tabs>
          <w:tab w:val="left" w:pos="1142"/>
        </w:tabs>
        <w:spacing w:line="240" w:lineRule="auto"/>
        <w:ind w:left="710"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w:t>
      </w:r>
      <w:proofErr w:type="gramStart"/>
      <w:r w:rsidRPr="006F1BAB">
        <w:rPr>
          <w:rStyle w:val="FontStyle21"/>
          <w:rFonts w:ascii="Times New Roman" w:hAnsi="Times New Roman" w:cs="Times New Roman"/>
          <w:sz w:val="28"/>
          <w:szCs w:val="28"/>
        </w:rPr>
        <w:t>отношении</w:t>
      </w:r>
      <w:proofErr w:type="gramEnd"/>
      <w:r w:rsidRPr="006F1BAB">
        <w:rPr>
          <w:rStyle w:val="FontStyle21"/>
          <w:rFonts w:ascii="Times New Roman" w:hAnsi="Times New Roman" w:cs="Times New Roman"/>
          <w:sz w:val="28"/>
          <w:szCs w:val="28"/>
        </w:rPr>
        <w:t xml:space="preserve"> которых возбуждено дело о банкротстве;</w:t>
      </w:r>
    </w:p>
    <w:p w:rsidR="006F1BAB" w:rsidRPr="006F1BAB" w:rsidRDefault="006F1BAB" w:rsidP="006F1BAB">
      <w:pPr>
        <w:pStyle w:val="Style7"/>
        <w:widowControl/>
        <w:numPr>
          <w:ilvl w:val="0"/>
          <w:numId w:val="42"/>
        </w:numPr>
        <w:tabs>
          <w:tab w:val="left" w:pos="1138"/>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w:t>
      </w:r>
      <w:proofErr w:type="gramStart"/>
      <w:r w:rsidRPr="006F1BAB">
        <w:rPr>
          <w:rStyle w:val="FontStyle21"/>
          <w:rFonts w:ascii="Times New Roman" w:hAnsi="Times New Roman" w:cs="Times New Roman"/>
          <w:sz w:val="28"/>
          <w:szCs w:val="28"/>
        </w:rPr>
        <w:t>отношении</w:t>
      </w:r>
      <w:proofErr w:type="gramEnd"/>
      <w:r w:rsidRPr="006F1BAB">
        <w:rPr>
          <w:rStyle w:val="FontStyle21"/>
          <w:rFonts w:ascii="Times New Roman" w:hAnsi="Times New Roman" w:cs="Times New Roman"/>
          <w:sz w:val="28"/>
          <w:szCs w:val="28"/>
        </w:rPr>
        <w:t xml:space="preserve"> которых возбуждено исполнительное производство в соответствии с законодательством об исполнительном производстве;</w:t>
      </w:r>
    </w:p>
    <w:p w:rsidR="006F1BAB" w:rsidRPr="006F1BAB" w:rsidRDefault="006F1BAB" w:rsidP="006F1BAB">
      <w:pPr>
        <w:pStyle w:val="Style7"/>
        <w:widowControl/>
        <w:numPr>
          <w:ilvl w:val="0"/>
          <w:numId w:val="42"/>
        </w:numPr>
        <w:tabs>
          <w:tab w:val="left" w:pos="1142"/>
        </w:tabs>
        <w:spacing w:line="240" w:lineRule="auto"/>
        <w:ind w:left="710"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w:t>
      </w:r>
      <w:proofErr w:type="gramStart"/>
      <w:r w:rsidRPr="006F1BAB">
        <w:rPr>
          <w:rStyle w:val="FontStyle21"/>
          <w:rFonts w:ascii="Times New Roman" w:hAnsi="Times New Roman" w:cs="Times New Roman"/>
          <w:sz w:val="28"/>
          <w:szCs w:val="28"/>
        </w:rPr>
        <w:t>отношении</w:t>
      </w:r>
      <w:proofErr w:type="gramEnd"/>
      <w:r w:rsidRPr="006F1BAB">
        <w:rPr>
          <w:rStyle w:val="FontStyle21"/>
          <w:rFonts w:ascii="Times New Roman" w:hAnsi="Times New Roman" w:cs="Times New Roman"/>
          <w:sz w:val="28"/>
          <w:szCs w:val="28"/>
        </w:rPr>
        <w:t xml:space="preserve"> которых приостановлены операции по счетам в банке;</w:t>
      </w:r>
    </w:p>
    <w:p w:rsidR="006F1BAB" w:rsidRPr="006F1BAB" w:rsidRDefault="006F1BAB" w:rsidP="006F1BAB">
      <w:pPr>
        <w:pStyle w:val="Style7"/>
        <w:widowControl/>
        <w:numPr>
          <w:ilvl w:val="0"/>
          <w:numId w:val="42"/>
        </w:numPr>
        <w:tabs>
          <w:tab w:val="left" w:pos="1142"/>
        </w:tabs>
        <w:spacing w:line="240" w:lineRule="auto"/>
        <w:ind w:left="710"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на </w:t>
      </w:r>
      <w:proofErr w:type="gramStart"/>
      <w:r w:rsidRPr="006F1BAB">
        <w:rPr>
          <w:rStyle w:val="FontStyle21"/>
          <w:rFonts w:ascii="Times New Roman" w:hAnsi="Times New Roman" w:cs="Times New Roman"/>
          <w:sz w:val="28"/>
          <w:szCs w:val="28"/>
        </w:rPr>
        <w:t>имущество</w:t>
      </w:r>
      <w:proofErr w:type="gramEnd"/>
      <w:r w:rsidRPr="006F1BAB">
        <w:rPr>
          <w:rStyle w:val="FontStyle21"/>
          <w:rFonts w:ascii="Times New Roman" w:hAnsi="Times New Roman" w:cs="Times New Roman"/>
          <w:sz w:val="28"/>
          <w:szCs w:val="28"/>
        </w:rPr>
        <w:t xml:space="preserve"> которых наложен арест;</w:t>
      </w:r>
    </w:p>
    <w:p w:rsidR="006F1BAB" w:rsidRPr="006F1BAB" w:rsidRDefault="006F1BAB" w:rsidP="006F1BAB">
      <w:pPr>
        <w:pStyle w:val="Style7"/>
        <w:widowControl/>
        <w:numPr>
          <w:ilvl w:val="0"/>
          <w:numId w:val="42"/>
        </w:numPr>
        <w:tabs>
          <w:tab w:val="left" w:pos="1138"/>
        </w:tabs>
        <w:spacing w:line="240" w:lineRule="auto"/>
        <w:ind w:firstLine="706"/>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не представившим необходимую документацию в соответствии с пунктом 9.1. настоящего Положения.</w:t>
      </w:r>
      <w:proofErr w:type="gramEnd"/>
    </w:p>
    <w:p w:rsidR="006F1BAB" w:rsidRPr="006F1BAB" w:rsidRDefault="006F1BAB" w:rsidP="006F1BAB">
      <w:pPr>
        <w:pStyle w:val="Style7"/>
        <w:widowControl/>
        <w:numPr>
          <w:ilvl w:val="0"/>
          <w:numId w:val="43"/>
        </w:numPr>
        <w:tabs>
          <w:tab w:val="left" w:pos="1205"/>
        </w:tabs>
        <w:spacing w:line="240" w:lineRule="auto"/>
        <w:ind w:firstLine="715"/>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 xml:space="preserve">Принципал может претендовать на получение муниципальной гарантии за счет средств местного бюджета при условии предоставления принципалом соответствующего требованиям статьи 93.2 Бюджетного кодекса Российской Федерации и гражданского законодательства Российской Федерации обеспечения </w:t>
      </w:r>
      <w:r w:rsidRPr="006F1BAB">
        <w:rPr>
          <w:rStyle w:val="FontStyle21"/>
          <w:rFonts w:ascii="Times New Roman" w:hAnsi="Times New Roman" w:cs="Times New Roman"/>
          <w:sz w:val="28"/>
          <w:szCs w:val="28"/>
        </w:rPr>
        <w:lastRenderedPageBreak/>
        <w:t>исполнения обязательств принципала по удовлетворению регрессного требования к принципалу в связи с исполнением в полном объеме или в какой-либо части муниципальной гарантии.</w:t>
      </w:r>
      <w:proofErr w:type="gramEnd"/>
    </w:p>
    <w:p w:rsidR="006F1BAB" w:rsidRPr="006F1BAB" w:rsidRDefault="006F1BAB" w:rsidP="006F1BAB">
      <w:pPr>
        <w:pStyle w:val="Style7"/>
        <w:widowControl/>
        <w:numPr>
          <w:ilvl w:val="0"/>
          <w:numId w:val="44"/>
        </w:numPr>
        <w:tabs>
          <w:tab w:val="left" w:pos="121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Обязательным условием предоставления муниципальной гарантии является проведение анализа финансового состояния принципала с целью подтверждения его финансовой устойчивости Финансовым управлением.</w:t>
      </w:r>
    </w:p>
    <w:p w:rsidR="006F1BAB" w:rsidRPr="006F1BAB" w:rsidRDefault="006F1BAB" w:rsidP="006F1BAB">
      <w:pPr>
        <w:pStyle w:val="Style7"/>
        <w:widowControl/>
        <w:numPr>
          <w:ilvl w:val="0"/>
          <w:numId w:val="44"/>
        </w:numPr>
        <w:tabs>
          <w:tab w:val="left" w:pos="121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Муниципальная гарантия выдается на основании распоряжения администрации ТМО и оформляется договором о предоставлении муниципальной гарантии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w:t>
      </w:r>
    </w:p>
    <w:p w:rsidR="006F1BAB" w:rsidRPr="006F1BAB" w:rsidRDefault="006F1BAB" w:rsidP="006F1BAB">
      <w:pPr>
        <w:pStyle w:val="Style7"/>
        <w:widowControl/>
        <w:numPr>
          <w:ilvl w:val="0"/>
          <w:numId w:val="44"/>
        </w:numPr>
        <w:tabs>
          <w:tab w:val="left" w:pos="121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Письменная форма муниципальной гарантии является обязательной. Несоблюдение письменной формы муниципальной гарантии влечет ее недействительность (ничтожность).</w:t>
      </w:r>
    </w:p>
    <w:p w:rsidR="006F1BAB" w:rsidRPr="006F1BAB" w:rsidRDefault="006F1BAB" w:rsidP="006F1BAB">
      <w:pPr>
        <w:pStyle w:val="Style5"/>
        <w:widowControl/>
        <w:spacing w:line="240" w:lineRule="auto"/>
        <w:ind w:left="730"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муниципальной гарантии должны быть указаны:</w:t>
      </w:r>
    </w:p>
    <w:p w:rsidR="006F1BAB" w:rsidRPr="006F1BAB" w:rsidRDefault="006F1BAB" w:rsidP="006F1BAB">
      <w:pPr>
        <w:pStyle w:val="Style7"/>
        <w:widowControl/>
        <w:numPr>
          <w:ilvl w:val="0"/>
          <w:numId w:val="45"/>
        </w:numPr>
        <w:tabs>
          <w:tab w:val="left" w:pos="989"/>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наименование гаранта и наименование органа, выдавшего гарантию от имени гаранта;</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обязательство, в обеспечение которого выдается гарантия;</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объем обязательств гаранта по гарантии и предельная сумма гарантии;</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определение гарантийного случая;</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наименование принципала;</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proofErr w:type="spellStart"/>
      <w:r w:rsidRPr="006F1BAB">
        <w:rPr>
          <w:rStyle w:val="FontStyle21"/>
          <w:rFonts w:ascii="Times New Roman" w:hAnsi="Times New Roman" w:cs="Times New Roman"/>
          <w:sz w:val="28"/>
          <w:szCs w:val="28"/>
        </w:rPr>
        <w:t>безотзывность</w:t>
      </w:r>
      <w:proofErr w:type="spellEnd"/>
      <w:r w:rsidRPr="006F1BAB">
        <w:rPr>
          <w:rStyle w:val="FontStyle21"/>
          <w:rFonts w:ascii="Times New Roman" w:hAnsi="Times New Roman" w:cs="Times New Roman"/>
          <w:sz w:val="28"/>
          <w:szCs w:val="28"/>
        </w:rPr>
        <w:t xml:space="preserve"> гарантии или условия ее отзыва;</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основания для выдачи гарантии;</w:t>
      </w:r>
    </w:p>
    <w:p w:rsidR="006F1BAB" w:rsidRPr="006F1BAB" w:rsidRDefault="006F1BAB" w:rsidP="006F1BAB">
      <w:pPr>
        <w:pStyle w:val="Style7"/>
        <w:widowControl/>
        <w:numPr>
          <w:ilvl w:val="0"/>
          <w:numId w:val="45"/>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вступление в силу (дата выдачи) гарантии;</w:t>
      </w:r>
    </w:p>
    <w:p w:rsidR="006F1BAB" w:rsidRPr="006F1BAB" w:rsidRDefault="006F1BAB" w:rsidP="006F1BAB">
      <w:pPr>
        <w:pStyle w:val="Style7"/>
        <w:widowControl/>
        <w:numPr>
          <w:ilvl w:val="0"/>
          <w:numId w:val="45"/>
        </w:numPr>
        <w:tabs>
          <w:tab w:val="left" w:pos="1003"/>
        </w:tabs>
        <w:spacing w:line="240" w:lineRule="auto"/>
        <w:ind w:left="715" w:firstLine="0"/>
        <w:jc w:val="left"/>
        <w:rPr>
          <w:color w:val="000000"/>
          <w:sz w:val="28"/>
          <w:szCs w:val="28"/>
        </w:rPr>
      </w:pPr>
      <w:r w:rsidRPr="006F1BAB">
        <w:rPr>
          <w:rStyle w:val="FontStyle21"/>
          <w:rFonts w:ascii="Times New Roman" w:hAnsi="Times New Roman" w:cs="Times New Roman"/>
          <w:sz w:val="28"/>
          <w:szCs w:val="28"/>
        </w:rPr>
        <w:t>срок действия гарантии;</w:t>
      </w:r>
    </w:p>
    <w:p w:rsidR="006F1BAB" w:rsidRPr="006F1BAB" w:rsidRDefault="006F1BAB" w:rsidP="006F1BAB">
      <w:pPr>
        <w:pStyle w:val="Style7"/>
        <w:widowControl/>
        <w:numPr>
          <w:ilvl w:val="0"/>
          <w:numId w:val="46"/>
        </w:numPr>
        <w:tabs>
          <w:tab w:val="left" w:pos="1142"/>
        </w:tabs>
        <w:spacing w:line="240" w:lineRule="auto"/>
        <w:ind w:left="734"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порядок исполнения гарантом обязательств по гарантии;</w:t>
      </w:r>
    </w:p>
    <w:p w:rsidR="006F1BAB" w:rsidRPr="006F1BAB" w:rsidRDefault="006F1BAB" w:rsidP="006F1BAB">
      <w:pPr>
        <w:pStyle w:val="Style7"/>
        <w:widowControl/>
        <w:numPr>
          <w:ilvl w:val="0"/>
          <w:numId w:val="47"/>
        </w:numPr>
        <w:tabs>
          <w:tab w:val="left" w:pos="1243"/>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порядок и условия сокращения предельной суммы гарантии при исполнении гарантии и (или) исполнении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обеспеченных гарантией;</w:t>
      </w:r>
    </w:p>
    <w:p w:rsidR="006F1BAB" w:rsidRPr="006F1BAB" w:rsidRDefault="006F1BAB" w:rsidP="006F1BAB">
      <w:pPr>
        <w:pStyle w:val="Style7"/>
        <w:widowControl/>
        <w:numPr>
          <w:ilvl w:val="0"/>
          <w:numId w:val="47"/>
        </w:numPr>
        <w:tabs>
          <w:tab w:val="left" w:pos="1243"/>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наличие или отсутствие права требования гаранта к принципалу о возмещении сумм, уплаченных гарантом бенефициару по муниципальной гарантии (регрессное требование гаранта к принципалу, регресс).</w:t>
      </w:r>
    </w:p>
    <w:p w:rsidR="006F1BAB" w:rsidRPr="006F1BAB" w:rsidRDefault="006F1BAB" w:rsidP="006F1BAB">
      <w:pPr>
        <w:pStyle w:val="Style7"/>
        <w:widowControl/>
        <w:tabs>
          <w:tab w:val="left" w:pos="121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8.9.</w:t>
      </w:r>
      <w:r w:rsidRPr="006F1BAB">
        <w:rPr>
          <w:rStyle w:val="FontStyle21"/>
          <w:rFonts w:ascii="Times New Roman" w:hAnsi="Times New Roman" w:cs="Times New Roman"/>
          <w:sz w:val="28"/>
          <w:szCs w:val="28"/>
        </w:rPr>
        <w:tab/>
        <w:t>Условия муниципальной гарантии не могут быть изменены гарантом без согласия бенефициара.</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Принадлежащее бенефициару по муниципальной гарантии право требования к гаранту не может быть передано другому лицу, если в муниципальной гарантии не предусмотрено иное.</w:t>
      </w:r>
    </w:p>
    <w:p w:rsidR="006F1BAB" w:rsidRPr="006F1BAB" w:rsidRDefault="006F1BAB" w:rsidP="006F1BAB">
      <w:pPr>
        <w:pStyle w:val="Style7"/>
        <w:widowControl/>
        <w:tabs>
          <w:tab w:val="left" w:pos="1397"/>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8.10.</w:t>
      </w:r>
      <w:r w:rsidRPr="006F1BAB">
        <w:rPr>
          <w:rStyle w:val="FontStyle21"/>
          <w:rFonts w:ascii="Times New Roman" w:hAnsi="Times New Roman" w:cs="Times New Roman"/>
          <w:sz w:val="28"/>
          <w:szCs w:val="28"/>
        </w:rPr>
        <w:tab/>
        <w:t>Вступление в силу муниципальной гарантии может быть определено</w:t>
      </w:r>
      <w:r w:rsidRPr="006F1BAB">
        <w:rPr>
          <w:rStyle w:val="FontStyle21"/>
          <w:rFonts w:ascii="Times New Roman" w:hAnsi="Times New Roman" w:cs="Times New Roman"/>
          <w:sz w:val="28"/>
          <w:szCs w:val="28"/>
        </w:rPr>
        <w:br/>
        <w:t>календарной датой или наступлением события (условия), которое может произойти в будущем. Срок действия муниципальной гарантии определяется условиями муниципальной гарантии.</w:t>
      </w:r>
    </w:p>
    <w:p w:rsidR="006F1BAB" w:rsidRPr="006F1BAB" w:rsidRDefault="006F1BAB" w:rsidP="006F1BAB">
      <w:pPr>
        <w:pStyle w:val="Style7"/>
        <w:widowControl/>
        <w:tabs>
          <w:tab w:val="left" w:pos="1397"/>
        </w:tabs>
        <w:spacing w:line="240" w:lineRule="auto"/>
        <w:ind w:firstLine="710"/>
        <w:rPr>
          <w:rStyle w:val="FontStyle21"/>
          <w:rFonts w:ascii="Times New Roman" w:hAnsi="Times New Roman" w:cs="Times New Roman"/>
          <w:sz w:val="28"/>
          <w:szCs w:val="28"/>
        </w:rPr>
      </w:pP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9. Порядок предоставления муниципальных гарантий</w:t>
      </w:r>
    </w:p>
    <w:p w:rsidR="006F1BAB" w:rsidRPr="006F1BAB" w:rsidRDefault="006F1BAB" w:rsidP="006F1BAB">
      <w:pPr>
        <w:pStyle w:val="Style12"/>
        <w:widowControl/>
        <w:spacing w:before="29" w:line="240" w:lineRule="auto"/>
        <w:ind w:left="1790"/>
        <w:jc w:val="left"/>
        <w:rPr>
          <w:rStyle w:val="FontStyle22"/>
          <w:rFonts w:ascii="Times New Roman" w:hAnsi="Times New Roman" w:cs="Times New Roman"/>
          <w:b w:val="0"/>
          <w:sz w:val="28"/>
          <w:szCs w:val="28"/>
        </w:rPr>
      </w:pPr>
    </w:p>
    <w:p w:rsidR="006F1BAB" w:rsidRPr="006F1BAB" w:rsidRDefault="006F1BAB" w:rsidP="006F1BAB">
      <w:pPr>
        <w:pStyle w:val="Style5"/>
        <w:widowControl/>
        <w:spacing w:before="5"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9.1. Претендент на получение муниципальной гарантии направляет на имя главы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письменное заявление о намерении получить муниципальную гарантию по форме согласно приложению </w:t>
      </w:r>
      <w:r w:rsidRPr="006F1BAB">
        <w:rPr>
          <w:rStyle w:val="FontStyle21"/>
          <w:rFonts w:ascii="Times New Roman" w:hAnsi="Times New Roman" w:cs="Times New Roman"/>
          <w:sz w:val="28"/>
          <w:szCs w:val="28"/>
        </w:rPr>
        <w:lastRenderedPageBreak/>
        <w:t>№ 3 к настоящему Положению, в котором указываются сумма гарантийного обязательства, срок действия гарантии, цели, на которые предполагается использовать средства, полученные от гарантированного обязательства.</w:t>
      </w:r>
    </w:p>
    <w:p w:rsidR="006F1BAB" w:rsidRPr="006F1BAB" w:rsidRDefault="006F1BAB" w:rsidP="006F1BAB">
      <w:pPr>
        <w:pStyle w:val="Style5"/>
        <w:widowControl/>
        <w:spacing w:line="240" w:lineRule="auto"/>
        <w:ind w:left="730"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К заявлению прилагаются следующие документы:</w:t>
      </w:r>
    </w:p>
    <w:p w:rsidR="006F1BAB" w:rsidRPr="006F1BAB" w:rsidRDefault="006F1BAB" w:rsidP="006F1BAB">
      <w:pPr>
        <w:pStyle w:val="Style7"/>
        <w:widowControl/>
        <w:numPr>
          <w:ilvl w:val="0"/>
          <w:numId w:val="48"/>
        </w:numPr>
        <w:tabs>
          <w:tab w:val="left" w:pos="994"/>
        </w:tabs>
        <w:spacing w:line="240" w:lineRule="auto"/>
        <w:ind w:right="10"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документы, подтверждающие полномочия единоличного исполнительного органа (или иного уполномоченного лица) принципала на совершение сделок (решение об избрании, приказ о назначении, приказ о вступлении в должность, трудовой договор, доверенность и др.);</w:t>
      </w:r>
    </w:p>
    <w:p w:rsidR="006F1BAB" w:rsidRPr="006F1BAB" w:rsidRDefault="006F1BAB" w:rsidP="006F1BAB">
      <w:pPr>
        <w:pStyle w:val="Style7"/>
        <w:widowControl/>
        <w:numPr>
          <w:ilvl w:val="0"/>
          <w:numId w:val="48"/>
        </w:numPr>
        <w:tabs>
          <w:tab w:val="left" w:pos="994"/>
        </w:tabs>
        <w:spacing w:line="240" w:lineRule="auto"/>
        <w:ind w:right="19"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копии учредительных документов принципала со всеми приложениями и изменениями;</w:t>
      </w:r>
    </w:p>
    <w:p w:rsidR="006F1BAB" w:rsidRPr="006F1BAB" w:rsidRDefault="006F1BAB" w:rsidP="006F1BAB">
      <w:pPr>
        <w:pStyle w:val="Style7"/>
        <w:widowControl/>
        <w:numPr>
          <w:ilvl w:val="0"/>
          <w:numId w:val="48"/>
        </w:numPr>
        <w:tabs>
          <w:tab w:val="left" w:pos="994"/>
        </w:tabs>
        <w:spacing w:line="240" w:lineRule="auto"/>
        <w:ind w:right="19"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копии документов, подтверждающих факт внесения записи о принципале как юридическом лице в Единый государственный реестр юридических лиц;</w:t>
      </w:r>
    </w:p>
    <w:p w:rsidR="006F1BAB" w:rsidRPr="006F1BAB" w:rsidRDefault="006F1BAB" w:rsidP="006F1BAB">
      <w:pPr>
        <w:pStyle w:val="Style7"/>
        <w:widowControl/>
        <w:numPr>
          <w:ilvl w:val="0"/>
          <w:numId w:val="48"/>
        </w:numPr>
        <w:tabs>
          <w:tab w:val="left" w:pos="994"/>
        </w:tabs>
        <w:spacing w:line="240" w:lineRule="auto"/>
        <w:ind w:right="24"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случае предоставления муниципальной гарантии по инвестиционным проектам - технико-экономическое обоснование инвестиций;</w:t>
      </w:r>
    </w:p>
    <w:p w:rsidR="006F1BAB" w:rsidRPr="006F1BAB" w:rsidRDefault="006F1BAB" w:rsidP="006F1BAB">
      <w:pPr>
        <w:pStyle w:val="Style7"/>
        <w:widowControl/>
        <w:numPr>
          <w:ilvl w:val="0"/>
          <w:numId w:val="48"/>
        </w:numPr>
        <w:tabs>
          <w:tab w:val="left" w:pos="994"/>
        </w:tabs>
        <w:spacing w:line="240" w:lineRule="auto"/>
        <w:ind w:right="10" w:firstLine="715"/>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копии бухгалтерских отчетов за год, предшествующий году обращения с заявлением о предоставлении муниципальной гарантии (с приложением копии пояснительной записки к отчету), и на каждую отчетную дату текущего года по установленным Министерством финансов Российской Федерации формам;</w:t>
      </w:r>
      <w:proofErr w:type="gramEnd"/>
    </w:p>
    <w:p w:rsidR="006F1BAB" w:rsidRPr="006F1BAB" w:rsidRDefault="006F1BAB" w:rsidP="006F1BAB">
      <w:pPr>
        <w:pStyle w:val="Style7"/>
        <w:widowControl/>
        <w:numPr>
          <w:ilvl w:val="0"/>
          <w:numId w:val="48"/>
        </w:numPr>
        <w:tabs>
          <w:tab w:val="left" w:pos="994"/>
        </w:tabs>
        <w:spacing w:line="240" w:lineRule="auto"/>
        <w:ind w:right="10"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расшифровки кредиторской и дебиторской задолженности к представленным бухгалтерским отчетам с указанием наиболее крупных дебиторов и кредиторов (более 5 процентов общего объема задолженности) и дат возникновения задолженности по состоянию на 1 -е число месяца, предшествовавшего дате подачи заявления о предоставлении муниципальной гарантии;</w:t>
      </w:r>
    </w:p>
    <w:p w:rsidR="006F1BAB" w:rsidRPr="006F1BAB" w:rsidRDefault="006F1BAB" w:rsidP="006F1BAB">
      <w:pPr>
        <w:pStyle w:val="Style7"/>
        <w:widowControl/>
        <w:numPr>
          <w:ilvl w:val="0"/>
          <w:numId w:val="48"/>
        </w:numPr>
        <w:tabs>
          <w:tab w:val="left" w:pos="994"/>
        </w:tabs>
        <w:spacing w:line="240" w:lineRule="auto"/>
        <w:ind w:right="19" w:firstLine="715"/>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справки налогового органа,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соответственно по налогам, сборам и иным обязательным платежам в бюджеты бюджетной системы Российской Федерации и государственные внебюджетные фонды, подтверждающие отсутствие недоимки по уплате налогов, сборов и обязательных платежей по состоянию на 1 -е число месяца, предшествовавшего дате подачи заявления</w:t>
      </w:r>
      <w:proofErr w:type="gramEnd"/>
      <w:r w:rsidRPr="006F1BAB">
        <w:rPr>
          <w:rStyle w:val="FontStyle21"/>
          <w:rFonts w:ascii="Times New Roman" w:hAnsi="Times New Roman" w:cs="Times New Roman"/>
          <w:sz w:val="28"/>
          <w:szCs w:val="28"/>
        </w:rPr>
        <w:t xml:space="preserve"> о предоставлении муниципальной гарантии;</w:t>
      </w:r>
    </w:p>
    <w:p w:rsidR="006F1BAB" w:rsidRPr="006F1BAB" w:rsidRDefault="006F1BAB" w:rsidP="006F1BAB">
      <w:pPr>
        <w:pStyle w:val="Style7"/>
        <w:widowControl/>
        <w:numPr>
          <w:ilvl w:val="0"/>
          <w:numId w:val="48"/>
        </w:numPr>
        <w:tabs>
          <w:tab w:val="left" w:pos="994"/>
        </w:tabs>
        <w:spacing w:line="240" w:lineRule="auto"/>
        <w:ind w:right="14" w:firstLine="715"/>
        <w:rPr>
          <w:color w:val="000000"/>
          <w:sz w:val="28"/>
          <w:szCs w:val="28"/>
        </w:rPr>
      </w:pPr>
      <w:r w:rsidRPr="006F1BAB">
        <w:rPr>
          <w:rStyle w:val="FontStyle21"/>
          <w:rFonts w:ascii="Times New Roman" w:hAnsi="Times New Roman" w:cs="Times New Roman"/>
          <w:sz w:val="28"/>
          <w:szCs w:val="28"/>
        </w:rPr>
        <w:t>копия договора между принципалом и бенефициаром, под обеспечение обязательств которого запрашивается муниципальная гарантия.</w:t>
      </w:r>
    </w:p>
    <w:p w:rsidR="006F1BAB" w:rsidRPr="006F1BAB" w:rsidRDefault="006F1BAB" w:rsidP="006F1BAB">
      <w:pPr>
        <w:pStyle w:val="Style7"/>
        <w:widowControl/>
        <w:numPr>
          <w:ilvl w:val="0"/>
          <w:numId w:val="49"/>
        </w:numPr>
        <w:tabs>
          <w:tab w:val="left" w:pos="1219"/>
        </w:tabs>
        <w:spacing w:before="5"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Документы, предоставляемые в соответствии с пунктом 9.1 настоящего Положения, прошиваются (каждый отдельно), подписываются или заверяются руководителем принципала, подпись которого должна быть скреплена печатью принципала.</w:t>
      </w:r>
    </w:p>
    <w:p w:rsidR="006F1BAB" w:rsidRPr="006F1BAB" w:rsidRDefault="006F1BAB" w:rsidP="006F1BAB">
      <w:pPr>
        <w:pStyle w:val="Style7"/>
        <w:widowControl/>
        <w:numPr>
          <w:ilvl w:val="0"/>
          <w:numId w:val="49"/>
        </w:numPr>
        <w:tabs>
          <w:tab w:val="left" w:pos="1219"/>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Ответственность за достоверность представленных документов несет руководитель принципала, претендующего на получение муниципальной гарантии.</w:t>
      </w:r>
    </w:p>
    <w:p w:rsidR="006F1BAB" w:rsidRPr="006F1BAB" w:rsidRDefault="006F1BAB" w:rsidP="006F1BAB">
      <w:pPr>
        <w:pStyle w:val="Style7"/>
        <w:widowControl/>
        <w:numPr>
          <w:ilvl w:val="0"/>
          <w:numId w:val="49"/>
        </w:numPr>
        <w:tabs>
          <w:tab w:val="left" w:pos="1219"/>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Документы и иные материалы, полученные администрацией ТМО в соответствии с пунктом 9.1 настоящего Положения, не возвращаются.</w:t>
      </w:r>
    </w:p>
    <w:p w:rsidR="006F1BAB" w:rsidRPr="006F1BAB" w:rsidRDefault="006F1BAB" w:rsidP="006F1BAB">
      <w:pPr>
        <w:pStyle w:val="Style7"/>
        <w:widowControl/>
        <w:tabs>
          <w:tab w:val="left" w:pos="1507"/>
        </w:tabs>
        <w:spacing w:line="240" w:lineRule="auto"/>
        <w:ind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9.5.</w:t>
      </w:r>
      <w:r w:rsidRPr="006F1BAB">
        <w:rPr>
          <w:rStyle w:val="FontStyle21"/>
          <w:rFonts w:ascii="Times New Roman" w:hAnsi="Times New Roman" w:cs="Times New Roman"/>
          <w:sz w:val="28"/>
          <w:szCs w:val="28"/>
        </w:rPr>
        <w:tab/>
        <w:t>Представленные принципалом, претендующим на получение</w:t>
      </w:r>
      <w:r w:rsidRPr="006F1BAB">
        <w:rPr>
          <w:rStyle w:val="FontStyle21"/>
          <w:rFonts w:ascii="Times New Roman" w:hAnsi="Times New Roman" w:cs="Times New Roman"/>
          <w:sz w:val="28"/>
          <w:szCs w:val="28"/>
        </w:rPr>
        <w:br/>
        <w:t>муниципальной гарантии, документы поступают на рассмотрение в Финансовое</w:t>
      </w:r>
      <w:r w:rsidRPr="006F1BAB">
        <w:rPr>
          <w:rStyle w:val="FontStyle21"/>
          <w:rFonts w:ascii="Times New Roman" w:hAnsi="Times New Roman" w:cs="Times New Roman"/>
          <w:sz w:val="28"/>
          <w:szCs w:val="28"/>
        </w:rPr>
        <w:br/>
        <w:t>управление.</w:t>
      </w:r>
    </w:p>
    <w:p w:rsidR="006F1BAB" w:rsidRPr="006F1BAB" w:rsidRDefault="006F1BAB" w:rsidP="006F1BAB">
      <w:pPr>
        <w:pStyle w:val="Style5"/>
        <w:widowControl/>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Финансовое управление в течение 15 рабочих (пятнадцати) дней с момента поступления на рассмотрение документов проводит экспертизу социально-экономической значимости и эффективности предлагаемого к гарантированию проекта на соответствие планам и программам комплексного социально-экономического развития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а также осуществляет проведение анализа финансового состояния принципала и составляет заключение о финансовом состоянии заявителя.</w:t>
      </w:r>
    </w:p>
    <w:p w:rsidR="006F1BAB" w:rsidRPr="006F1BAB" w:rsidRDefault="006F1BAB" w:rsidP="006F1BAB">
      <w:pPr>
        <w:pStyle w:val="Style5"/>
        <w:widowControl/>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случае недостаточности предоставленных принципалом документов Финансовое управление имеет право запросить необходимую дополнительную информацию у принципала.</w:t>
      </w:r>
    </w:p>
    <w:p w:rsidR="006F1BAB" w:rsidRPr="006F1BAB" w:rsidRDefault="006F1BAB" w:rsidP="006F1BAB">
      <w:pPr>
        <w:pStyle w:val="Style7"/>
        <w:widowControl/>
        <w:tabs>
          <w:tab w:val="left" w:pos="1301"/>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9.6.</w:t>
      </w:r>
      <w:r w:rsidRPr="006F1BAB">
        <w:rPr>
          <w:rStyle w:val="FontStyle21"/>
          <w:rFonts w:ascii="Times New Roman" w:hAnsi="Times New Roman" w:cs="Times New Roman"/>
          <w:sz w:val="28"/>
          <w:szCs w:val="28"/>
        </w:rPr>
        <w:tab/>
        <w:t>Основанием для отказа в предоставлении муниципальной гарантии</w:t>
      </w:r>
      <w:r w:rsidRPr="006F1BAB">
        <w:rPr>
          <w:rStyle w:val="FontStyle21"/>
          <w:rFonts w:ascii="Times New Roman" w:hAnsi="Times New Roman" w:cs="Times New Roman"/>
          <w:sz w:val="28"/>
          <w:szCs w:val="28"/>
        </w:rPr>
        <w:br/>
        <w:t>являются:</w:t>
      </w:r>
    </w:p>
    <w:p w:rsidR="006F1BAB" w:rsidRPr="006F1BAB" w:rsidRDefault="006F1BAB" w:rsidP="006F1BAB">
      <w:pPr>
        <w:pStyle w:val="Style7"/>
        <w:widowControl/>
        <w:numPr>
          <w:ilvl w:val="0"/>
          <w:numId w:val="50"/>
        </w:numPr>
        <w:tabs>
          <w:tab w:val="left" w:pos="99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заявитель относится к числу юридических лиц, муниципальная гарантия которым не предоставляется в соответствии с пунктом 8.4 настоящего Положения;</w:t>
      </w:r>
    </w:p>
    <w:p w:rsidR="006F1BAB" w:rsidRPr="006F1BAB" w:rsidRDefault="006F1BAB" w:rsidP="006F1BAB">
      <w:pPr>
        <w:pStyle w:val="Style7"/>
        <w:widowControl/>
        <w:numPr>
          <w:ilvl w:val="0"/>
          <w:numId w:val="50"/>
        </w:numPr>
        <w:tabs>
          <w:tab w:val="left" w:pos="99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неспособность юридического лица обеспечить исполнение обязательств </w:t>
      </w:r>
      <w:proofErr w:type="gramStart"/>
      <w:r w:rsidRPr="006F1BAB">
        <w:rPr>
          <w:rStyle w:val="FontStyle21"/>
          <w:rFonts w:ascii="Times New Roman" w:hAnsi="Times New Roman" w:cs="Times New Roman"/>
          <w:sz w:val="28"/>
          <w:szCs w:val="28"/>
        </w:rPr>
        <w:t>по удовлетворению регрессного требования к принципалу в связи с исполнением в полном объеме</w:t>
      </w:r>
      <w:proofErr w:type="gramEnd"/>
      <w:r w:rsidRPr="006F1BAB">
        <w:rPr>
          <w:rStyle w:val="FontStyle21"/>
          <w:rFonts w:ascii="Times New Roman" w:hAnsi="Times New Roman" w:cs="Times New Roman"/>
          <w:sz w:val="28"/>
          <w:szCs w:val="28"/>
        </w:rPr>
        <w:t xml:space="preserve"> или в какой-либо части муниципальной гарантии;</w:t>
      </w:r>
    </w:p>
    <w:p w:rsidR="006F1BAB" w:rsidRPr="006F1BAB" w:rsidRDefault="006F1BAB" w:rsidP="006F1BAB">
      <w:pPr>
        <w:pStyle w:val="Style7"/>
        <w:widowControl/>
        <w:numPr>
          <w:ilvl w:val="0"/>
          <w:numId w:val="50"/>
        </w:numPr>
        <w:tabs>
          <w:tab w:val="left" w:pos="99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низкий уровень ликвидности обеспечения исполнения обязательств </w:t>
      </w:r>
      <w:proofErr w:type="gramStart"/>
      <w:r w:rsidRPr="006F1BAB">
        <w:rPr>
          <w:rStyle w:val="FontStyle21"/>
          <w:rFonts w:ascii="Times New Roman" w:hAnsi="Times New Roman" w:cs="Times New Roman"/>
          <w:sz w:val="28"/>
          <w:szCs w:val="28"/>
        </w:rPr>
        <w:t>по удовлетворению регрессного требования к принципалу в связи с исполнением в полном объеме</w:t>
      </w:r>
      <w:proofErr w:type="gramEnd"/>
      <w:r w:rsidRPr="006F1BAB">
        <w:rPr>
          <w:rStyle w:val="FontStyle21"/>
          <w:rFonts w:ascii="Times New Roman" w:hAnsi="Times New Roman" w:cs="Times New Roman"/>
          <w:sz w:val="28"/>
          <w:szCs w:val="28"/>
        </w:rPr>
        <w:t xml:space="preserve"> или в какой-либо части муниципальной гарантии;</w:t>
      </w:r>
    </w:p>
    <w:p w:rsidR="006F1BAB" w:rsidRPr="006F1BAB" w:rsidRDefault="006F1BAB" w:rsidP="006F1BAB">
      <w:pPr>
        <w:pStyle w:val="Style7"/>
        <w:widowControl/>
        <w:numPr>
          <w:ilvl w:val="0"/>
          <w:numId w:val="50"/>
        </w:numPr>
        <w:tabs>
          <w:tab w:val="left" w:pos="99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отсутствие положительного заключения о финансовом состоянии заявителя;</w:t>
      </w:r>
    </w:p>
    <w:p w:rsidR="006F1BAB" w:rsidRPr="006F1BAB" w:rsidRDefault="006F1BAB" w:rsidP="006F1BAB">
      <w:pPr>
        <w:pStyle w:val="Style7"/>
        <w:widowControl/>
        <w:numPr>
          <w:ilvl w:val="0"/>
          <w:numId w:val="50"/>
        </w:numPr>
        <w:tabs>
          <w:tab w:val="left" w:pos="994"/>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отсутствие или недостаточность остатка бюджетных ассигнований в пределах лимитов предоставления муниципальных гарантий, установленных решением о бюджете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на соответствующий финансовый год.</w:t>
      </w:r>
    </w:p>
    <w:p w:rsidR="006F1BAB" w:rsidRPr="006F1BAB" w:rsidRDefault="006F1BAB" w:rsidP="006F1BAB">
      <w:pPr>
        <w:pStyle w:val="Style7"/>
        <w:widowControl/>
        <w:tabs>
          <w:tab w:val="left" w:pos="1238"/>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9.7.</w:t>
      </w:r>
      <w:r w:rsidRPr="006F1BAB">
        <w:rPr>
          <w:rStyle w:val="FontStyle21"/>
          <w:rFonts w:ascii="Times New Roman" w:hAnsi="Times New Roman" w:cs="Times New Roman"/>
          <w:sz w:val="28"/>
          <w:szCs w:val="28"/>
        </w:rPr>
        <w:tab/>
        <w:t>Заключение Финансового управления, составленное в соответствии с</w:t>
      </w:r>
      <w:r w:rsidRPr="006F1BAB">
        <w:rPr>
          <w:rStyle w:val="FontStyle21"/>
          <w:rFonts w:ascii="Times New Roman" w:hAnsi="Times New Roman" w:cs="Times New Roman"/>
          <w:sz w:val="28"/>
          <w:szCs w:val="28"/>
        </w:rPr>
        <w:br/>
        <w:t>пунктом 9.5 настоящего Положения, не позднее 3 (трех) рабочих дней с момента</w:t>
      </w:r>
      <w:r w:rsidRPr="006F1BAB">
        <w:rPr>
          <w:rStyle w:val="FontStyle21"/>
          <w:rFonts w:ascii="Times New Roman" w:hAnsi="Times New Roman" w:cs="Times New Roman"/>
          <w:sz w:val="28"/>
          <w:szCs w:val="28"/>
        </w:rPr>
        <w:br/>
        <w:t xml:space="preserve">составления направляется главе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При наличии оснований для отказа в предоставлении муниципальной гарантии, предусмотренных пунктом 9.6 настоящего Положения, Финансовое управление оформляет проект письменного уведомления об отказе в предоставлении муниципальной гарантии. Проект уведомления об отказе в предоставлении муниципальной гарантии вместе с заключением направляется главе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для подписания.</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При отсутствии оснований для отказа в предоставлении муниципальной гарантии, предусмотренных пунктом 9.6 настоящего Положения, Финансовое управление готовит проект распоряжения администрации ТМО о предоставлении муниципальной гарантии, который подлежит согласованию и подписанию в установленном порядке.</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В распоряжении о предоставлении юридическому лицу муниципальной гарантии в обязательном порядке указываются:</w:t>
      </w:r>
    </w:p>
    <w:p w:rsidR="006F1BAB" w:rsidRPr="006F1BAB" w:rsidRDefault="006F1BAB" w:rsidP="006F1BAB">
      <w:pPr>
        <w:pStyle w:val="Style7"/>
        <w:widowControl/>
        <w:numPr>
          <w:ilvl w:val="0"/>
          <w:numId w:val="51"/>
        </w:numPr>
        <w:tabs>
          <w:tab w:val="left" w:pos="994"/>
        </w:tabs>
        <w:spacing w:before="5"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полное наименование, место нахождения, идентификационный номер налогоплательщика и основной государственный регистрационный номер принципала и бенефициара;</w:t>
      </w:r>
    </w:p>
    <w:p w:rsidR="006F1BAB" w:rsidRPr="006F1BAB" w:rsidRDefault="006F1BAB" w:rsidP="006F1BAB">
      <w:pPr>
        <w:pStyle w:val="Style7"/>
        <w:widowControl/>
        <w:numPr>
          <w:ilvl w:val="0"/>
          <w:numId w:val="51"/>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обязательство, в обеспечение которого выдается муниципальная гарантия;</w:t>
      </w:r>
    </w:p>
    <w:p w:rsidR="006F1BAB" w:rsidRPr="006F1BAB" w:rsidRDefault="006F1BAB" w:rsidP="006F1BAB">
      <w:pPr>
        <w:pStyle w:val="Style7"/>
        <w:widowControl/>
        <w:numPr>
          <w:ilvl w:val="0"/>
          <w:numId w:val="51"/>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объем обязательств гаранта по муниципальной гарантии и предельная сумма муниципальной гарантии;</w:t>
      </w:r>
    </w:p>
    <w:p w:rsidR="006F1BAB" w:rsidRPr="006F1BAB" w:rsidRDefault="006F1BAB" w:rsidP="006F1BAB">
      <w:pPr>
        <w:pStyle w:val="Style7"/>
        <w:widowControl/>
        <w:numPr>
          <w:ilvl w:val="0"/>
          <w:numId w:val="51"/>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срок действия муниципальной гарантии;</w:t>
      </w:r>
    </w:p>
    <w:p w:rsidR="006F1BAB" w:rsidRPr="006F1BAB" w:rsidRDefault="006F1BAB" w:rsidP="006F1BAB">
      <w:pPr>
        <w:pStyle w:val="Style7"/>
        <w:widowControl/>
        <w:numPr>
          <w:ilvl w:val="0"/>
          <w:numId w:val="51"/>
        </w:numPr>
        <w:tabs>
          <w:tab w:val="left" w:pos="1003"/>
        </w:tabs>
        <w:spacing w:line="240" w:lineRule="auto"/>
        <w:ind w:left="715" w:firstLine="0"/>
        <w:jc w:val="left"/>
        <w:rPr>
          <w:color w:val="000000"/>
          <w:sz w:val="28"/>
          <w:szCs w:val="28"/>
        </w:rPr>
      </w:pPr>
      <w:r w:rsidRPr="006F1BAB">
        <w:rPr>
          <w:rStyle w:val="FontStyle21"/>
          <w:rFonts w:ascii="Times New Roman" w:hAnsi="Times New Roman" w:cs="Times New Roman"/>
          <w:sz w:val="28"/>
          <w:szCs w:val="28"/>
        </w:rPr>
        <w:t>наличие права регрессного требования гаранта к принципалу;</w:t>
      </w:r>
    </w:p>
    <w:p w:rsidR="006F1BAB" w:rsidRPr="006F1BAB" w:rsidRDefault="006F1BAB" w:rsidP="006F1BAB">
      <w:pPr>
        <w:pStyle w:val="Style7"/>
        <w:widowControl/>
        <w:numPr>
          <w:ilvl w:val="0"/>
          <w:numId w:val="52"/>
        </w:numPr>
        <w:tabs>
          <w:tab w:val="left" w:pos="1238"/>
        </w:tabs>
        <w:spacing w:line="240" w:lineRule="auto"/>
        <w:ind w:right="5"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Решение о предоставлении муниципальной гарантии либо уведомление об отказе в предоставлении муниципальной гарантии Финансовое управление в течение 3 (трех) рабочих дней со дня их подписания главой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направляет в адрес юридического лица.</w:t>
      </w:r>
    </w:p>
    <w:p w:rsidR="006F1BAB" w:rsidRPr="006F1BAB" w:rsidRDefault="006F1BAB" w:rsidP="006F1BAB">
      <w:pPr>
        <w:pStyle w:val="Style7"/>
        <w:widowControl/>
        <w:numPr>
          <w:ilvl w:val="0"/>
          <w:numId w:val="52"/>
        </w:numPr>
        <w:tabs>
          <w:tab w:val="left" w:pos="1238"/>
        </w:tabs>
        <w:spacing w:line="240" w:lineRule="auto"/>
        <w:ind w:right="5"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В течение 15 (пятнадцати) рабочих дней со дня подписания главой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распоряжения о предоставлении муниципальной гарантии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заключается договор о предоставлении муниципальной гарантии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(далее — договор о предоставлении муниципальной гарантии), оформляется и выдается принципалу муниципальная гарантия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 (далее — муниципальная гарантия).</w:t>
      </w:r>
    </w:p>
    <w:p w:rsidR="006F1BAB" w:rsidRPr="006F1BAB" w:rsidRDefault="006F1BAB" w:rsidP="006F1BAB">
      <w:pPr>
        <w:pStyle w:val="Style5"/>
        <w:widowControl/>
        <w:spacing w:line="240" w:lineRule="auto"/>
        <w:ind w:firstLine="69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Договор о предоставлении муниципальной гарантии и муниципальная гарантия подлежат согласованию с Финансовым управлением.</w:t>
      </w:r>
    </w:p>
    <w:p w:rsidR="006F1BAB" w:rsidRPr="006F1BAB" w:rsidRDefault="006F1BAB" w:rsidP="006F1BAB">
      <w:pPr>
        <w:pStyle w:val="Style7"/>
        <w:widowControl/>
        <w:tabs>
          <w:tab w:val="left" w:pos="1387"/>
        </w:tabs>
        <w:spacing w:line="240" w:lineRule="auto"/>
        <w:ind w:firstLine="71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9.10.</w:t>
      </w:r>
      <w:r w:rsidRPr="006F1BAB">
        <w:rPr>
          <w:rStyle w:val="FontStyle21"/>
          <w:rFonts w:ascii="Times New Roman" w:hAnsi="Times New Roman" w:cs="Times New Roman"/>
          <w:sz w:val="28"/>
          <w:szCs w:val="28"/>
        </w:rPr>
        <w:tab/>
        <w:t>В договоре о предоставлении муниципальной гарантии, заключаемом</w:t>
      </w:r>
      <w:r w:rsidRPr="006F1BAB">
        <w:rPr>
          <w:rStyle w:val="FontStyle21"/>
          <w:rFonts w:ascii="Times New Roman" w:hAnsi="Times New Roman" w:cs="Times New Roman"/>
          <w:sz w:val="28"/>
          <w:szCs w:val="28"/>
        </w:rPr>
        <w:br/>
        <w:t>администрацией ТМО с принципалом и бенефициаром, должны быть указаны:</w:t>
      </w:r>
    </w:p>
    <w:p w:rsidR="006F1BAB" w:rsidRPr="006F1BAB" w:rsidRDefault="006F1BAB" w:rsidP="006F1BAB">
      <w:pPr>
        <w:pStyle w:val="Style7"/>
        <w:widowControl/>
        <w:numPr>
          <w:ilvl w:val="0"/>
          <w:numId w:val="53"/>
        </w:numPr>
        <w:tabs>
          <w:tab w:val="left" w:pos="99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условия предоставления и исполнения муниципальной гарантии;</w:t>
      </w:r>
    </w:p>
    <w:p w:rsidR="006F1BAB" w:rsidRPr="006F1BAB" w:rsidRDefault="006F1BAB" w:rsidP="006F1BAB">
      <w:pPr>
        <w:pStyle w:val="Style7"/>
        <w:widowControl/>
        <w:numPr>
          <w:ilvl w:val="0"/>
          <w:numId w:val="53"/>
        </w:numPr>
        <w:tabs>
          <w:tab w:val="left" w:pos="99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права и обязанности сторон;</w:t>
      </w:r>
    </w:p>
    <w:p w:rsidR="006F1BAB" w:rsidRPr="006F1BAB" w:rsidRDefault="006F1BAB" w:rsidP="006F1BAB">
      <w:pPr>
        <w:pStyle w:val="Style7"/>
        <w:widowControl/>
        <w:numPr>
          <w:ilvl w:val="0"/>
          <w:numId w:val="53"/>
        </w:numPr>
        <w:tabs>
          <w:tab w:val="left" w:pos="998"/>
        </w:tabs>
        <w:spacing w:line="240" w:lineRule="auto"/>
        <w:ind w:right="10"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порядок и условия сокращения предельной суммы муниципальной гарантии при исполнении муниципальной гарантии, исполнении принципалом и (или) третьими лицами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обеспеченных муниципальной гарантией;</w:t>
      </w:r>
    </w:p>
    <w:p w:rsidR="006F1BAB" w:rsidRPr="006F1BAB" w:rsidRDefault="006F1BAB" w:rsidP="006F1BAB">
      <w:pPr>
        <w:pStyle w:val="Style7"/>
        <w:widowControl/>
        <w:numPr>
          <w:ilvl w:val="0"/>
          <w:numId w:val="53"/>
        </w:numPr>
        <w:tabs>
          <w:tab w:val="left" w:pos="998"/>
        </w:tabs>
        <w:spacing w:line="240" w:lineRule="auto"/>
        <w:ind w:right="10"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обязательство бенефициара и принципала представлять гаранту информацию о целевом использовании заключенного под муниципальную гарантию договора и об исполнении принципалом обязательств по заключенному договору;</w:t>
      </w:r>
    </w:p>
    <w:p w:rsidR="006F1BAB" w:rsidRPr="006F1BAB" w:rsidRDefault="006F1BAB" w:rsidP="006F1BAB">
      <w:pPr>
        <w:pStyle w:val="Style7"/>
        <w:widowControl/>
        <w:numPr>
          <w:ilvl w:val="0"/>
          <w:numId w:val="53"/>
        </w:numPr>
        <w:tabs>
          <w:tab w:val="left" w:pos="998"/>
        </w:tabs>
        <w:spacing w:line="240" w:lineRule="auto"/>
        <w:ind w:right="5"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право гаранта в одностороннем порядке расторгнуть договор о предоставлении муниципальной гарантии и отозвать муниципальную гарантию в случае внесения не согласованных с ним изменений в договор, заключенный между принципалом и бенефициаром, и (или) договор (обязательство) об ином (кроме муниципальной гарантии) обеспечении исполнения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по договору.</w:t>
      </w:r>
    </w:p>
    <w:p w:rsidR="006F1BAB" w:rsidRPr="006F1BAB" w:rsidRDefault="006F1BAB" w:rsidP="006F1BAB">
      <w:pPr>
        <w:pStyle w:val="Style8"/>
        <w:widowControl/>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9.11. В муниципальной гарантии должны быть указаны:</w:t>
      </w:r>
    </w:p>
    <w:p w:rsidR="006F1BAB" w:rsidRPr="006F1BAB" w:rsidRDefault="006F1BAB" w:rsidP="006F1BAB">
      <w:pPr>
        <w:pStyle w:val="Style7"/>
        <w:widowControl/>
        <w:numPr>
          <w:ilvl w:val="0"/>
          <w:numId w:val="54"/>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наименование гаранта (</w:t>
      </w:r>
      <w:proofErr w:type="spellStart"/>
      <w:r w:rsidRPr="006F1BAB">
        <w:rPr>
          <w:rStyle w:val="FontStyle21"/>
          <w:rFonts w:ascii="Times New Roman" w:hAnsi="Times New Roman" w:cs="Times New Roman"/>
          <w:sz w:val="28"/>
          <w:szCs w:val="28"/>
        </w:rPr>
        <w:t>Таштагольский</w:t>
      </w:r>
      <w:proofErr w:type="spellEnd"/>
      <w:r w:rsidRPr="006F1BAB">
        <w:rPr>
          <w:rStyle w:val="FontStyle21"/>
          <w:rFonts w:ascii="Times New Roman" w:hAnsi="Times New Roman" w:cs="Times New Roman"/>
          <w:sz w:val="28"/>
          <w:szCs w:val="28"/>
        </w:rPr>
        <w:t xml:space="preserve"> муниципальный округ) и наименование органа, выдавшего муниципальную гарантию от имени гаранта;</w:t>
      </w:r>
    </w:p>
    <w:p w:rsidR="006F1BAB" w:rsidRPr="006F1BAB" w:rsidRDefault="006F1BAB" w:rsidP="006F1BAB">
      <w:pPr>
        <w:pStyle w:val="Style7"/>
        <w:widowControl/>
        <w:numPr>
          <w:ilvl w:val="0"/>
          <w:numId w:val="54"/>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обязательство, в обеспечение которого выдается муниципальная гарантия;</w:t>
      </w:r>
    </w:p>
    <w:p w:rsidR="006F1BAB" w:rsidRPr="006F1BAB" w:rsidRDefault="006F1BAB" w:rsidP="006F1BAB">
      <w:pPr>
        <w:pStyle w:val="Style7"/>
        <w:widowControl/>
        <w:numPr>
          <w:ilvl w:val="0"/>
          <w:numId w:val="54"/>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объем обязательств гаранта по муниципальной гарантии и предельная сумма муниципальной гарантии;</w:t>
      </w:r>
    </w:p>
    <w:p w:rsidR="006F1BAB" w:rsidRPr="006F1BAB" w:rsidRDefault="006F1BAB" w:rsidP="006F1BAB">
      <w:pPr>
        <w:pStyle w:val="Style7"/>
        <w:widowControl/>
        <w:numPr>
          <w:ilvl w:val="0"/>
          <w:numId w:val="54"/>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определение гарантийного случая;</w:t>
      </w:r>
    </w:p>
    <w:p w:rsidR="006F1BAB" w:rsidRPr="006F1BAB" w:rsidRDefault="006F1BAB" w:rsidP="006F1BAB">
      <w:pPr>
        <w:pStyle w:val="Style7"/>
        <w:widowControl/>
        <w:numPr>
          <w:ilvl w:val="0"/>
          <w:numId w:val="54"/>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наименование принципала;</w:t>
      </w:r>
    </w:p>
    <w:p w:rsidR="006F1BAB" w:rsidRPr="006F1BAB" w:rsidRDefault="006F1BAB" w:rsidP="006F1BAB">
      <w:pPr>
        <w:pStyle w:val="Style7"/>
        <w:widowControl/>
        <w:numPr>
          <w:ilvl w:val="0"/>
          <w:numId w:val="54"/>
        </w:numPr>
        <w:tabs>
          <w:tab w:val="left" w:pos="1003"/>
        </w:tabs>
        <w:spacing w:line="240" w:lineRule="auto"/>
        <w:ind w:left="715" w:firstLine="0"/>
        <w:jc w:val="left"/>
        <w:rPr>
          <w:rStyle w:val="FontStyle21"/>
          <w:rFonts w:ascii="Times New Roman" w:hAnsi="Times New Roman" w:cs="Times New Roman"/>
          <w:sz w:val="28"/>
          <w:szCs w:val="28"/>
        </w:rPr>
      </w:pPr>
      <w:proofErr w:type="spellStart"/>
      <w:r w:rsidRPr="006F1BAB">
        <w:rPr>
          <w:rStyle w:val="FontStyle21"/>
          <w:rFonts w:ascii="Times New Roman" w:hAnsi="Times New Roman" w:cs="Times New Roman"/>
          <w:sz w:val="28"/>
          <w:szCs w:val="28"/>
        </w:rPr>
        <w:t>безотзывность</w:t>
      </w:r>
      <w:proofErr w:type="spellEnd"/>
      <w:r w:rsidRPr="006F1BAB">
        <w:rPr>
          <w:rStyle w:val="FontStyle21"/>
          <w:rFonts w:ascii="Times New Roman" w:hAnsi="Times New Roman" w:cs="Times New Roman"/>
          <w:sz w:val="28"/>
          <w:szCs w:val="28"/>
        </w:rPr>
        <w:t xml:space="preserve"> муниципальной гарантии или условия ее отзыва;</w:t>
      </w:r>
    </w:p>
    <w:p w:rsidR="006F1BAB" w:rsidRPr="006F1BAB" w:rsidRDefault="006F1BAB" w:rsidP="006F1BAB">
      <w:pPr>
        <w:pStyle w:val="Style7"/>
        <w:widowControl/>
        <w:numPr>
          <w:ilvl w:val="0"/>
          <w:numId w:val="54"/>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основания для выдачи муниципальной гарантии;</w:t>
      </w:r>
    </w:p>
    <w:p w:rsidR="006F1BAB" w:rsidRPr="006F1BAB" w:rsidRDefault="006F1BAB" w:rsidP="006F1BAB">
      <w:pPr>
        <w:pStyle w:val="Style7"/>
        <w:widowControl/>
        <w:numPr>
          <w:ilvl w:val="0"/>
          <w:numId w:val="54"/>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вступление в силу (дата выдачи) муниципальной гарантии;</w:t>
      </w:r>
    </w:p>
    <w:p w:rsidR="006F1BAB" w:rsidRPr="006F1BAB" w:rsidRDefault="006F1BAB" w:rsidP="006F1BAB">
      <w:pPr>
        <w:pStyle w:val="Style7"/>
        <w:widowControl/>
        <w:numPr>
          <w:ilvl w:val="0"/>
          <w:numId w:val="54"/>
        </w:numPr>
        <w:tabs>
          <w:tab w:val="left" w:pos="1003"/>
        </w:tabs>
        <w:spacing w:line="240" w:lineRule="auto"/>
        <w:ind w:left="715" w:firstLine="0"/>
        <w:jc w:val="left"/>
        <w:rPr>
          <w:color w:val="000000"/>
          <w:sz w:val="28"/>
          <w:szCs w:val="28"/>
        </w:rPr>
      </w:pPr>
      <w:r w:rsidRPr="006F1BAB">
        <w:rPr>
          <w:rStyle w:val="FontStyle21"/>
          <w:rFonts w:ascii="Times New Roman" w:hAnsi="Times New Roman" w:cs="Times New Roman"/>
          <w:sz w:val="28"/>
          <w:szCs w:val="28"/>
        </w:rPr>
        <w:t>срок действия муниципальной гарантии;</w:t>
      </w:r>
    </w:p>
    <w:p w:rsidR="006F1BAB" w:rsidRPr="006F1BAB" w:rsidRDefault="006F1BAB" w:rsidP="006F1BAB">
      <w:pPr>
        <w:pStyle w:val="Style7"/>
        <w:widowControl/>
        <w:numPr>
          <w:ilvl w:val="0"/>
          <w:numId w:val="55"/>
        </w:numPr>
        <w:tabs>
          <w:tab w:val="left" w:pos="1142"/>
        </w:tabs>
        <w:spacing w:line="240" w:lineRule="auto"/>
        <w:ind w:left="734"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порядок исполнения гарантом обязательств по муниципальной гарантии;</w:t>
      </w:r>
    </w:p>
    <w:p w:rsidR="006F1BAB" w:rsidRPr="006F1BAB" w:rsidRDefault="006F1BAB" w:rsidP="006F1BAB">
      <w:pPr>
        <w:pStyle w:val="Style7"/>
        <w:widowControl/>
        <w:numPr>
          <w:ilvl w:val="0"/>
          <w:numId w:val="56"/>
        </w:numPr>
        <w:tabs>
          <w:tab w:val="left" w:pos="1272"/>
        </w:tabs>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порядок и условия сокращения предельной суммы муниципальной гарантии при исполнении гарантии и (или) исполнении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обеспеченных муниципальной гарантией;</w:t>
      </w:r>
    </w:p>
    <w:p w:rsidR="006F1BAB" w:rsidRPr="006F1BAB" w:rsidRDefault="006F1BAB" w:rsidP="006F1BAB">
      <w:pPr>
        <w:pStyle w:val="Style7"/>
        <w:widowControl/>
        <w:numPr>
          <w:ilvl w:val="0"/>
          <w:numId w:val="55"/>
        </w:numPr>
        <w:tabs>
          <w:tab w:val="left" w:pos="1142"/>
        </w:tabs>
        <w:spacing w:line="240" w:lineRule="auto"/>
        <w:ind w:left="734"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наличие права регрессного требования гаранта к принципалу.</w:t>
      </w:r>
    </w:p>
    <w:p w:rsidR="006F1BAB" w:rsidRPr="006F1BAB" w:rsidRDefault="006F1BAB" w:rsidP="006F1BAB">
      <w:pPr>
        <w:pStyle w:val="Style7"/>
        <w:widowControl/>
        <w:tabs>
          <w:tab w:val="left" w:pos="1397"/>
        </w:tabs>
        <w:spacing w:line="240" w:lineRule="auto"/>
        <w:ind w:firstLine="710"/>
        <w:rPr>
          <w:rStyle w:val="FontStyle21"/>
          <w:rFonts w:ascii="Times New Roman" w:hAnsi="Times New Roman" w:cs="Times New Roman"/>
          <w:sz w:val="28"/>
          <w:szCs w:val="28"/>
        </w:rPr>
      </w:pP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10. Порядок исполнения обязательств по муниципальной гарантии</w:t>
      </w:r>
    </w:p>
    <w:p w:rsidR="006F1BAB" w:rsidRPr="006F1BAB" w:rsidRDefault="006F1BAB" w:rsidP="006F1BAB">
      <w:pPr>
        <w:pStyle w:val="Style7"/>
        <w:widowControl/>
        <w:numPr>
          <w:ilvl w:val="0"/>
          <w:numId w:val="57"/>
        </w:numPr>
        <w:tabs>
          <w:tab w:val="left" w:pos="1339"/>
        </w:tabs>
        <w:spacing w:line="240" w:lineRule="auto"/>
        <w:ind w:right="14"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Гарант по муниципальной гарантии несет субсидиарную ответственность дополнительно к ответственности должника (получателя муниципальной гарантии) по гарантированному им обязательству.</w:t>
      </w:r>
    </w:p>
    <w:p w:rsidR="006F1BAB" w:rsidRPr="006F1BAB" w:rsidRDefault="006F1BAB" w:rsidP="006F1BAB">
      <w:pPr>
        <w:pStyle w:val="Style7"/>
        <w:widowControl/>
        <w:numPr>
          <w:ilvl w:val="0"/>
          <w:numId w:val="58"/>
        </w:numPr>
        <w:tabs>
          <w:tab w:val="left" w:pos="1488"/>
        </w:tabs>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Гарантийный случай по муниципальной гарантии наступает при неисполнении принципалом обязательств перед бенефициаром по возврату суммы основного долга в срок, установленный договором, под обеспечение обязательств которого была предоставлена муниципальная гарантия.</w:t>
      </w:r>
    </w:p>
    <w:p w:rsidR="006F1BAB" w:rsidRPr="006F1BAB" w:rsidRDefault="006F1BAB" w:rsidP="006F1BAB">
      <w:pPr>
        <w:pStyle w:val="Style7"/>
        <w:widowControl/>
        <w:numPr>
          <w:ilvl w:val="0"/>
          <w:numId w:val="59"/>
        </w:numPr>
        <w:tabs>
          <w:tab w:val="left" w:pos="1382"/>
        </w:tabs>
        <w:spacing w:line="240" w:lineRule="auto"/>
        <w:ind w:firstLine="73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До предъявления гаранту требования об исполнении муниципальной гарантии бенефициар не позднее 30 (тридцати) календарных дней со дня наступления гарантийного случая предъявляет принципалу требование об исполнении просроченных обязательств по погашению суммы основного долга. В случае если принципам в течение 30 (тридцати) календарных дней со дня предъявления ему бенефициаром требования об исполнении просроченных обязательств по погашению суммы основного долга не удовлетворит (</w:t>
      </w:r>
      <w:proofErr w:type="gramStart"/>
      <w:r w:rsidRPr="006F1BAB">
        <w:rPr>
          <w:rStyle w:val="FontStyle21"/>
          <w:rFonts w:ascii="Times New Roman" w:hAnsi="Times New Roman" w:cs="Times New Roman"/>
          <w:sz w:val="28"/>
          <w:szCs w:val="28"/>
        </w:rPr>
        <w:t>откажется</w:t>
      </w:r>
      <w:proofErr w:type="gramEnd"/>
      <w:r w:rsidRPr="006F1BAB">
        <w:rPr>
          <w:rStyle w:val="FontStyle21"/>
          <w:rFonts w:ascii="Times New Roman" w:hAnsi="Times New Roman" w:cs="Times New Roman"/>
          <w:sz w:val="28"/>
          <w:szCs w:val="28"/>
        </w:rPr>
        <w:t xml:space="preserve"> удовлетворить) указанное требование или не даст ответ бенефициару, требование об исполнении муниципальной гарантии может быть предъявлено гаранту в течение срока, на который предоставлена муниципальная гарантия.</w:t>
      </w:r>
    </w:p>
    <w:p w:rsidR="006F1BAB" w:rsidRPr="006F1BAB" w:rsidRDefault="006F1BAB" w:rsidP="006F1BAB">
      <w:pPr>
        <w:pStyle w:val="Style7"/>
        <w:widowControl/>
        <w:tabs>
          <w:tab w:val="left" w:pos="1330"/>
        </w:tabs>
        <w:spacing w:line="240" w:lineRule="auto"/>
        <w:ind w:right="24"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10.4.</w:t>
      </w:r>
      <w:r w:rsidRPr="006F1BAB">
        <w:rPr>
          <w:rStyle w:val="FontStyle21"/>
          <w:rFonts w:ascii="Times New Roman" w:hAnsi="Times New Roman" w:cs="Times New Roman"/>
          <w:sz w:val="28"/>
          <w:szCs w:val="28"/>
        </w:rPr>
        <w:tab/>
        <w:t>Требование бенефициара об уплате денежной суммы по муниципальной</w:t>
      </w:r>
      <w:r w:rsidRPr="006F1BAB">
        <w:rPr>
          <w:rStyle w:val="FontStyle21"/>
          <w:rFonts w:ascii="Times New Roman" w:hAnsi="Times New Roman" w:cs="Times New Roman"/>
          <w:sz w:val="28"/>
          <w:szCs w:val="28"/>
        </w:rPr>
        <w:br/>
        <w:t>гарантии должно быть представлено гаранту в письменной форме. В требовании</w:t>
      </w:r>
      <w:r w:rsidRPr="006F1BAB">
        <w:rPr>
          <w:rStyle w:val="FontStyle21"/>
          <w:rFonts w:ascii="Times New Roman" w:hAnsi="Times New Roman" w:cs="Times New Roman"/>
          <w:sz w:val="28"/>
          <w:szCs w:val="28"/>
        </w:rPr>
        <w:br/>
        <w:t>должны быть указаны:</w:t>
      </w:r>
    </w:p>
    <w:p w:rsidR="006F1BAB" w:rsidRPr="006F1BAB" w:rsidRDefault="006F1BAB" w:rsidP="006F1BAB">
      <w:pPr>
        <w:pStyle w:val="Style7"/>
        <w:widowControl/>
        <w:numPr>
          <w:ilvl w:val="0"/>
          <w:numId w:val="60"/>
        </w:numPr>
        <w:tabs>
          <w:tab w:val="left" w:pos="979"/>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основание для требования бенефициара и платежа гаранта в виде ссылок на муниципальную гарантию, договор о предоставлении муниципальной гарантии;</w:t>
      </w:r>
    </w:p>
    <w:p w:rsidR="006F1BAB" w:rsidRPr="006F1BAB" w:rsidRDefault="006F1BAB" w:rsidP="006F1BAB">
      <w:pPr>
        <w:pStyle w:val="Style7"/>
        <w:widowControl/>
        <w:numPr>
          <w:ilvl w:val="0"/>
          <w:numId w:val="60"/>
        </w:numPr>
        <w:tabs>
          <w:tab w:val="left" w:pos="979"/>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сумма просроченных неисполненных гарантированных обязательств (основной долг);</w:t>
      </w:r>
    </w:p>
    <w:p w:rsidR="006F1BAB" w:rsidRPr="006F1BAB" w:rsidRDefault="006F1BAB" w:rsidP="006F1BAB">
      <w:pPr>
        <w:pStyle w:val="Style7"/>
        <w:widowControl/>
        <w:numPr>
          <w:ilvl w:val="0"/>
          <w:numId w:val="61"/>
        </w:numPr>
        <w:tabs>
          <w:tab w:val="left" w:pos="994"/>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доказательство соблюдения </w:t>
      </w:r>
      <w:proofErr w:type="gramStart"/>
      <w:r w:rsidRPr="006F1BAB">
        <w:rPr>
          <w:rStyle w:val="FontStyle21"/>
          <w:rFonts w:ascii="Times New Roman" w:hAnsi="Times New Roman" w:cs="Times New Roman"/>
          <w:sz w:val="28"/>
          <w:szCs w:val="28"/>
        </w:rPr>
        <w:t>субсидиарной</w:t>
      </w:r>
      <w:proofErr w:type="gramEnd"/>
      <w:r w:rsidRPr="006F1BAB">
        <w:rPr>
          <w:rStyle w:val="FontStyle21"/>
          <w:rFonts w:ascii="Times New Roman" w:hAnsi="Times New Roman" w:cs="Times New Roman"/>
          <w:sz w:val="28"/>
          <w:szCs w:val="28"/>
        </w:rPr>
        <w:t xml:space="preserve"> требования;</w:t>
      </w:r>
    </w:p>
    <w:p w:rsidR="006F1BAB" w:rsidRPr="006F1BAB" w:rsidRDefault="006F1BAB" w:rsidP="006F1BAB">
      <w:pPr>
        <w:pStyle w:val="Style7"/>
        <w:widowControl/>
        <w:numPr>
          <w:ilvl w:val="0"/>
          <w:numId w:val="61"/>
        </w:numPr>
        <w:tabs>
          <w:tab w:val="left" w:pos="994"/>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платежные реквизиты бенефициара.</w:t>
      </w:r>
    </w:p>
    <w:p w:rsidR="006F1BAB" w:rsidRPr="006F1BAB" w:rsidRDefault="006F1BAB" w:rsidP="006F1BAB">
      <w:pPr>
        <w:pStyle w:val="Style7"/>
        <w:widowControl/>
        <w:tabs>
          <w:tab w:val="left" w:pos="1531"/>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10.5.</w:t>
      </w:r>
      <w:r w:rsidRPr="006F1BAB">
        <w:rPr>
          <w:rStyle w:val="FontStyle21"/>
          <w:rFonts w:ascii="Times New Roman" w:hAnsi="Times New Roman" w:cs="Times New Roman"/>
          <w:sz w:val="28"/>
          <w:szCs w:val="28"/>
        </w:rPr>
        <w:tab/>
        <w:t>К требованию бенефициара об уплате денежной суммы по</w:t>
      </w:r>
      <w:r w:rsidRPr="006F1BAB">
        <w:rPr>
          <w:rStyle w:val="FontStyle21"/>
          <w:rFonts w:ascii="Times New Roman" w:hAnsi="Times New Roman" w:cs="Times New Roman"/>
          <w:sz w:val="28"/>
          <w:szCs w:val="28"/>
        </w:rPr>
        <w:br/>
        <w:t>муниципальной гарантии прилагаются:</w:t>
      </w:r>
    </w:p>
    <w:p w:rsidR="006F1BAB" w:rsidRPr="006F1BAB" w:rsidRDefault="006F1BAB" w:rsidP="006F1BAB">
      <w:pPr>
        <w:pStyle w:val="Style7"/>
        <w:widowControl/>
        <w:numPr>
          <w:ilvl w:val="0"/>
          <w:numId w:val="62"/>
        </w:numPr>
        <w:tabs>
          <w:tab w:val="left" w:pos="998"/>
        </w:tabs>
        <w:spacing w:line="240" w:lineRule="auto"/>
        <w:ind w:right="5" w:firstLine="71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заверенная бенефициаром копия полученного принципалом обращения с требованием погашения долга;</w:t>
      </w:r>
    </w:p>
    <w:p w:rsidR="006F1BAB" w:rsidRPr="006F1BAB" w:rsidRDefault="006F1BAB" w:rsidP="006F1BAB">
      <w:pPr>
        <w:pStyle w:val="Style7"/>
        <w:widowControl/>
        <w:numPr>
          <w:ilvl w:val="0"/>
          <w:numId w:val="62"/>
        </w:numPr>
        <w:tabs>
          <w:tab w:val="left" w:pos="998"/>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ответ принципала на указанное обращение (если таковой был);</w:t>
      </w:r>
    </w:p>
    <w:p w:rsidR="006F1BAB" w:rsidRPr="006F1BAB" w:rsidRDefault="006F1BAB" w:rsidP="006F1BAB">
      <w:pPr>
        <w:pStyle w:val="Style2"/>
        <w:widowControl/>
        <w:tabs>
          <w:tab w:val="left" w:pos="1008"/>
        </w:tabs>
        <w:spacing w:line="240" w:lineRule="auto"/>
        <w:jc w:val="both"/>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           3)</w:t>
      </w:r>
      <w:r w:rsidRPr="006F1BAB">
        <w:rPr>
          <w:rStyle w:val="FontStyle21"/>
          <w:rFonts w:ascii="Times New Roman" w:hAnsi="Times New Roman" w:cs="Times New Roman"/>
          <w:sz w:val="28"/>
          <w:szCs w:val="28"/>
        </w:rPr>
        <w:tab/>
        <w:t>расчеты, подтверждающие размер просроченного непогашенного долга.</w:t>
      </w:r>
      <w:r w:rsidRPr="006F1BAB">
        <w:rPr>
          <w:rStyle w:val="FontStyle21"/>
          <w:rFonts w:ascii="Times New Roman" w:hAnsi="Times New Roman" w:cs="Times New Roman"/>
          <w:sz w:val="28"/>
          <w:szCs w:val="28"/>
        </w:rPr>
        <w:br/>
        <w:t xml:space="preserve">           Все перечисленные документы должны быть подписаны уполномоченным лицом бенефициара и заверены печатью бенефициара.</w:t>
      </w:r>
    </w:p>
    <w:p w:rsidR="006F1BAB" w:rsidRPr="006F1BAB" w:rsidRDefault="006F1BAB" w:rsidP="006F1BAB">
      <w:pPr>
        <w:pStyle w:val="Style7"/>
        <w:widowControl/>
        <w:numPr>
          <w:ilvl w:val="0"/>
          <w:numId w:val="63"/>
        </w:numPr>
        <w:tabs>
          <w:tab w:val="left" w:pos="1363"/>
        </w:tabs>
        <w:spacing w:line="240" w:lineRule="auto"/>
        <w:ind w:right="19"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Датой предъявления гаранту требования бенефициара об исполнении муниципальной гарантии является дата его поступления в администрацию ТМО.</w:t>
      </w:r>
    </w:p>
    <w:p w:rsidR="006F1BAB" w:rsidRPr="006F1BAB" w:rsidRDefault="006F1BAB" w:rsidP="006F1BAB">
      <w:pPr>
        <w:pStyle w:val="Style7"/>
        <w:widowControl/>
        <w:numPr>
          <w:ilvl w:val="0"/>
          <w:numId w:val="63"/>
        </w:numPr>
        <w:tabs>
          <w:tab w:val="left" w:pos="1363"/>
        </w:tabs>
        <w:spacing w:line="240" w:lineRule="auto"/>
        <w:ind w:right="19"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 получении требования бенефициара гарант должен уведомить об этом принципала и передать ему копии требования со всеми относящимися к нему документами.</w:t>
      </w:r>
    </w:p>
    <w:p w:rsidR="006F1BAB" w:rsidRPr="006F1BAB" w:rsidRDefault="006F1BAB" w:rsidP="006F1BAB">
      <w:pPr>
        <w:pStyle w:val="Style5"/>
        <w:widowControl/>
        <w:spacing w:line="240" w:lineRule="auto"/>
        <w:ind w:right="14" w:firstLine="73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Гарант должен рассмотреть требование бенефициара с приложенными к нему документами в срок, определенный в муниципальной гарантии, чтобы установить, соответствуют ли это требование и приложенные к нему документы условиям муниципальной гарантии.</w:t>
      </w:r>
    </w:p>
    <w:p w:rsidR="006F1BAB" w:rsidRPr="006F1BAB" w:rsidRDefault="006F1BAB" w:rsidP="006F1BAB">
      <w:pPr>
        <w:pStyle w:val="Style7"/>
        <w:widowControl/>
        <w:numPr>
          <w:ilvl w:val="0"/>
          <w:numId w:val="64"/>
        </w:numPr>
        <w:tabs>
          <w:tab w:val="left" w:pos="1454"/>
        </w:tabs>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Требование бенефициара признается </w:t>
      </w:r>
      <w:proofErr w:type="gramStart"/>
      <w:r w:rsidRPr="006F1BAB">
        <w:rPr>
          <w:rStyle w:val="FontStyle21"/>
          <w:rFonts w:ascii="Times New Roman" w:hAnsi="Times New Roman" w:cs="Times New Roman"/>
          <w:sz w:val="28"/>
          <w:szCs w:val="28"/>
        </w:rPr>
        <w:t>необоснованным</w:t>
      </w:r>
      <w:proofErr w:type="gramEnd"/>
      <w:r w:rsidRPr="006F1BAB">
        <w:rPr>
          <w:rStyle w:val="FontStyle21"/>
          <w:rFonts w:ascii="Times New Roman" w:hAnsi="Times New Roman" w:cs="Times New Roman"/>
          <w:sz w:val="28"/>
          <w:szCs w:val="28"/>
        </w:rPr>
        <w:t xml:space="preserve"> и гарант отказывает бенефициару в удовлетворении его требования в следующих случаях:</w:t>
      </w:r>
    </w:p>
    <w:p w:rsidR="006F1BAB" w:rsidRPr="006F1BAB" w:rsidRDefault="006F1BAB" w:rsidP="006F1BAB">
      <w:pPr>
        <w:pStyle w:val="Style7"/>
        <w:widowControl/>
        <w:numPr>
          <w:ilvl w:val="0"/>
          <w:numId w:val="65"/>
        </w:numPr>
        <w:tabs>
          <w:tab w:val="left" w:pos="979"/>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требование предъявлено гаранту по окончании определенного в муниципальной гарантии срока;</w:t>
      </w:r>
    </w:p>
    <w:p w:rsidR="006F1BAB" w:rsidRPr="006F1BAB" w:rsidRDefault="006F1BAB" w:rsidP="006F1BAB">
      <w:pPr>
        <w:pStyle w:val="Style7"/>
        <w:widowControl/>
        <w:numPr>
          <w:ilvl w:val="0"/>
          <w:numId w:val="65"/>
        </w:numPr>
        <w:tabs>
          <w:tab w:val="left" w:pos="979"/>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требование или приложенные к нему документы не соответствуют условиям муниципальной гарантии;</w:t>
      </w:r>
    </w:p>
    <w:p w:rsidR="006F1BAB" w:rsidRPr="006F1BAB" w:rsidRDefault="006F1BAB" w:rsidP="006F1BAB">
      <w:pPr>
        <w:pStyle w:val="Style7"/>
        <w:widowControl/>
        <w:numPr>
          <w:ilvl w:val="0"/>
          <w:numId w:val="65"/>
        </w:numPr>
        <w:tabs>
          <w:tab w:val="left" w:pos="979"/>
        </w:tabs>
        <w:spacing w:line="240" w:lineRule="auto"/>
        <w:ind w:firstLine="701"/>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бенефициар отказался принять надлежащее исполнение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предложенное принципалом или третьими лицами.</w:t>
      </w:r>
    </w:p>
    <w:p w:rsidR="006F1BAB" w:rsidRPr="006F1BAB" w:rsidRDefault="006F1BAB" w:rsidP="006F1BAB">
      <w:pPr>
        <w:pStyle w:val="Style5"/>
        <w:widowControl/>
        <w:spacing w:line="240" w:lineRule="auto"/>
        <w:ind w:right="19" w:firstLine="73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Гарант должен уведомить бенефициара об отказе удовлетворить его требование.</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Гарант вправе выдвигать против требования бенефициара возражения, которые мог бы представить принципал, если иное не вытекает из условий муниципальной гарантии. Гарант не теряет право на эти возражения даже в том случае, если принципам от них отказался или признал свой долг.</w:t>
      </w:r>
    </w:p>
    <w:p w:rsidR="006F1BAB" w:rsidRPr="006F1BAB" w:rsidRDefault="006F1BAB" w:rsidP="006F1BAB">
      <w:pPr>
        <w:pStyle w:val="Style5"/>
        <w:widowControl/>
        <w:spacing w:line="240" w:lineRule="auto"/>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случае признания требования бенефициара обоснованным гарант обязан исполнить обязательство по муниципальной гарантии в срок, установленный в муниципальной гарантии.</w:t>
      </w:r>
    </w:p>
    <w:p w:rsidR="006F1BAB" w:rsidRPr="006F1BAB" w:rsidRDefault="006F1BAB" w:rsidP="006F1BAB">
      <w:pPr>
        <w:pStyle w:val="Style7"/>
        <w:widowControl/>
        <w:tabs>
          <w:tab w:val="left" w:pos="1454"/>
        </w:tabs>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10.9.</w:t>
      </w:r>
      <w:r w:rsidRPr="006F1BAB">
        <w:rPr>
          <w:rStyle w:val="FontStyle21"/>
          <w:rFonts w:ascii="Times New Roman" w:hAnsi="Times New Roman" w:cs="Times New Roman"/>
          <w:sz w:val="28"/>
          <w:szCs w:val="28"/>
        </w:rPr>
        <w:tab/>
        <w:t>Предусмотренное муниципальной гарантией обязательство гаранта перед бенефициаром ограничивается уплатой суммы не исполненных на момент предъявления требования бенефициара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обеспеченных муниципальной гарантией, но не более суммы, на которую выдана муниципальная гарантия.</w:t>
      </w:r>
    </w:p>
    <w:p w:rsidR="006F1BAB" w:rsidRPr="006F1BAB" w:rsidRDefault="006F1BAB" w:rsidP="006F1BAB">
      <w:pPr>
        <w:pStyle w:val="Style7"/>
        <w:widowControl/>
        <w:tabs>
          <w:tab w:val="left" w:pos="1723"/>
        </w:tabs>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10.10.</w:t>
      </w:r>
      <w:r w:rsidRPr="006F1BAB">
        <w:rPr>
          <w:rStyle w:val="FontStyle21"/>
          <w:rFonts w:ascii="Times New Roman" w:hAnsi="Times New Roman" w:cs="Times New Roman"/>
          <w:sz w:val="28"/>
          <w:szCs w:val="28"/>
        </w:rPr>
        <w:tab/>
        <w:t>Обязательство гаранта перед бенефициаром по гарантии</w:t>
      </w:r>
      <w:r w:rsidRPr="006F1BAB">
        <w:rPr>
          <w:rStyle w:val="FontStyle21"/>
          <w:rFonts w:ascii="Times New Roman" w:hAnsi="Times New Roman" w:cs="Times New Roman"/>
          <w:sz w:val="28"/>
          <w:szCs w:val="28"/>
        </w:rPr>
        <w:br/>
        <w:t>прекращается:</w:t>
      </w:r>
    </w:p>
    <w:p w:rsidR="006F1BAB" w:rsidRPr="006F1BAB" w:rsidRDefault="006F1BAB" w:rsidP="006F1BAB">
      <w:pPr>
        <w:pStyle w:val="Style5"/>
        <w:widowControl/>
        <w:spacing w:line="240" w:lineRule="auto"/>
        <w:ind w:firstLine="720"/>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1)уплатой гарантом бенефициару суммы, определенной муниципальной гарантией;</w:t>
      </w:r>
    </w:p>
    <w:p w:rsidR="006F1BAB" w:rsidRPr="006F1BAB" w:rsidRDefault="006F1BAB" w:rsidP="006F1BAB">
      <w:pPr>
        <w:pStyle w:val="Style7"/>
        <w:widowControl/>
        <w:numPr>
          <w:ilvl w:val="0"/>
          <w:numId w:val="66"/>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истечением определенного в муниципальной гарантии срока, на который она выдана;</w:t>
      </w:r>
    </w:p>
    <w:p w:rsidR="006F1BAB" w:rsidRPr="006F1BAB" w:rsidRDefault="006F1BAB" w:rsidP="006F1BAB">
      <w:pPr>
        <w:pStyle w:val="Style7"/>
        <w:widowControl/>
        <w:numPr>
          <w:ilvl w:val="0"/>
          <w:numId w:val="66"/>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lastRenderedPageBreak/>
        <w:t>в случае исполнения в полном объеме принципалом или третьими лицами обязатель</w:t>
      </w:r>
      <w:proofErr w:type="gramStart"/>
      <w:r w:rsidRPr="006F1BAB">
        <w:rPr>
          <w:rStyle w:val="FontStyle21"/>
          <w:rFonts w:ascii="Times New Roman" w:hAnsi="Times New Roman" w:cs="Times New Roman"/>
          <w:sz w:val="28"/>
          <w:szCs w:val="28"/>
        </w:rPr>
        <w:t>ств пр</w:t>
      </w:r>
      <w:proofErr w:type="gramEnd"/>
      <w:r w:rsidRPr="006F1BAB">
        <w:rPr>
          <w:rStyle w:val="FontStyle21"/>
          <w:rFonts w:ascii="Times New Roman" w:hAnsi="Times New Roman" w:cs="Times New Roman"/>
          <w:sz w:val="28"/>
          <w:szCs w:val="28"/>
        </w:rPr>
        <w:t>инципала, обеспеченных муниципальной гарантией;</w:t>
      </w:r>
    </w:p>
    <w:p w:rsidR="006F1BAB" w:rsidRPr="006F1BAB" w:rsidRDefault="006F1BAB" w:rsidP="006F1BAB">
      <w:pPr>
        <w:pStyle w:val="Style7"/>
        <w:widowControl/>
        <w:numPr>
          <w:ilvl w:val="0"/>
          <w:numId w:val="66"/>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вследствие отказа бенефициара от своих прав по муниципальной гарантии путем возвращения ее гаранту или письменного заявления об освобождении гаранта от его обязательств;</w:t>
      </w:r>
    </w:p>
    <w:p w:rsidR="006F1BAB" w:rsidRPr="006F1BAB" w:rsidRDefault="006F1BAB" w:rsidP="006F1BAB">
      <w:pPr>
        <w:pStyle w:val="Style7"/>
        <w:widowControl/>
        <w:numPr>
          <w:ilvl w:val="0"/>
          <w:numId w:val="66"/>
        </w:numPr>
        <w:tabs>
          <w:tab w:val="left" w:pos="994"/>
        </w:tabs>
        <w:spacing w:line="240" w:lineRule="auto"/>
        <w:ind w:firstLine="706"/>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если обязательство принципала, в обеспечение которого предоставлена муниципальная гарантия, не возникло;</w:t>
      </w:r>
    </w:p>
    <w:p w:rsidR="006F1BAB" w:rsidRPr="006F1BAB" w:rsidRDefault="006F1BAB" w:rsidP="006F1BAB">
      <w:pPr>
        <w:pStyle w:val="Style7"/>
        <w:widowControl/>
        <w:numPr>
          <w:ilvl w:val="0"/>
          <w:numId w:val="66"/>
        </w:numPr>
        <w:tabs>
          <w:tab w:val="left" w:pos="1003"/>
        </w:tabs>
        <w:spacing w:line="240" w:lineRule="auto"/>
        <w:ind w:left="715" w:firstLine="0"/>
        <w:jc w:val="left"/>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в иных случаях, установленных муниципальной гарантией.</w:t>
      </w:r>
    </w:p>
    <w:p w:rsidR="006F1BAB" w:rsidRPr="006F1BAB" w:rsidRDefault="006F1BAB" w:rsidP="006F1BAB">
      <w:pPr>
        <w:rPr>
          <w:rFonts w:ascii="Times New Roman" w:hAnsi="Times New Roman" w:cs="Times New Roman"/>
          <w:sz w:val="28"/>
          <w:szCs w:val="28"/>
        </w:rPr>
      </w:pPr>
    </w:p>
    <w:p w:rsidR="006F1BAB" w:rsidRPr="006F1BAB" w:rsidRDefault="006F1BAB" w:rsidP="006F1BAB">
      <w:pPr>
        <w:pStyle w:val="Style7"/>
        <w:widowControl/>
        <w:numPr>
          <w:ilvl w:val="0"/>
          <w:numId w:val="67"/>
        </w:numPr>
        <w:tabs>
          <w:tab w:val="left" w:pos="1426"/>
        </w:tabs>
        <w:spacing w:line="240" w:lineRule="auto"/>
        <w:ind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Удержание бенефициаром муниципальной гарантии после прекращения обязательств гаранта по ней не сохраняет за бенефициаром каких-либо прав по этой муниципальной гарантии.</w:t>
      </w:r>
    </w:p>
    <w:p w:rsidR="006F1BAB" w:rsidRPr="006F1BAB" w:rsidRDefault="006F1BAB" w:rsidP="006F1BAB">
      <w:pPr>
        <w:pStyle w:val="Style7"/>
        <w:widowControl/>
        <w:numPr>
          <w:ilvl w:val="0"/>
          <w:numId w:val="67"/>
        </w:numPr>
        <w:tabs>
          <w:tab w:val="left" w:pos="1426"/>
        </w:tabs>
        <w:spacing w:line="240" w:lineRule="auto"/>
        <w:ind w:right="5"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Порядок и сроки возмещения принципалом гаранту в порядке регресса сумм, уплаченных гарантом во исполнение (частичное исполнение) обязательств по муниципальной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6F1BAB" w:rsidRPr="006F1BAB" w:rsidRDefault="006F1BAB" w:rsidP="006F1BAB">
      <w:pPr>
        <w:pStyle w:val="Style7"/>
        <w:widowControl/>
        <w:tabs>
          <w:tab w:val="left" w:pos="1426"/>
        </w:tabs>
        <w:spacing w:line="240" w:lineRule="auto"/>
        <w:ind w:right="5"/>
        <w:rPr>
          <w:rStyle w:val="FontStyle21"/>
          <w:rFonts w:ascii="Times New Roman" w:hAnsi="Times New Roman" w:cs="Times New Roman"/>
          <w:sz w:val="28"/>
          <w:szCs w:val="28"/>
        </w:rPr>
      </w:pPr>
    </w:p>
    <w:p w:rsidR="006F1BAB" w:rsidRPr="006F1BAB" w:rsidRDefault="006F1BAB" w:rsidP="006F1BAB">
      <w:pPr>
        <w:pStyle w:val="Style17"/>
        <w:widowControl/>
        <w:spacing w:before="24" w:line="240" w:lineRule="auto"/>
        <w:ind w:right="5" w:firstLine="0"/>
        <w:jc w:val="center"/>
        <w:rPr>
          <w:rStyle w:val="FontStyle22"/>
          <w:rFonts w:ascii="Times New Roman" w:hAnsi="Times New Roman" w:cs="Times New Roman"/>
          <w:b w:val="0"/>
          <w:sz w:val="28"/>
          <w:szCs w:val="28"/>
        </w:rPr>
      </w:pPr>
    </w:p>
    <w:p w:rsidR="006F1BAB" w:rsidRPr="006F1BAB" w:rsidRDefault="006F1BAB" w:rsidP="006F1BAB">
      <w:pPr>
        <w:pStyle w:val="Style17"/>
        <w:widowControl/>
        <w:spacing w:before="24" w:line="240" w:lineRule="auto"/>
        <w:ind w:right="5"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11. Возврат средств, уплаченных при исполнении муниципальных гарантий</w:t>
      </w:r>
    </w:p>
    <w:p w:rsidR="006F1BAB" w:rsidRPr="006F1BAB" w:rsidRDefault="006F1BAB" w:rsidP="006F1BAB">
      <w:pPr>
        <w:pStyle w:val="Style17"/>
        <w:widowControl/>
        <w:spacing w:before="24" w:line="240" w:lineRule="auto"/>
        <w:ind w:left="3499" w:right="1555"/>
        <w:rPr>
          <w:rStyle w:val="FontStyle22"/>
          <w:rFonts w:ascii="Times New Roman" w:hAnsi="Times New Roman" w:cs="Times New Roman"/>
          <w:b w:val="0"/>
          <w:sz w:val="28"/>
          <w:szCs w:val="28"/>
        </w:rPr>
      </w:pPr>
    </w:p>
    <w:p w:rsidR="006F1BAB" w:rsidRPr="006F1BAB" w:rsidRDefault="006F1BAB" w:rsidP="006F1BAB">
      <w:pPr>
        <w:pStyle w:val="Style5"/>
        <w:widowControl/>
        <w:spacing w:line="240" w:lineRule="auto"/>
        <w:ind w:firstLine="725"/>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11.1. Возврат средств, уплаченных при исполнении муниципальных гарантий, а также процентов, пеней и штрафов по ним производится принципалом путем перечисления денежных средств на счет бюджета </w:t>
      </w:r>
      <w:proofErr w:type="spellStart"/>
      <w:r w:rsidRPr="006F1BAB">
        <w:rPr>
          <w:rStyle w:val="FontStyle21"/>
          <w:rFonts w:ascii="Times New Roman" w:hAnsi="Times New Roman" w:cs="Times New Roman"/>
          <w:sz w:val="28"/>
          <w:szCs w:val="28"/>
        </w:rPr>
        <w:t>Таштагольского</w:t>
      </w:r>
      <w:proofErr w:type="spellEnd"/>
      <w:r w:rsidRPr="006F1BAB">
        <w:rPr>
          <w:rStyle w:val="FontStyle21"/>
          <w:rFonts w:ascii="Times New Roman" w:hAnsi="Times New Roman" w:cs="Times New Roman"/>
          <w:sz w:val="28"/>
          <w:szCs w:val="28"/>
        </w:rPr>
        <w:t xml:space="preserve"> муниципального округа.</w:t>
      </w:r>
    </w:p>
    <w:p w:rsidR="006F1BAB" w:rsidRPr="006F1BAB" w:rsidRDefault="006F1BAB" w:rsidP="006F1BAB">
      <w:pPr>
        <w:pStyle w:val="Style5"/>
        <w:widowControl/>
        <w:spacing w:line="240" w:lineRule="auto"/>
        <w:ind w:firstLine="725"/>
        <w:rPr>
          <w:rStyle w:val="FontStyle21"/>
          <w:rFonts w:ascii="Times New Roman" w:hAnsi="Times New Roman" w:cs="Times New Roman"/>
          <w:sz w:val="28"/>
          <w:szCs w:val="28"/>
        </w:rPr>
      </w:pP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r w:rsidRPr="006F1BAB">
        <w:rPr>
          <w:rStyle w:val="FontStyle22"/>
          <w:rFonts w:ascii="Times New Roman" w:hAnsi="Times New Roman" w:cs="Times New Roman"/>
          <w:b w:val="0"/>
          <w:sz w:val="28"/>
          <w:szCs w:val="28"/>
        </w:rPr>
        <w:t>12. Контроль и учет при предоставлении муниципальных гарантий</w:t>
      </w:r>
    </w:p>
    <w:p w:rsidR="006F1BAB" w:rsidRPr="006F1BAB" w:rsidRDefault="006F1BAB" w:rsidP="006F1BAB">
      <w:pPr>
        <w:pStyle w:val="Style12"/>
        <w:widowControl/>
        <w:spacing w:before="29" w:line="240" w:lineRule="auto"/>
        <w:ind w:firstLine="0"/>
        <w:jc w:val="center"/>
        <w:rPr>
          <w:rStyle w:val="FontStyle22"/>
          <w:rFonts w:ascii="Times New Roman" w:hAnsi="Times New Roman" w:cs="Times New Roman"/>
          <w:b w:val="0"/>
          <w:sz w:val="28"/>
          <w:szCs w:val="28"/>
        </w:rPr>
      </w:pPr>
    </w:p>
    <w:p w:rsidR="006F1BAB" w:rsidRPr="006F1BAB" w:rsidRDefault="006F1BAB" w:rsidP="006F1BAB">
      <w:pPr>
        <w:pStyle w:val="Style7"/>
        <w:widowControl/>
        <w:numPr>
          <w:ilvl w:val="0"/>
          <w:numId w:val="68"/>
        </w:numPr>
        <w:tabs>
          <w:tab w:val="left" w:pos="1358"/>
        </w:tabs>
        <w:spacing w:before="5" w:line="240" w:lineRule="auto"/>
        <w:ind w:right="10" w:firstLine="734"/>
        <w:rPr>
          <w:rStyle w:val="FontStyle21"/>
          <w:rFonts w:ascii="Times New Roman" w:hAnsi="Times New Roman" w:cs="Times New Roman"/>
          <w:sz w:val="28"/>
          <w:szCs w:val="28"/>
        </w:rPr>
      </w:pPr>
      <w:proofErr w:type="gramStart"/>
      <w:r w:rsidRPr="006F1BAB">
        <w:rPr>
          <w:rStyle w:val="FontStyle21"/>
          <w:rFonts w:ascii="Times New Roman" w:hAnsi="Times New Roman" w:cs="Times New Roman"/>
          <w:sz w:val="28"/>
          <w:szCs w:val="28"/>
        </w:rPr>
        <w:t>Контроль за</w:t>
      </w:r>
      <w:proofErr w:type="gramEnd"/>
      <w:r w:rsidRPr="006F1BAB">
        <w:rPr>
          <w:rStyle w:val="FontStyle21"/>
          <w:rFonts w:ascii="Times New Roman" w:hAnsi="Times New Roman" w:cs="Times New Roman"/>
          <w:sz w:val="28"/>
          <w:szCs w:val="28"/>
        </w:rPr>
        <w:t xml:space="preserve"> исполнением договоров о предоставлении муниципальных гарантий, а также договоров, обеспечивающих возврат средств, уплаченных при исполнении муниципальных гарантий, осуществляет Финансовое управление.</w:t>
      </w:r>
    </w:p>
    <w:p w:rsidR="006F1BAB" w:rsidRPr="006F1BAB" w:rsidRDefault="006F1BAB" w:rsidP="006F1BAB">
      <w:pPr>
        <w:pStyle w:val="Style7"/>
        <w:widowControl/>
        <w:numPr>
          <w:ilvl w:val="0"/>
          <w:numId w:val="68"/>
        </w:numPr>
        <w:tabs>
          <w:tab w:val="left" w:pos="1358"/>
        </w:tabs>
        <w:spacing w:line="240" w:lineRule="auto"/>
        <w:ind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Юридические лица, получившие муниципальные гарантии, в соответствии со сроками, определенными договорами, а также по требованию обязаны представлять в Финансовое управление информацию, связанную с предоставленной муниципальной гарантией.</w:t>
      </w:r>
    </w:p>
    <w:p w:rsidR="006F1BAB" w:rsidRPr="006F1BAB" w:rsidRDefault="006F1BAB" w:rsidP="006F1BAB">
      <w:pPr>
        <w:pStyle w:val="Style7"/>
        <w:widowControl/>
        <w:numPr>
          <w:ilvl w:val="0"/>
          <w:numId w:val="68"/>
        </w:numPr>
        <w:tabs>
          <w:tab w:val="left" w:pos="1358"/>
        </w:tabs>
        <w:spacing w:line="240" w:lineRule="auto"/>
        <w:ind w:right="5"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Финансовое управление контролирует финансовое состояние получателей муниципальных гарантий в любое время действия соответствующего договора, а также проверки целевого использования и возврата бюджетных средств.</w:t>
      </w:r>
    </w:p>
    <w:p w:rsidR="006F1BAB" w:rsidRDefault="006F1BAB" w:rsidP="006F1BAB">
      <w:pPr>
        <w:pStyle w:val="Style7"/>
        <w:widowControl/>
        <w:numPr>
          <w:ilvl w:val="0"/>
          <w:numId w:val="68"/>
        </w:numPr>
        <w:tabs>
          <w:tab w:val="left" w:pos="1358"/>
        </w:tabs>
        <w:spacing w:line="240" w:lineRule="auto"/>
        <w:ind w:right="10" w:firstLine="734"/>
        <w:rPr>
          <w:rStyle w:val="FontStyle21"/>
          <w:rFonts w:ascii="Times New Roman" w:hAnsi="Times New Roman" w:cs="Times New Roman"/>
          <w:sz w:val="28"/>
          <w:szCs w:val="28"/>
        </w:rPr>
      </w:pPr>
      <w:r w:rsidRPr="006F1BAB">
        <w:rPr>
          <w:rStyle w:val="FontStyle21"/>
          <w:rFonts w:ascii="Times New Roman" w:hAnsi="Times New Roman" w:cs="Times New Roman"/>
          <w:sz w:val="28"/>
          <w:szCs w:val="28"/>
        </w:rPr>
        <w:t xml:space="preserve">За нарушение норм настоящего Положения, в том числе за нецелевое использование и несвоевременный возврат бюджетных средств, устанавливается </w:t>
      </w:r>
      <w:r w:rsidRPr="006F1BAB">
        <w:rPr>
          <w:rStyle w:val="FontStyle21"/>
          <w:rFonts w:ascii="Times New Roman" w:hAnsi="Times New Roman" w:cs="Times New Roman"/>
          <w:sz w:val="28"/>
          <w:szCs w:val="28"/>
        </w:rPr>
        <w:lastRenderedPageBreak/>
        <w:t>ответственность, предусмотренная действующим законодательством Российской Федерации.</w:t>
      </w: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p>
    <w:p w:rsidR="006F1BAB" w:rsidRPr="006F1BAB" w:rsidRDefault="006F1BAB" w:rsidP="006F1BAB">
      <w:pPr>
        <w:pStyle w:val="Style7"/>
        <w:widowControl/>
        <w:tabs>
          <w:tab w:val="left" w:pos="1358"/>
        </w:tabs>
        <w:spacing w:line="240" w:lineRule="auto"/>
        <w:ind w:right="10"/>
        <w:rPr>
          <w:rStyle w:val="FontStyle21"/>
          <w:rFonts w:ascii="Times New Roman" w:hAnsi="Times New Roman" w:cs="Times New Roman"/>
          <w:sz w:val="28"/>
          <w:szCs w:val="28"/>
        </w:rPr>
      </w:pPr>
      <w:bookmarkStart w:id="1" w:name="_GoBack"/>
      <w:bookmarkEnd w:id="1"/>
    </w:p>
    <w:p w:rsidR="006F1BAB" w:rsidRDefault="006F1BAB" w:rsidP="006F1BAB">
      <w:pPr>
        <w:pStyle w:val="Style13"/>
        <w:widowControl/>
        <w:spacing w:line="274" w:lineRule="exact"/>
        <w:ind w:left="5390"/>
        <w:rPr>
          <w:rStyle w:val="FontStyle21"/>
        </w:rPr>
      </w:pPr>
      <w:r>
        <w:rPr>
          <w:rStyle w:val="FontStyle21"/>
        </w:rPr>
        <w:t xml:space="preserve">Приложение № 1 к Положению «О привлечении кредитов, предоставлении бюджетных кредитов и муниципальных гарантий в </w:t>
      </w:r>
      <w:proofErr w:type="spellStart"/>
      <w:r>
        <w:rPr>
          <w:rStyle w:val="FontStyle21"/>
        </w:rPr>
        <w:t>Таштагольском</w:t>
      </w:r>
      <w:proofErr w:type="spellEnd"/>
      <w:r>
        <w:rPr>
          <w:rStyle w:val="FontStyle21"/>
        </w:rPr>
        <w:t xml:space="preserve"> муниципальном округе»</w:t>
      </w:r>
    </w:p>
    <w:p w:rsidR="006F1BAB" w:rsidRDefault="006F1BAB" w:rsidP="006F1BAB">
      <w:pPr>
        <w:pStyle w:val="Style13"/>
        <w:widowControl/>
        <w:spacing w:line="240" w:lineRule="exact"/>
        <w:ind w:left="5405"/>
        <w:rPr>
          <w:sz w:val="20"/>
          <w:szCs w:val="20"/>
        </w:rPr>
      </w:pPr>
    </w:p>
    <w:p w:rsidR="006F1BAB" w:rsidRDefault="006F1BAB" w:rsidP="006F1BAB">
      <w:pPr>
        <w:pStyle w:val="Style13"/>
        <w:widowControl/>
        <w:spacing w:before="53" w:line="240" w:lineRule="auto"/>
        <w:ind w:left="5405" w:firstLine="0"/>
        <w:rPr>
          <w:rStyle w:val="FontStyle21"/>
        </w:rPr>
      </w:pPr>
      <w:r>
        <w:rPr>
          <w:rStyle w:val="FontStyle21"/>
        </w:rPr>
        <w:t xml:space="preserve">Главе </w:t>
      </w:r>
      <w:proofErr w:type="spellStart"/>
      <w:r>
        <w:rPr>
          <w:rStyle w:val="FontStyle21"/>
        </w:rPr>
        <w:t>Таштагольского</w:t>
      </w:r>
      <w:proofErr w:type="spellEnd"/>
      <w:r>
        <w:rPr>
          <w:rStyle w:val="FontStyle21"/>
        </w:rPr>
        <w:t xml:space="preserve"> муниципального округа</w:t>
      </w:r>
    </w:p>
    <w:p w:rsidR="006F1BAB" w:rsidRDefault="006F1BAB" w:rsidP="006F1BAB">
      <w:pPr>
        <w:pStyle w:val="Style12"/>
        <w:widowControl/>
        <w:spacing w:line="240" w:lineRule="exact"/>
        <w:rPr>
          <w:sz w:val="20"/>
          <w:szCs w:val="20"/>
        </w:rPr>
      </w:pPr>
    </w:p>
    <w:p w:rsidR="006F1BAB" w:rsidRDefault="006F1BAB" w:rsidP="006F1BAB">
      <w:pPr>
        <w:pStyle w:val="Style12"/>
        <w:widowControl/>
        <w:spacing w:line="240" w:lineRule="exact"/>
        <w:ind w:firstLine="0"/>
        <w:rPr>
          <w:sz w:val="20"/>
          <w:szCs w:val="20"/>
        </w:rPr>
      </w:pPr>
    </w:p>
    <w:p w:rsidR="006F1BAB" w:rsidRDefault="006F1BAB" w:rsidP="006F1BAB">
      <w:pPr>
        <w:pStyle w:val="Style12"/>
        <w:widowControl/>
        <w:spacing w:before="197"/>
        <w:jc w:val="center"/>
        <w:rPr>
          <w:rStyle w:val="FontStyle22"/>
        </w:rPr>
      </w:pPr>
      <w:r>
        <w:rPr>
          <w:rStyle w:val="FontStyle22"/>
        </w:rPr>
        <w:t>Заявление о предоставлении бюджетного кредита</w:t>
      </w:r>
    </w:p>
    <w:p w:rsidR="006F1BAB" w:rsidRDefault="006F1BAB" w:rsidP="006F1BAB">
      <w:pPr>
        <w:pStyle w:val="Style2"/>
        <w:widowControl/>
        <w:numPr>
          <w:ilvl w:val="0"/>
          <w:numId w:val="69"/>
        </w:numPr>
        <w:tabs>
          <w:tab w:val="left" w:pos="269"/>
          <w:tab w:val="left" w:leader="underscore" w:pos="8563"/>
        </w:tabs>
        <w:spacing w:before="283" w:line="274" w:lineRule="exact"/>
        <w:rPr>
          <w:rStyle w:val="FontStyle21"/>
        </w:rPr>
      </w:pPr>
      <w:r>
        <w:rPr>
          <w:rStyle w:val="FontStyle21"/>
        </w:rPr>
        <w:t>Наименование юридического лица:</w:t>
      </w:r>
      <w:r>
        <w:rPr>
          <w:rStyle w:val="FontStyle21"/>
        </w:rPr>
        <w:tab/>
      </w:r>
    </w:p>
    <w:p w:rsidR="006F1BAB" w:rsidRDefault="006F1BAB" w:rsidP="006F1BAB">
      <w:pPr>
        <w:pStyle w:val="Style2"/>
        <w:widowControl/>
        <w:numPr>
          <w:ilvl w:val="0"/>
          <w:numId w:val="69"/>
        </w:numPr>
        <w:tabs>
          <w:tab w:val="left" w:pos="269"/>
          <w:tab w:val="left" w:leader="underscore" w:pos="8659"/>
        </w:tabs>
        <w:spacing w:line="274" w:lineRule="exact"/>
        <w:rPr>
          <w:rStyle w:val="FontStyle21"/>
        </w:rPr>
      </w:pPr>
      <w:r>
        <w:rPr>
          <w:rStyle w:val="FontStyle21"/>
        </w:rPr>
        <w:t>Юридический адрес:</w:t>
      </w:r>
      <w:r>
        <w:rPr>
          <w:rStyle w:val="FontStyle21"/>
        </w:rPr>
        <w:tab/>
      </w:r>
    </w:p>
    <w:p w:rsidR="006F1BAB" w:rsidRDefault="006F1BAB" w:rsidP="006F1BAB">
      <w:pPr>
        <w:pStyle w:val="Style2"/>
        <w:widowControl/>
        <w:numPr>
          <w:ilvl w:val="0"/>
          <w:numId w:val="69"/>
        </w:numPr>
        <w:tabs>
          <w:tab w:val="left" w:pos="269"/>
          <w:tab w:val="left" w:leader="underscore" w:pos="8674"/>
        </w:tabs>
        <w:spacing w:line="274" w:lineRule="exact"/>
        <w:rPr>
          <w:rStyle w:val="FontStyle21"/>
        </w:rPr>
      </w:pPr>
      <w:r>
        <w:rPr>
          <w:rStyle w:val="FontStyle21"/>
        </w:rPr>
        <w:t>Фактический адрес:</w:t>
      </w:r>
      <w:r>
        <w:rPr>
          <w:rStyle w:val="FontStyle21"/>
        </w:rPr>
        <w:tab/>
      </w:r>
    </w:p>
    <w:p w:rsidR="006F1BAB" w:rsidRDefault="006F1BAB" w:rsidP="006F1BAB">
      <w:pPr>
        <w:pStyle w:val="Style2"/>
        <w:widowControl/>
        <w:numPr>
          <w:ilvl w:val="0"/>
          <w:numId w:val="69"/>
        </w:numPr>
        <w:tabs>
          <w:tab w:val="left" w:pos="269"/>
          <w:tab w:val="left" w:leader="underscore" w:pos="4709"/>
          <w:tab w:val="left" w:leader="underscore" w:pos="8827"/>
        </w:tabs>
        <w:spacing w:line="274" w:lineRule="exact"/>
        <w:rPr>
          <w:rStyle w:val="FontStyle21"/>
        </w:rPr>
      </w:pPr>
      <w:r>
        <w:rPr>
          <w:rStyle w:val="FontStyle21"/>
        </w:rPr>
        <w:t>Рабочие телефоны:</w:t>
      </w:r>
      <w:r>
        <w:rPr>
          <w:rStyle w:val="FontStyle21"/>
        </w:rPr>
        <w:tab/>
        <w:t xml:space="preserve"> Факс:</w:t>
      </w:r>
      <w:r>
        <w:rPr>
          <w:rStyle w:val="FontStyle21"/>
        </w:rPr>
        <w:tab/>
      </w:r>
    </w:p>
    <w:p w:rsidR="006F1BAB" w:rsidRDefault="006F1BAB" w:rsidP="006F1BAB">
      <w:pPr>
        <w:pStyle w:val="Style2"/>
        <w:widowControl/>
        <w:numPr>
          <w:ilvl w:val="0"/>
          <w:numId w:val="69"/>
        </w:numPr>
        <w:tabs>
          <w:tab w:val="left" w:pos="269"/>
          <w:tab w:val="left" w:leader="underscore" w:pos="8659"/>
        </w:tabs>
        <w:spacing w:line="274" w:lineRule="exact"/>
        <w:rPr>
          <w:rStyle w:val="FontStyle21"/>
        </w:rPr>
      </w:pPr>
      <w:r>
        <w:rPr>
          <w:rStyle w:val="FontStyle21"/>
        </w:rPr>
        <w:t>Сумма требуемого кредита:</w:t>
      </w:r>
      <w:r>
        <w:rPr>
          <w:rStyle w:val="FontStyle21"/>
        </w:rPr>
        <w:tab/>
      </w:r>
    </w:p>
    <w:p w:rsidR="006F1BAB" w:rsidRDefault="006F1BAB" w:rsidP="006F1BAB">
      <w:pPr>
        <w:pStyle w:val="Style2"/>
        <w:widowControl/>
        <w:numPr>
          <w:ilvl w:val="0"/>
          <w:numId w:val="69"/>
        </w:numPr>
        <w:tabs>
          <w:tab w:val="left" w:pos="269"/>
          <w:tab w:val="left" w:leader="underscore" w:pos="8616"/>
        </w:tabs>
        <w:spacing w:line="274" w:lineRule="exact"/>
        <w:rPr>
          <w:rStyle w:val="FontStyle21"/>
        </w:rPr>
      </w:pPr>
      <w:r>
        <w:rPr>
          <w:rStyle w:val="FontStyle21"/>
        </w:rPr>
        <w:t>Срок, на который требуется кредит:</w:t>
      </w:r>
      <w:r>
        <w:rPr>
          <w:rStyle w:val="FontStyle21"/>
        </w:rPr>
        <w:tab/>
      </w:r>
    </w:p>
    <w:p w:rsidR="006F1BAB" w:rsidRDefault="006F1BAB" w:rsidP="006F1BAB">
      <w:pPr>
        <w:pStyle w:val="Style2"/>
        <w:widowControl/>
        <w:numPr>
          <w:ilvl w:val="0"/>
          <w:numId w:val="69"/>
        </w:numPr>
        <w:tabs>
          <w:tab w:val="left" w:pos="269"/>
          <w:tab w:val="left" w:leader="underscore" w:pos="8760"/>
        </w:tabs>
        <w:spacing w:line="274" w:lineRule="exact"/>
        <w:rPr>
          <w:rStyle w:val="FontStyle21"/>
        </w:rPr>
      </w:pPr>
      <w:r>
        <w:rPr>
          <w:rStyle w:val="FontStyle21"/>
        </w:rPr>
        <w:t>Целевое назначение кредита:</w:t>
      </w:r>
      <w:r>
        <w:rPr>
          <w:rStyle w:val="FontStyle21"/>
        </w:rPr>
        <w:tab/>
      </w:r>
    </w:p>
    <w:p w:rsidR="006F1BAB" w:rsidRDefault="006F1BAB" w:rsidP="006F1BAB">
      <w:pPr>
        <w:pStyle w:val="Style2"/>
        <w:widowControl/>
        <w:numPr>
          <w:ilvl w:val="0"/>
          <w:numId w:val="69"/>
        </w:numPr>
        <w:tabs>
          <w:tab w:val="left" w:pos="269"/>
          <w:tab w:val="left" w:pos="2851"/>
          <w:tab w:val="left" w:pos="5712"/>
        </w:tabs>
        <w:spacing w:line="274" w:lineRule="exact"/>
        <w:rPr>
          <w:rStyle w:val="FontStyle21"/>
        </w:rPr>
      </w:pPr>
      <w:r>
        <w:rPr>
          <w:rStyle w:val="FontStyle21"/>
        </w:rPr>
        <w:t>Предоставляемое     обеспечение       (залог,       банковская гарантия,</w:t>
      </w:r>
      <w:r>
        <w:rPr>
          <w:rStyle w:val="FontStyle21"/>
        </w:rPr>
        <w:br/>
        <w:t>государственная</w:t>
      </w:r>
      <w:r>
        <w:rPr>
          <w:rStyle w:val="FontStyle21"/>
        </w:rPr>
        <w:tab/>
        <w:t>(муниципальная)</w:t>
      </w:r>
      <w:r>
        <w:rPr>
          <w:rStyle w:val="FontStyle21"/>
        </w:rPr>
        <w:tab/>
        <w:t>гарантия, поручительство):</w:t>
      </w:r>
    </w:p>
    <w:p w:rsidR="006F1BAB" w:rsidRDefault="006F1BAB" w:rsidP="006F1BAB">
      <w:pPr>
        <w:pStyle w:val="Style2"/>
        <w:widowControl/>
        <w:spacing w:line="240" w:lineRule="exact"/>
        <w:rPr>
          <w:sz w:val="20"/>
          <w:szCs w:val="20"/>
        </w:rPr>
      </w:pPr>
    </w:p>
    <w:p w:rsidR="006F1BAB" w:rsidRDefault="006F1BAB" w:rsidP="006F1BAB">
      <w:pPr>
        <w:pStyle w:val="Style2"/>
        <w:widowControl/>
        <w:tabs>
          <w:tab w:val="left" w:pos="278"/>
          <w:tab w:val="left" w:leader="underscore" w:pos="8525"/>
        </w:tabs>
        <w:spacing w:before="53" w:line="240" w:lineRule="auto"/>
        <w:rPr>
          <w:rStyle w:val="FontStyle21"/>
        </w:rPr>
      </w:pPr>
      <w:r>
        <w:rPr>
          <w:rStyle w:val="FontStyle21"/>
        </w:rPr>
        <w:t>9.</w:t>
      </w:r>
      <w:r>
        <w:rPr>
          <w:rStyle w:val="FontStyle21"/>
        </w:rPr>
        <w:tab/>
        <w:t>Перечень прилагаемых документов:</w:t>
      </w:r>
      <w:r>
        <w:rPr>
          <w:rStyle w:val="FontStyle21"/>
        </w:rPr>
        <w:tab/>
      </w:r>
    </w:p>
    <w:p w:rsidR="006F1BAB" w:rsidRDefault="006F1BAB" w:rsidP="006F1BAB">
      <w:pPr>
        <w:pStyle w:val="Style2"/>
        <w:widowControl/>
        <w:tabs>
          <w:tab w:val="left" w:pos="379"/>
          <w:tab w:val="left" w:leader="underscore" w:pos="8530"/>
        </w:tabs>
        <w:spacing w:before="19" w:line="240" w:lineRule="auto"/>
        <w:rPr>
          <w:rStyle w:val="FontStyle21"/>
        </w:rPr>
      </w:pPr>
      <w:r>
        <w:rPr>
          <w:rStyle w:val="FontStyle21"/>
        </w:rPr>
        <w:t>10.</w:t>
      </w:r>
      <w:r>
        <w:rPr>
          <w:rStyle w:val="FontStyle21"/>
        </w:rPr>
        <w:tab/>
        <w:t>Другие сведения:</w:t>
      </w:r>
      <w:r>
        <w:rPr>
          <w:rStyle w:val="FontStyle21"/>
        </w:rPr>
        <w:tab/>
      </w:r>
    </w:p>
    <w:p w:rsidR="006F1BAB" w:rsidRDefault="006F1BAB" w:rsidP="006F1BAB">
      <w:pPr>
        <w:pStyle w:val="Style8"/>
        <w:widowControl/>
        <w:spacing w:line="240" w:lineRule="exact"/>
        <w:rPr>
          <w:sz w:val="20"/>
          <w:szCs w:val="20"/>
        </w:rPr>
      </w:pPr>
    </w:p>
    <w:p w:rsidR="006F1BAB" w:rsidRDefault="006F1BAB" w:rsidP="006F1BAB">
      <w:pPr>
        <w:pStyle w:val="Style8"/>
        <w:widowControl/>
        <w:spacing w:line="240" w:lineRule="exact"/>
        <w:rPr>
          <w:sz w:val="20"/>
          <w:szCs w:val="20"/>
        </w:rPr>
      </w:pPr>
    </w:p>
    <w:p w:rsidR="006F1BAB" w:rsidRDefault="006F1BAB" w:rsidP="006F1BAB">
      <w:pPr>
        <w:pStyle w:val="Style8"/>
        <w:widowControl/>
        <w:tabs>
          <w:tab w:val="left" w:leader="underscore" w:pos="4344"/>
          <w:tab w:val="left" w:leader="underscore" w:pos="6206"/>
        </w:tabs>
        <w:spacing w:before="134" w:line="552" w:lineRule="exact"/>
        <w:rPr>
          <w:rStyle w:val="FontStyle21"/>
        </w:rPr>
      </w:pPr>
      <w:r>
        <w:rPr>
          <w:rStyle w:val="FontStyle21"/>
        </w:rPr>
        <w:t xml:space="preserve">Руководитель </w:t>
      </w:r>
      <w:r>
        <w:rPr>
          <w:rStyle w:val="FontStyle21"/>
        </w:rPr>
        <w:tab/>
        <w:t>/</w:t>
      </w:r>
      <w:r>
        <w:rPr>
          <w:rStyle w:val="FontStyle21"/>
        </w:rPr>
        <w:tab/>
        <w:t>/</w:t>
      </w:r>
    </w:p>
    <w:p w:rsidR="006F1BAB" w:rsidRDefault="006F1BAB" w:rsidP="006F1BAB">
      <w:pPr>
        <w:pStyle w:val="Style8"/>
        <w:widowControl/>
        <w:tabs>
          <w:tab w:val="left" w:leader="underscore" w:pos="4334"/>
          <w:tab w:val="left" w:leader="underscore" w:pos="6139"/>
        </w:tabs>
        <w:spacing w:line="552" w:lineRule="exact"/>
        <w:rPr>
          <w:rStyle w:val="FontStyle21"/>
        </w:rPr>
      </w:pPr>
      <w:r>
        <w:rPr>
          <w:rStyle w:val="FontStyle21"/>
        </w:rPr>
        <w:t xml:space="preserve">Главный бухгалтер </w:t>
      </w:r>
      <w:r>
        <w:rPr>
          <w:rStyle w:val="FontStyle21"/>
        </w:rPr>
        <w:tab/>
        <w:t>/</w:t>
      </w:r>
      <w:r>
        <w:rPr>
          <w:rStyle w:val="FontStyle21"/>
        </w:rPr>
        <w:tab/>
        <w:t>/</w:t>
      </w:r>
    </w:p>
    <w:p w:rsidR="006F1BAB" w:rsidRDefault="006F1BAB" w:rsidP="006F1BAB">
      <w:pPr>
        <w:pStyle w:val="Style8"/>
        <w:widowControl/>
        <w:spacing w:line="552" w:lineRule="exact"/>
        <w:ind w:right="2976"/>
        <w:jc w:val="center"/>
        <w:rPr>
          <w:rStyle w:val="FontStyle21"/>
        </w:rPr>
      </w:pPr>
      <w:r>
        <w:rPr>
          <w:rStyle w:val="FontStyle21"/>
        </w:rPr>
        <w:t>М.П.</w:t>
      </w:r>
    </w:p>
    <w:p w:rsidR="006F1BAB" w:rsidRDefault="006F1BAB" w:rsidP="006F1BAB">
      <w:pPr>
        <w:pStyle w:val="Style7"/>
        <w:widowControl/>
        <w:tabs>
          <w:tab w:val="left" w:pos="1435"/>
        </w:tabs>
        <w:spacing w:line="274" w:lineRule="exact"/>
        <w:ind w:right="10"/>
        <w:rPr>
          <w:rStyle w:val="FontStyle21"/>
        </w:rPr>
      </w:pPr>
    </w:p>
    <w:p w:rsidR="006F1BAB" w:rsidRDefault="006F1BAB" w:rsidP="006F1BAB">
      <w:pPr>
        <w:pStyle w:val="Style5"/>
        <w:widowControl/>
        <w:spacing w:line="274" w:lineRule="exact"/>
        <w:rPr>
          <w:rStyle w:val="FontStyle21"/>
        </w:rPr>
      </w:pPr>
    </w:p>
    <w:p w:rsidR="006F1BAB" w:rsidRDefault="006F1BAB" w:rsidP="006F1BAB">
      <w:pPr>
        <w:pStyle w:val="Style7"/>
        <w:widowControl/>
        <w:tabs>
          <w:tab w:val="left" w:pos="1310"/>
        </w:tabs>
        <w:spacing w:line="274" w:lineRule="exact"/>
        <w:ind w:firstLine="715"/>
        <w:rPr>
          <w:rStyle w:val="FontStyle21"/>
        </w:rPr>
      </w:pPr>
    </w:p>
    <w:p w:rsidR="006F1BAB" w:rsidRDefault="006F1BAB" w:rsidP="006F1BAB">
      <w:pPr>
        <w:pStyle w:val="Style7"/>
        <w:widowControl/>
        <w:tabs>
          <w:tab w:val="left" w:pos="1142"/>
        </w:tabs>
        <w:spacing w:line="274" w:lineRule="exact"/>
        <w:ind w:firstLine="701"/>
        <w:rPr>
          <w:rStyle w:val="FontStyle21"/>
        </w:rPr>
      </w:pPr>
    </w:p>
    <w:p w:rsidR="006F1BAB" w:rsidRDefault="006F1BAB" w:rsidP="006F1BAB">
      <w:pPr>
        <w:pStyle w:val="Style13"/>
        <w:widowControl/>
        <w:spacing w:line="274" w:lineRule="exact"/>
        <w:ind w:left="5395"/>
        <w:rPr>
          <w:rStyle w:val="FontStyle21"/>
        </w:rPr>
      </w:pPr>
      <w:r>
        <w:rPr>
          <w:rStyle w:val="FontStyle21"/>
        </w:rPr>
        <w:t xml:space="preserve">Приложение № 2 к Положению «О привлечении кредитов, предоставлении бюджетных кредитов и муниципальных гарантий в </w:t>
      </w:r>
      <w:proofErr w:type="spellStart"/>
      <w:r>
        <w:rPr>
          <w:rStyle w:val="FontStyle21"/>
        </w:rPr>
        <w:t>Таштагольском</w:t>
      </w:r>
      <w:proofErr w:type="spellEnd"/>
      <w:r>
        <w:rPr>
          <w:rStyle w:val="FontStyle21"/>
        </w:rPr>
        <w:t xml:space="preserve"> муниципальном округе»</w:t>
      </w:r>
    </w:p>
    <w:p w:rsidR="006F1BAB" w:rsidRDefault="006F1BAB" w:rsidP="006F1BAB">
      <w:pPr>
        <w:pStyle w:val="Style11"/>
        <w:widowControl/>
        <w:spacing w:line="240" w:lineRule="exact"/>
        <w:ind w:left="778"/>
        <w:rPr>
          <w:sz w:val="20"/>
          <w:szCs w:val="20"/>
        </w:rPr>
      </w:pPr>
    </w:p>
    <w:p w:rsidR="006F1BAB" w:rsidRDefault="006F1BAB" w:rsidP="006F1BAB">
      <w:pPr>
        <w:pStyle w:val="Style11"/>
        <w:widowControl/>
        <w:spacing w:before="58"/>
        <w:ind w:left="778"/>
        <w:rPr>
          <w:rStyle w:val="FontStyle20"/>
        </w:rPr>
      </w:pPr>
      <w:r>
        <w:rPr>
          <w:rStyle w:val="FontStyle20"/>
        </w:rPr>
        <w:t>(Примерная форма договора о предоставлении бюджетного кредита)</w:t>
      </w:r>
    </w:p>
    <w:p w:rsidR="006F1BAB" w:rsidRDefault="006F1BAB" w:rsidP="006F1BAB">
      <w:pPr>
        <w:pStyle w:val="Style12"/>
        <w:widowControl/>
        <w:spacing w:line="240" w:lineRule="exact"/>
        <w:rPr>
          <w:sz w:val="20"/>
          <w:szCs w:val="20"/>
        </w:rPr>
      </w:pPr>
    </w:p>
    <w:p w:rsidR="006F1BAB" w:rsidRDefault="006F1BAB" w:rsidP="006F1BAB">
      <w:pPr>
        <w:pStyle w:val="Style12"/>
        <w:widowControl/>
        <w:spacing w:before="48"/>
        <w:jc w:val="center"/>
        <w:rPr>
          <w:rStyle w:val="FontStyle22"/>
        </w:rPr>
      </w:pPr>
      <w:r>
        <w:rPr>
          <w:rStyle w:val="FontStyle22"/>
        </w:rPr>
        <w:t>ДОГОВОР</w:t>
      </w:r>
    </w:p>
    <w:p w:rsidR="006F1BAB" w:rsidRDefault="006F1BAB" w:rsidP="006F1BAB">
      <w:pPr>
        <w:pStyle w:val="Style12"/>
        <w:widowControl/>
        <w:spacing w:before="19"/>
        <w:ind w:left="1829"/>
        <w:rPr>
          <w:rStyle w:val="FontStyle22"/>
        </w:rPr>
      </w:pPr>
      <w:r>
        <w:rPr>
          <w:rStyle w:val="FontStyle22"/>
        </w:rPr>
        <w:t>О ПРЕДОСТАВЛЕНИИ БЮДЖЕТНОГО КРЕДИТА №</w:t>
      </w:r>
    </w:p>
    <w:p w:rsidR="006F1BAB" w:rsidRDefault="006F1BAB" w:rsidP="006F1BAB">
      <w:pPr>
        <w:pStyle w:val="Style14"/>
        <w:widowControl/>
        <w:spacing w:line="240" w:lineRule="exact"/>
        <w:rPr>
          <w:sz w:val="20"/>
          <w:szCs w:val="20"/>
        </w:rPr>
      </w:pPr>
    </w:p>
    <w:p w:rsidR="006F1BAB" w:rsidRDefault="006F1BAB" w:rsidP="006F1BAB">
      <w:pPr>
        <w:pStyle w:val="Style14"/>
        <w:widowControl/>
        <w:tabs>
          <w:tab w:val="left" w:leader="underscore" w:pos="2078"/>
          <w:tab w:val="left" w:pos="6662"/>
          <w:tab w:val="left" w:leader="underscore" w:pos="7046"/>
          <w:tab w:val="left" w:leader="underscore" w:pos="8712"/>
          <w:tab w:val="left" w:leader="underscore" w:pos="9312"/>
        </w:tabs>
        <w:spacing w:before="62" w:line="240" w:lineRule="auto"/>
        <w:rPr>
          <w:rStyle w:val="FontStyle21"/>
        </w:rPr>
      </w:pPr>
      <w:r>
        <w:rPr>
          <w:rStyle w:val="FontStyle21"/>
        </w:rPr>
        <w:t>г.</w:t>
      </w:r>
      <w:r>
        <w:rPr>
          <w:rStyle w:val="FontStyle21"/>
        </w:rPr>
        <w:tab/>
      </w:r>
      <w:r>
        <w:rPr>
          <w:rStyle w:val="FontStyle21"/>
        </w:rPr>
        <w:tab/>
        <w:t>«</w:t>
      </w:r>
      <w:r>
        <w:rPr>
          <w:rStyle w:val="FontStyle21"/>
        </w:rPr>
        <w:tab/>
        <w:t>»</w:t>
      </w:r>
      <w:r>
        <w:rPr>
          <w:rStyle w:val="FontStyle21"/>
        </w:rPr>
        <w:tab/>
        <w:t>20</w:t>
      </w:r>
      <w:r>
        <w:rPr>
          <w:rStyle w:val="FontStyle21"/>
        </w:rPr>
        <w:tab/>
        <w:t>г.</w:t>
      </w:r>
    </w:p>
    <w:p w:rsidR="006F1BAB" w:rsidRDefault="006F1BAB" w:rsidP="006F1BAB">
      <w:pPr>
        <w:pStyle w:val="Style5"/>
        <w:widowControl/>
        <w:spacing w:before="38" w:line="274" w:lineRule="exact"/>
        <w:ind w:firstLine="696"/>
        <w:rPr>
          <w:rStyle w:val="FontStyle21"/>
        </w:rPr>
      </w:pPr>
      <w:proofErr w:type="gramStart"/>
      <w:r>
        <w:rPr>
          <w:rStyle w:val="FontStyle21"/>
        </w:rPr>
        <w:t xml:space="preserve">Администрация </w:t>
      </w:r>
      <w:proofErr w:type="spellStart"/>
      <w:r>
        <w:rPr>
          <w:rStyle w:val="FontStyle21"/>
        </w:rPr>
        <w:t>Таштагольского</w:t>
      </w:r>
      <w:proofErr w:type="spellEnd"/>
      <w:r>
        <w:rPr>
          <w:rStyle w:val="FontStyle21"/>
        </w:rPr>
        <w:t xml:space="preserve"> муниципального округа, действующая от имени муниципального образования «</w:t>
      </w:r>
      <w:proofErr w:type="spellStart"/>
      <w:r>
        <w:rPr>
          <w:rStyle w:val="FontStyle21"/>
        </w:rPr>
        <w:t>Таштагольский</w:t>
      </w:r>
      <w:proofErr w:type="spellEnd"/>
      <w:r>
        <w:rPr>
          <w:rStyle w:val="FontStyle21"/>
        </w:rPr>
        <w:t xml:space="preserve"> муниципальный округ Кемеровской области-</w:t>
      </w:r>
      <w:r>
        <w:rPr>
          <w:rStyle w:val="FontStyle21"/>
        </w:rPr>
        <w:lastRenderedPageBreak/>
        <w:t xml:space="preserve">Кузбасса», именуемая в дальнейшем «Кредитор», в лице главы </w:t>
      </w:r>
      <w:proofErr w:type="spellStart"/>
      <w:r>
        <w:rPr>
          <w:rStyle w:val="FontStyle21"/>
        </w:rPr>
        <w:t>Таштагольского</w:t>
      </w:r>
      <w:proofErr w:type="spellEnd"/>
      <w:r>
        <w:rPr>
          <w:rStyle w:val="FontStyle21"/>
        </w:rPr>
        <w:t xml:space="preserve"> муниципального округа</w:t>
      </w:r>
      <w:r>
        <w:rPr>
          <w:rStyle w:val="FontStyle21"/>
        </w:rPr>
        <w:tab/>
        <w:t xml:space="preserve">, действующего на основании Устава </w:t>
      </w:r>
      <w:proofErr w:type="spellStart"/>
      <w:r>
        <w:rPr>
          <w:rStyle w:val="FontStyle21"/>
        </w:rPr>
        <w:t>Таштагольского</w:t>
      </w:r>
      <w:proofErr w:type="spellEnd"/>
      <w:r>
        <w:rPr>
          <w:rStyle w:val="FontStyle21"/>
        </w:rPr>
        <w:t xml:space="preserve"> муниципального округа Кемеровской области-Кузбасса,   с  одной стороны, и </w:t>
      </w:r>
      <w:r>
        <w:rPr>
          <w:rStyle w:val="FontStyle21"/>
        </w:rPr>
        <w:tab/>
      </w:r>
      <w:r>
        <w:rPr>
          <w:rStyle w:val="FontStyle21"/>
        </w:rPr>
        <w:tab/>
        <w:t xml:space="preserve">(наименование  юридического лица),   именуемое в дальнейшем    «Заемщик»,    в   лице </w:t>
      </w:r>
      <w:r>
        <w:rPr>
          <w:rStyle w:val="FontStyle21"/>
        </w:rPr>
        <w:tab/>
      </w:r>
      <w:r>
        <w:rPr>
          <w:rStyle w:val="FontStyle21"/>
        </w:rPr>
        <w:tab/>
        <w:t>(должность, Ф.И.О.), действующего на основании</w:t>
      </w:r>
      <w:r>
        <w:rPr>
          <w:rStyle w:val="FontStyle21"/>
        </w:rPr>
        <w:tab/>
      </w:r>
      <w:r>
        <w:rPr>
          <w:rStyle w:val="FontStyle21"/>
        </w:rPr>
        <w:tab/>
        <w:t>с   другой   стороны, заключили настоящий Договор о</w:t>
      </w:r>
      <w:proofErr w:type="gramEnd"/>
      <w:r>
        <w:rPr>
          <w:rStyle w:val="FontStyle21"/>
        </w:rPr>
        <w:t xml:space="preserve"> </w:t>
      </w:r>
      <w:proofErr w:type="gramStart"/>
      <w:r>
        <w:rPr>
          <w:rStyle w:val="FontStyle21"/>
        </w:rPr>
        <w:t>нижеследующем</w:t>
      </w:r>
      <w:proofErr w:type="gramEnd"/>
      <w:r>
        <w:rPr>
          <w:rStyle w:val="FontStyle21"/>
        </w:rPr>
        <w:t>:</w:t>
      </w:r>
    </w:p>
    <w:p w:rsidR="006F1BAB" w:rsidRDefault="006F1BAB" w:rsidP="006F1BAB">
      <w:pPr>
        <w:pStyle w:val="Style12"/>
        <w:widowControl/>
        <w:spacing w:before="29" w:line="274" w:lineRule="exact"/>
        <w:jc w:val="center"/>
        <w:rPr>
          <w:rStyle w:val="FontStyle22"/>
        </w:rPr>
      </w:pPr>
      <w:r>
        <w:rPr>
          <w:rStyle w:val="FontStyle22"/>
        </w:rPr>
        <w:t>1. Предмет Договора</w:t>
      </w:r>
    </w:p>
    <w:p w:rsidR="006F1BAB" w:rsidRDefault="006F1BAB" w:rsidP="006F1BAB">
      <w:pPr>
        <w:pStyle w:val="Style14"/>
        <w:widowControl/>
        <w:spacing w:before="5" w:line="274" w:lineRule="exact"/>
        <w:rPr>
          <w:rStyle w:val="FontStyle21"/>
        </w:rPr>
      </w:pPr>
      <w:r>
        <w:rPr>
          <w:rStyle w:val="FontStyle21"/>
        </w:rPr>
        <w:t>1.1. Кредитор предоставляет Заемщику бюджетный кредит на следующих условиях:</w:t>
      </w:r>
    </w:p>
    <w:p w:rsidR="006F1BAB" w:rsidRDefault="006F1BAB" w:rsidP="006F1BAB">
      <w:pPr>
        <w:pStyle w:val="Style2"/>
        <w:widowControl/>
        <w:numPr>
          <w:ilvl w:val="0"/>
          <w:numId w:val="70"/>
        </w:numPr>
        <w:tabs>
          <w:tab w:val="left" w:pos="283"/>
          <w:tab w:val="left" w:leader="underscore" w:pos="6091"/>
        </w:tabs>
        <w:spacing w:line="274" w:lineRule="exact"/>
        <w:rPr>
          <w:rStyle w:val="FontStyle21"/>
        </w:rPr>
      </w:pPr>
      <w:r>
        <w:rPr>
          <w:rStyle w:val="FontStyle21"/>
        </w:rPr>
        <w:t>цель кредитования</w:t>
      </w:r>
      <w:r>
        <w:rPr>
          <w:rStyle w:val="FontStyle21"/>
        </w:rPr>
        <w:tab/>
      </w:r>
    </w:p>
    <w:p w:rsidR="006F1BAB" w:rsidRDefault="006F1BAB" w:rsidP="006F1BAB">
      <w:pPr>
        <w:pStyle w:val="Style2"/>
        <w:widowControl/>
        <w:numPr>
          <w:ilvl w:val="0"/>
          <w:numId w:val="70"/>
        </w:numPr>
        <w:tabs>
          <w:tab w:val="left" w:pos="283"/>
          <w:tab w:val="left" w:leader="underscore" w:pos="6134"/>
        </w:tabs>
        <w:spacing w:line="274" w:lineRule="exact"/>
        <w:rPr>
          <w:rStyle w:val="FontStyle21"/>
        </w:rPr>
      </w:pPr>
      <w:r>
        <w:rPr>
          <w:rStyle w:val="FontStyle21"/>
        </w:rPr>
        <w:t>общая сумма кредита</w:t>
      </w:r>
      <w:r>
        <w:rPr>
          <w:rStyle w:val="FontStyle21"/>
        </w:rPr>
        <w:tab/>
      </w:r>
    </w:p>
    <w:p w:rsidR="006F1BAB" w:rsidRDefault="006F1BAB" w:rsidP="006F1BAB">
      <w:pPr>
        <w:pStyle w:val="Style2"/>
        <w:widowControl/>
        <w:numPr>
          <w:ilvl w:val="0"/>
          <w:numId w:val="70"/>
        </w:numPr>
        <w:tabs>
          <w:tab w:val="left" w:pos="283"/>
          <w:tab w:val="left" w:leader="underscore" w:pos="2578"/>
          <w:tab w:val="left" w:pos="2842"/>
        </w:tabs>
        <w:spacing w:before="5" w:line="274" w:lineRule="exact"/>
        <w:jc w:val="both"/>
        <w:rPr>
          <w:rStyle w:val="FontStyle21"/>
        </w:rPr>
      </w:pPr>
      <w:r>
        <w:rPr>
          <w:rStyle w:val="FontStyle21"/>
        </w:rPr>
        <w:t>за пользование предоставленным бюджетным кредитом Заемщик уплачивает</w:t>
      </w:r>
      <w:r>
        <w:rPr>
          <w:rStyle w:val="FontStyle21"/>
        </w:rPr>
        <w:br/>
        <w:t>Кредитору</w:t>
      </w:r>
      <w:r>
        <w:rPr>
          <w:rStyle w:val="FontStyle21"/>
        </w:rPr>
        <w:tab/>
      </w:r>
      <w:r>
        <w:rPr>
          <w:rStyle w:val="FontStyle21"/>
        </w:rPr>
        <w:tab/>
        <w:t>процентов годовых;</w:t>
      </w:r>
    </w:p>
    <w:p w:rsidR="006F1BAB" w:rsidRDefault="006F1BAB" w:rsidP="006F1BAB">
      <w:pPr>
        <w:pStyle w:val="Style8"/>
        <w:widowControl/>
        <w:spacing w:line="274" w:lineRule="exact"/>
        <w:ind w:left="1224"/>
        <w:rPr>
          <w:rStyle w:val="FontStyle21"/>
        </w:rPr>
      </w:pPr>
      <w:r>
        <w:rPr>
          <w:rStyle w:val="FontStyle21"/>
        </w:rPr>
        <w:t>(установленный размер)</w:t>
      </w:r>
    </w:p>
    <w:p w:rsidR="006F1BAB" w:rsidRDefault="006F1BAB" w:rsidP="006F1BAB">
      <w:pPr>
        <w:pStyle w:val="Style2"/>
        <w:widowControl/>
        <w:numPr>
          <w:ilvl w:val="0"/>
          <w:numId w:val="71"/>
        </w:numPr>
        <w:tabs>
          <w:tab w:val="left" w:pos="283"/>
          <w:tab w:val="left" w:leader="underscore" w:pos="5357"/>
          <w:tab w:val="left" w:leader="underscore" w:pos="6931"/>
          <w:tab w:val="left" w:pos="7085"/>
          <w:tab w:val="left" w:leader="underscore" w:pos="7618"/>
        </w:tabs>
        <w:spacing w:line="274" w:lineRule="exact"/>
        <w:rPr>
          <w:rStyle w:val="FontStyle21"/>
        </w:rPr>
      </w:pPr>
      <w:r>
        <w:rPr>
          <w:rStyle w:val="FontStyle21"/>
        </w:rPr>
        <w:t>окончательная дата погашения кредита «</w:t>
      </w:r>
      <w:r>
        <w:rPr>
          <w:rStyle w:val="FontStyle21"/>
        </w:rPr>
        <w:tab/>
        <w:t xml:space="preserve">        »</w:t>
      </w:r>
      <w:r>
        <w:rPr>
          <w:rStyle w:val="FontStyle21"/>
        </w:rPr>
        <w:tab/>
      </w:r>
      <w:r>
        <w:rPr>
          <w:rStyle w:val="FontStyle21"/>
        </w:rPr>
        <w:tab/>
        <w:t>20</w:t>
      </w:r>
      <w:r>
        <w:rPr>
          <w:rStyle w:val="FontStyle21"/>
        </w:rPr>
        <w:tab/>
        <w:t>года;</w:t>
      </w:r>
    </w:p>
    <w:p w:rsidR="006F1BAB" w:rsidRPr="00C3778A" w:rsidRDefault="006F1BAB" w:rsidP="006F1BAB">
      <w:pPr>
        <w:pStyle w:val="Style2"/>
        <w:widowControl/>
        <w:numPr>
          <w:ilvl w:val="0"/>
          <w:numId w:val="71"/>
        </w:numPr>
        <w:tabs>
          <w:tab w:val="left" w:pos="283"/>
          <w:tab w:val="left" w:leader="underscore" w:pos="9456"/>
        </w:tabs>
        <w:spacing w:after="14" w:line="274" w:lineRule="exact"/>
        <w:rPr>
          <w:rStyle w:val="FontStyle21"/>
          <w:u w:val="single"/>
        </w:rPr>
      </w:pPr>
      <w:r>
        <w:rPr>
          <w:rStyle w:val="FontStyle21"/>
          <w:u w:val="single"/>
        </w:rPr>
        <w:t>график погашения кредита и уплаты процентов за пользование им:</w:t>
      </w:r>
      <w:r>
        <w:rPr>
          <w:rStyle w:val="FontStyle21"/>
        </w:rPr>
        <w:tab/>
      </w:r>
    </w:p>
    <w:p w:rsidR="006F1BAB" w:rsidRDefault="006F1BAB" w:rsidP="006F1BAB">
      <w:pPr>
        <w:pStyle w:val="Style2"/>
        <w:widowControl/>
        <w:tabs>
          <w:tab w:val="left" w:pos="283"/>
          <w:tab w:val="left" w:leader="underscore" w:pos="9456"/>
        </w:tabs>
        <w:spacing w:after="14" w:line="274" w:lineRule="exact"/>
        <w:rPr>
          <w:rStyle w:val="FontStyle21"/>
        </w:rPr>
      </w:pPr>
      <w:r>
        <w:rPr>
          <w:rStyle w:val="FontStyle21"/>
        </w:rPr>
        <w:t xml:space="preserve">                   (дата погашения)                                                             (Сумма, руб.)</w:t>
      </w:r>
    </w:p>
    <w:p w:rsidR="006F1BAB" w:rsidRDefault="006F1BAB" w:rsidP="006F1BAB">
      <w:pPr>
        <w:pStyle w:val="Style14"/>
        <w:widowControl/>
        <w:spacing w:before="197" w:line="274" w:lineRule="exact"/>
        <w:rPr>
          <w:rStyle w:val="FontStyle21"/>
        </w:rPr>
      </w:pPr>
      <w:r>
        <w:rPr>
          <w:rStyle w:val="FontStyle21"/>
        </w:rPr>
        <w:t>1.2. В процессе пользования кредитом Заемщик обязуется соблюдать принципы кредитования: срочности, возвратности, целевого характера, платности, материального обеспечения.</w:t>
      </w:r>
    </w:p>
    <w:p w:rsidR="006F1BAB" w:rsidRDefault="006F1BAB" w:rsidP="006F1BAB">
      <w:pPr>
        <w:pStyle w:val="Style12"/>
        <w:widowControl/>
        <w:spacing w:before="29" w:line="274" w:lineRule="exact"/>
        <w:jc w:val="center"/>
        <w:rPr>
          <w:rStyle w:val="FontStyle22"/>
        </w:rPr>
      </w:pPr>
      <w:r>
        <w:rPr>
          <w:rStyle w:val="FontStyle22"/>
        </w:rPr>
        <w:t>2. Права и обязанности Заемщика</w:t>
      </w:r>
    </w:p>
    <w:p w:rsidR="006F1BAB" w:rsidRDefault="006F1BAB" w:rsidP="006F1BAB">
      <w:pPr>
        <w:pStyle w:val="Style2"/>
        <w:widowControl/>
        <w:tabs>
          <w:tab w:val="left" w:pos="571"/>
        </w:tabs>
        <w:spacing w:before="5" w:line="274" w:lineRule="exact"/>
        <w:jc w:val="both"/>
        <w:rPr>
          <w:rStyle w:val="FontStyle21"/>
        </w:rPr>
      </w:pPr>
      <w:r>
        <w:rPr>
          <w:rStyle w:val="FontStyle21"/>
        </w:rPr>
        <w:t>2.1.</w:t>
      </w:r>
      <w:r>
        <w:rPr>
          <w:rStyle w:val="FontStyle21"/>
        </w:rPr>
        <w:tab/>
        <w:t>Заемщик гарантирует использовать предоставленный бюджетный кредит в</w:t>
      </w:r>
      <w:r>
        <w:rPr>
          <w:rStyle w:val="FontStyle21"/>
        </w:rPr>
        <w:br/>
        <w:t>соответствии с целевым назначением.</w:t>
      </w:r>
    </w:p>
    <w:p w:rsidR="006F1BAB" w:rsidRDefault="006F1BAB" w:rsidP="006F1BAB">
      <w:pPr>
        <w:pStyle w:val="Style2"/>
        <w:widowControl/>
        <w:tabs>
          <w:tab w:val="left" w:pos="485"/>
        </w:tabs>
        <w:spacing w:line="274" w:lineRule="exact"/>
        <w:rPr>
          <w:rStyle w:val="FontStyle21"/>
        </w:rPr>
      </w:pPr>
      <w:r>
        <w:rPr>
          <w:rStyle w:val="FontStyle21"/>
        </w:rPr>
        <w:t>2.2.</w:t>
      </w:r>
      <w:r>
        <w:rPr>
          <w:rStyle w:val="FontStyle21"/>
        </w:rPr>
        <w:tab/>
        <w:t>Заемщик предоставляет обеспечение исполнения своих обязательств.</w:t>
      </w:r>
    </w:p>
    <w:p w:rsidR="006F1BAB" w:rsidRDefault="006F1BAB" w:rsidP="006F1BAB">
      <w:pPr>
        <w:pStyle w:val="Style14"/>
        <w:widowControl/>
        <w:tabs>
          <w:tab w:val="left" w:leader="underscore" w:pos="6571"/>
        </w:tabs>
        <w:spacing w:line="274" w:lineRule="exact"/>
        <w:rPr>
          <w:rStyle w:val="FontStyle21"/>
        </w:rPr>
      </w:pPr>
      <w:r>
        <w:rPr>
          <w:rStyle w:val="FontStyle21"/>
        </w:rPr>
        <w:t xml:space="preserve">Бюджетный кредит обеспечивается </w:t>
      </w:r>
      <w:r>
        <w:rPr>
          <w:rStyle w:val="FontStyle21"/>
        </w:rPr>
        <w:tab/>
        <w:t>согласно договору №</w:t>
      </w:r>
    </w:p>
    <w:p w:rsidR="006F1BAB" w:rsidRDefault="006F1BAB" w:rsidP="006F1BAB">
      <w:pPr>
        <w:pStyle w:val="Style14"/>
        <w:widowControl/>
        <w:tabs>
          <w:tab w:val="left" w:leader="underscore" w:pos="883"/>
          <w:tab w:val="left" w:leader="underscore" w:pos="2458"/>
          <w:tab w:val="left" w:leader="underscore" w:pos="3101"/>
          <w:tab w:val="left" w:leader="underscore" w:pos="5822"/>
          <w:tab w:val="left" w:pos="5947"/>
          <w:tab w:val="left" w:leader="underscore" w:pos="8342"/>
        </w:tabs>
        <w:spacing w:line="274" w:lineRule="exact"/>
        <w:rPr>
          <w:rStyle w:val="FontStyle21"/>
        </w:rPr>
      </w:pPr>
      <w:r>
        <w:rPr>
          <w:rStyle w:val="FontStyle21"/>
        </w:rPr>
        <w:t>от «</w:t>
      </w:r>
      <w:r>
        <w:rPr>
          <w:rStyle w:val="FontStyle21"/>
        </w:rPr>
        <w:tab/>
        <w:t>»</w:t>
      </w:r>
      <w:r>
        <w:rPr>
          <w:rStyle w:val="FontStyle21"/>
        </w:rPr>
        <w:tab/>
        <w:t>20</w:t>
      </w:r>
      <w:r>
        <w:rPr>
          <w:rStyle w:val="FontStyle21"/>
        </w:rPr>
        <w:tab/>
        <w:t>года или</w:t>
      </w:r>
      <w:r>
        <w:rPr>
          <w:rStyle w:val="FontStyle21"/>
        </w:rPr>
        <w:tab/>
      </w:r>
      <w:r>
        <w:rPr>
          <w:rStyle w:val="FontStyle21"/>
        </w:rPr>
        <w:tab/>
        <w:t>гарантией №</w:t>
      </w:r>
      <w:r>
        <w:rPr>
          <w:rStyle w:val="FontStyle21"/>
        </w:rPr>
        <w:tab/>
        <w:t>, выданной</w:t>
      </w:r>
    </w:p>
    <w:p w:rsidR="006F1BAB" w:rsidRDefault="006F1BAB" w:rsidP="006F1BAB">
      <w:pPr>
        <w:pStyle w:val="Style14"/>
        <w:widowControl/>
        <w:tabs>
          <w:tab w:val="left" w:leader="underscore" w:pos="1613"/>
          <w:tab w:val="left" w:leader="underscore" w:pos="2208"/>
          <w:tab w:val="left" w:leader="underscore" w:pos="3739"/>
          <w:tab w:val="left" w:leader="underscore" w:pos="4344"/>
        </w:tabs>
        <w:spacing w:line="274" w:lineRule="exact"/>
        <w:rPr>
          <w:rStyle w:val="FontStyle21"/>
        </w:rPr>
      </w:pPr>
      <w:r>
        <w:rPr>
          <w:rStyle w:val="FontStyle21"/>
        </w:rPr>
        <w:tab/>
        <w:t>«</w:t>
      </w:r>
      <w:r>
        <w:rPr>
          <w:rStyle w:val="FontStyle21"/>
        </w:rPr>
        <w:tab/>
        <w:t>»</w:t>
      </w:r>
      <w:r>
        <w:rPr>
          <w:rStyle w:val="FontStyle21"/>
        </w:rPr>
        <w:tab/>
        <w:t>20</w:t>
      </w:r>
      <w:r>
        <w:rPr>
          <w:rStyle w:val="FontStyle21"/>
        </w:rPr>
        <w:tab/>
        <w:t>года.</w:t>
      </w:r>
    </w:p>
    <w:p w:rsidR="006F1BAB" w:rsidRDefault="006F1BAB" w:rsidP="006F1BAB">
      <w:pPr>
        <w:pStyle w:val="Style14"/>
        <w:widowControl/>
        <w:spacing w:line="274" w:lineRule="exact"/>
        <w:rPr>
          <w:rStyle w:val="FontStyle21"/>
        </w:rPr>
      </w:pPr>
      <w:r>
        <w:rPr>
          <w:rStyle w:val="FontStyle21"/>
        </w:rPr>
        <w:t>2.3.</w:t>
      </w:r>
      <w:r>
        <w:rPr>
          <w:rStyle w:val="FontStyle21"/>
        </w:rPr>
        <w:tab/>
        <w:t>Заемщик производит погашение бюджетного кредита и процентов за</w:t>
      </w:r>
      <w:r>
        <w:rPr>
          <w:rStyle w:val="FontStyle21"/>
        </w:rPr>
        <w:br/>
        <w:t>пользование бюджетным кредитом в размере и сроки, предусмотренные настоящим Договором, путем перечисления денежных средств на соответствующие реквизиты Кредитора.</w:t>
      </w:r>
    </w:p>
    <w:p w:rsidR="006F1BAB" w:rsidRDefault="006F1BAB" w:rsidP="006F1BAB">
      <w:pPr>
        <w:pStyle w:val="Style2"/>
        <w:widowControl/>
        <w:numPr>
          <w:ilvl w:val="0"/>
          <w:numId w:val="72"/>
        </w:numPr>
        <w:tabs>
          <w:tab w:val="left" w:pos="490"/>
        </w:tabs>
        <w:spacing w:line="274" w:lineRule="exact"/>
        <w:jc w:val="both"/>
        <w:rPr>
          <w:rStyle w:val="FontStyle21"/>
        </w:rPr>
      </w:pPr>
      <w:r>
        <w:rPr>
          <w:rStyle w:val="FontStyle21"/>
        </w:rPr>
        <w:t>Заемщик вправе досрочно полностью или частично погасить бюджетный кредит и проценты за пользование им, предварительно получив на это согласие Кредитора.</w:t>
      </w:r>
    </w:p>
    <w:p w:rsidR="006F1BAB" w:rsidRDefault="006F1BAB" w:rsidP="006F1BAB">
      <w:pPr>
        <w:pStyle w:val="Style2"/>
        <w:widowControl/>
        <w:numPr>
          <w:ilvl w:val="0"/>
          <w:numId w:val="72"/>
        </w:numPr>
        <w:tabs>
          <w:tab w:val="left" w:pos="490"/>
        </w:tabs>
        <w:spacing w:line="274" w:lineRule="exact"/>
        <w:jc w:val="both"/>
        <w:rPr>
          <w:rStyle w:val="FontStyle21"/>
        </w:rPr>
      </w:pPr>
      <w:r>
        <w:rPr>
          <w:rStyle w:val="FontStyle21"/>
        </w:rPr>
        <w:t>Заемщик представляет Кредитору документы и сведения, необходимые для проведения проверок целевого использования кредита и финансового состояния.</w:t>
      </w:r>
    </w:p>
    <w:p w:rsidR="006F1BAB" w:rsidRDefault="006F1BAB" w:rsidP="006F1BAB">
      <w:pPr>
        <w:pStyle w:val="Style2"/>
        <w:widowControl/>
        <w:numPr>
          <w:ilvl w:val="0"/>
          <w:numId w:val="72"/>
        </w:numPr>
        <w:tabs>
          <w:tab w:val="left" w:pos="490"/>
        </w:tabs>
        <w:spacing w:line="274" w:lineRule="exact"/>
        <w:jc w:val="both"/>
        <w:rPr>
          <w:rStyle w:val="FontStyle21"/>
        </w:rPr>
      </w:pPr>
      <w:r>
        <w:rPr>
          <w:rStyle w:val="FontStyle21"/>
        </w:rPr>
        <w:t>Заемщик согласен на осуществление Кредитором и органом муниципального финансового контроля проверок соблюдения условий, целей и порядка предоставления бюджетного кредита.</w:t>
      </w:r>
    </w:p>
    <w:p w:rsidR="006F1BAB" w:rsidRDefault="006F1BAB" w:rsidP="006F1BAB">
      <w:pPr>
        <w:pStyle w:val="Style12"/>
        <w:widowControl/>
        <w:spacing w:before="29" w:line="274" w:lineRule="exact"/>
        <w:ind w:right="14"/>
        <w:jc w:val="center"/>
        <w:rPr>
          <w:rStyle w:val="FontStyle22"/>
        </w:rPr>
      </w:pPr>
      <w:r>
        <w:rPr>
          <w:rStyle w:val="FontStyle22"/>
        </w:rPr>
        <w:t>3. Права и обязанности Кредитора</w:t>
      </w:r>
    </w:p>
    <w:p w:rsidR="006F1BAB" w:rsidRDefault="006F1BAB" w:rsidP="006F1BAB">
      <w:pPr>
        <w:pStyle w:val="Style2"/>
        <w:widowControl/>
        <w:numPr>
          <w:ilvl w:val="0"/>
          <w:numId w:val="73"/>
        </w:numPr>
        <w:tabs>
          <w:tab w:val="left" w:pos="466"/>
        </w:tabs>
        <w:spacing w:before="5" w:line="274" w:lineRule="exact"/>
        <w:rPr>
          <w:rStyle w:val="FontStyle21"/>
        </w:rPr>
      </w:pPr>
      <w:r>
        <w:rPr>
          <w:rStyle w:val="FontStyle21"/>
        </w:rPr>
        <w:t>Перечислить денежные средства на счет Заемщика.</w:t>
      </w:r>
    </w:p>
    <w:p w:rsidR="006F1BAB" w:rsidRDefault="006F1BAB" w:rsidP="006F1BAB">
      <w:pPr>
        <w:pStyle w:val="Style2"/>
        <w:widowControl/>
        <w:numPr>
          <w:ilvl w:val="0"/>
          <w:numId w:val="73"/>
        </w:numPr>
        <w:tabs>
          <w:tab w:val="left" w:pos="466"/>
        </w:tabs>
        <w:spacing w:line="274" w:lineRule="exact"/>
        <w:jc w:val="both"/>
        <w:rPr>
          <w:rStyle w:val="FontStyle21"/>
        </w:rPr>
      </w:pPr>
      <w:r>
        <w:rPr>
          <w:rStyle w:val="FontStyle21"/>
        </w:rPr>
        <w:t>Требовать исполнение условий предоставления бюджетного кредита.</w:t>
      </w:r>
    </w:p>
    <w:p w:rsidR="006F1BAB" w:rsidRDefault="006F1BAB" w:rsidP="006F1BAB">
      <w:pPr>
        <w:pStyle w:val="Style2"/>
        <w:widowControl/>
        <w:numPr>
          <w:ilvl w:val="0"/>
          <w:numId w:val="73"/>
        </w:numPr>
        <w:tabs>
          <w:tab w:val="left" w:pos="466"/>
        </w:tabs>
        <w:spacing w:line="274" w:lineRule="exact"/>
        <w:jc w:val="both"/>
        <w:rPr>
          <w:rStyle w:val="FontStyle21"/>
        </w:rPr>
      </w:pPr>
      <w:r>
        <w:rPr>
          <w:rStyle w:val="FontStyle21"/>
        </w:rPr>
        <w:t>Проводить проверки Заемщика на предмет целевого использования кредита и финансового состояния.</w:t>
      </w:r>
    </w:p>
    <w:p w:rsidR="006F1BAB" w:rsidRDefault="006F1BAB" w:rsidP="006F1BAB">
      <w:pPr>
        <w:pStyle w:val="Style2"/>
        <w:widowControl/>
        <w:tabs>
          <w:tab w:val="left" w:pos="778"/>
        </w:tabs>
        <w:spacing w:line="274" w:lineRule="exact"/>
        <w:jc w:val="both"/>
        <w:rPr>
          <w:rStyle w:val="FontStyle21"/>
        </w:rPr>
      </w:pPr>
      <w:r>
        <w:rPr>
          <w:rStyle w:val="FontStyle21"/>
        </w:rPr>
        <w:t>3.4.</w:t>
      </w:r>
      <w:r>
        <w:rPr>
          <w:rStyle w:val="FontStyle21"/>
        </w:rPr>
        <w:tab/>
        <w:t>Расторгнуть Договор в одностороннем порядке по основаниям,</w:t>
      </w:r>
      <w:r>
        <w:rPr>
          <w:rStyle w:val="FontStyle21"/>
        </w:rPr>
        <w:br/>
        <w:t>предусмотренным бюджетным и гражданским законодательством Российской</w:t>
      </w:r>
      <w:r>
        <w:rPr>
          <w:rStyle w:val="FontStyle21"/>
        </w:rPr>
        <w:br/>
        <w:t xml:space="preserve">Федерации, а также муниципальными правовыми актами </w:t>
      </w:r>
      <w:proofErr w:type="spellStart"/>
      <w:r>
        <w:rPr>
          <w:rStyle w:val="FontStyle21"/>
        </w:rPr>
        <w:t>Таштагольского</w:t>
      </w:r>
      <w:proofErr w:type="spellEnd"/>
      <w:r>
        <w:rPr>
          <w:rStyle w:val="FontStyle21"/>
        </w:rPr>
        <w:t xml:space="preserve"> муниципального</w:t>
      </w:r>
      <w:r>
        <w:rPr>
          <w:rStyle w:val="FontStyle21"/>
        </w:rPr>
        <w:br/>
        <w:t>округа.</w:t>
      </w:r>
    </w:p>
    <w:p w:rsidR="006F1BAB" w:rsidRDefault="006F1BAB" w:rsidP="006F1BAB">
      <w:pPr>
        <w:pStyle w:val="Style12"/>
        <w:widowControl/>
        <w:spacing w:before="29" w:line="274" w:lineRule="exact"/>
        <w:ind w:right="24"/>
        <w:jc w:val="center"/>
        <w:rPr>
          <w:rStyle w:val="FontStyle22"/>
        </w:rPr>
      </w:pPr>
      <w:r>
        <w:rPr>
          <w:rStyle w:val="FontStyle22"/>
        </w:rPr>
        <w:t>4. Порядок и сроки предоставления и погашения кредита</w:t>
      </w:r>
    </w:p>
    <w:p w:rsidR="006F1BAB" w:rsidRDefault="006F1BAB" w:rsidP="006F1BAB">
      <w:pPr>
        <w:pStyle w:val="Style2"/>
        <w:widowControl/>
        <w:numPr>
          <w:ilvl w:val="0"/>
          <w:numId w:val="74"/>
        </w:numPr>
        <w:tabs>
          <w:tab w:val="left" w:pos="494"/>
        </w:tabs>
        <w:spacing w:before="5" w:line="274" w:lineRule="exact"/>
        <w:jc w:val="both"/>
        <w:rPr>
          <w:rStyle w:val="FontStyle21"/>
        </w:rPr>
      </w:pPr>
      <w:r>
        <w:rPr>
          <w:rStyle w:val="FontStyle21"/>
        </w:rPr>
        <w:t>Кредитор обязуется предоставить кредит в течение 5 (пяти) рабочих дней с момента подписания настоящего договора. Под датой предоставления кредита понимается дата зачисления денежных сре</w:t>
      </w:r>
      <w:proofErr w:type="gramStart"/>
      <w:r>
        <w:rPr>
          <w:rStyle w:val="FontStyle21"/>
        </w:rPr>
        <w:t>дств в пр</w:t>
      </w:r>
      <w:proofErr w:type="gramEnd"/>
      <w:r>
        <w:rPr>
          <w:rStyle w:val="FontStyle21"/>
        </w:rPr>
        <w:t>еделах суммы, указанной в п. 1.1 настоящего Договора, на счет Заемщика.</w:t>
      </w:r>
    </w:p>
    <w:p w:rsidR="006F1BAB" w:rsidRDefault="006F1BAB" w:rsidP="006F1BAB">
      <w:pPr>
        <w:pStyle w:val="Style2"/>
        <w:widowControl/>
        <w:numPr>
          <w:ilvl w:val="0"/>
          <w:numId w:val="74"/>
        </w:numPr>
        <w:tabs>
          <w:tab w:val="left" w:pos="494"/>
        </w:tabs>
        <w:spacing w:line="274" w:lineRule="exact"/>
        <w:jc w:val="both"/>
        <w:rPr>
          <w:rStyle w:val="FontStyle21"/>
        </w:rPr>
      </w:pPr>
      <w:r>
        <w:rPr>
          <w:rStyle w:val="FontStyle21"/>
        </w:rPr>
        <w:t xml:space="preserve">Заемщик обязуется возвратить полученный кредит в срок и в соответствии с графиком, </w:t>
      </w:r>
      <w:proofErr w:type="gramStart"/>
      <w:r>
        <w:rPr>
          <w:rStyle w:val="FontStyle21"/>
        </w:rPr>
        <w:t>указанными</w:t>
      </w:r>
      <w:proofErr w:type="gramEnd"/>
      <w:r>
        <w:rPr>
          <w:rStyle w:val="FontStyle21"/>
        </w:rPr>
        <w:t xml:space="preserve"> в п.1.1 настоящего Договора.</w:t>
      </w:r>
    </w:p>
    <w:p w:rsidR="006F1BAB" w:rsidRDefault="006F1BAB" w:rsidP="006F1BAB">
      <w:pPr>
        <w:pStyle w:val="Style14"/>
        <w:widowControl/>
        <w:spacing w:line="274" w:lineRule="exact"/>
        <w:rPr>
          <w:rStyle w:val="FontStyle21"/>
        </w:rPr>
      </w:pPr>
      <w:r>
        <w:rPr>
          <w:rStyle w:val="FontStyle21"/>
        </w:rPr>
        <w:lastRenderedPageBreak/>
        <w:t>Под датой погашения кредита понимается дата фактического зачисления соответствующих сумм задолженности по всем частям кредита на счет Заемщика.</w:t>
      </w:r>
    </w:p>
    <w:p w:rsidR="006F1BAB" w:rsidRDefault="006F1BAB" w:rsidP="006F1BAB">
      <w:pPr>
        <w:pStyle w:val="Style2"/>
        <w:widowControl/>
        <w:numPr>
          <w:ilvl w:val="0"/>
          <w:numId w:val="75"/>
        </w:numPr>
        <w:tabs>
          <w:tab w:val="left" w:pos="494"/>
        </w:tabs>
        <w:spacing w:before="5" w:line="274" w:lineRule="exact"/>
        <w:jc w:val="both"/>
        <w:rPr>
          <w:rStyle w:val="FontStyle21"/>
        </w:rPr>
      </w:pPr>
      <w:r>
        <w:rPr>
          <w:rStyle w:val="FontStyle21"/>
        </w:rPr>
        <w:t>За пользование кредитом Заемщик уплачивает Кредитору проценты в размере, указанном в п.1.1 настоящего Договора. Проценты за пользование кредитом начисляются только на сумму кредита. Проценты на проценты не начисляются.</w:t>
      </w:r>
    </w:p>
    <w:p w:rsidR="006F1BAB" w:rsidRDefault="006F1BAB" w:rsidP="006F1BAB">
      <w:pPr>
        <w:pStyle w:val="Style13"/>
        <w:widowControl/>
        <w:spacing w:line="274" w:lineRule="exact"/>
        <w:ind w:firstLine="0"/>
        <w:rPr>
          <w:rStyle w:val="FontStyle21"/>
        </w:rPr>
      </w:pPr>
      <w:r>
        <w:rPr>
          <w:rStyle w:val="FontStyle21"/>
        </w:rPr>
        <w:t>При расчете процентов количество дней в месяце принимается за 30 (тридцать), причем день выдачи кредита и день возврата принимаются за 1 (один) день. Датой оплаты процентов за пользование кредитом считается дата зачисления суммы процентов на счет Кредитора.</w:t>
      </w:r>
    </w:p>
    <w:p w:rsidR="006F1BAB" w:rsidRDefault="006F1BAB" w:rsidP="006F1BAB">
      <w:pPr>
        <w:pStyle w:val="Style2"/>
        <w:widowControl/>
        <w:tabs>
          <w:tab w:val="left" w:pos="629"/>
        </w:tabs>
        <w:spacing w:line="274" w:lineRule="exact"/>
        <w:jc w:val="both"/>
        <w:rPr>
          <w:rStyle w:val="FontStyle21"/>
        </w:rPr>
      </w:pPr>
      <w:r>
        <w:rPr>
          <w:rStyle w:val="FontStyle21"/>
        </w:rPr>
        <w:t>4.4.</w:t>
      </w:r>
      <w:r>
        <w:rPr>
          <w:rStyle w:val="FontStyle21"/>
        </w:rPr>
        <w:tab/>
        <w:t>Все расчеты между сторонами по настоящему договору должны быть</w:t>
      </w:r>
      <w:r>
        <w:rPr>
          <w:rStyle w:val="FontStyle21"/>
        </w:rPr>
        <w:br/>
        <w:t>осуществлены без каких-либо зачетов и выставления встречных требований таким</w:t>
      </w:r>
      <w:r>
        <w:rPr>
          <w:rStyle w:val="FontStyle21"/>
        </w:rPr>
        <w:br/>
        <w:t>образом, чтобы Кредитор получил причитающуюся ему по настоящему Договору</w:t>
      </w:r>
      <w:r>
        <w:rPr>
          <w:rStyle w:val="FontStyle21"/>
        </w:rPr>
        <w:br/>
        <w:t>сумму в полном объеме без каких-либо вычетов.</w:t>
      </w:r>
    </w:p>
    <w:p w:rsidR="006F1BAB" w:rsidRDefault="006F1BAB" w:rsidP="006F1BAB">
      <w:pPr>
        <w:pStyle w:val="Style2"/>
        <w:widowControl/>
        <w:numPr>
          <w:ilvl w:val="0"/>
          <w:numId w:val="76"/>
        </w:numPr>
        <w:tabs>
          <w:tab w:val="left" w:pos="470"/>
        </w:tabs>
        <w:spacing w:line="274" w:lineRule="exact"/>
        <w:ind w:right="34"/>
        <w:jc w:val="both"/>
        <w:rPr>
          <w:rStyle w:val="FontStyle21"/>
        </w:rPr>
      </w:pPr>
      <w:r>
        <w:rPr>
          <w:rStyle w:val="FontStyle21"/>
        </w:rPr>
        <w:t>Погашение кредита и уплата процентов, неустоек производится перечислением денежных средств на реквизиты, указанные в разделе 11 настоящего Договора.</w:t>
      </w:r>
    </w:p>
    <w:p w:rsidR="006F1BAB" w:rsidRDefault="006F1BAB" w:rsidP="006F1BAB">
      <w:pPr>
        <w:pStyle w:val="Style2"/>
        <w:widowControl/>
        <w:tabs>
          <w:tab w:val="left" w:pos="778"/>
        </w:tabs>
        <w:spacing w:line="274" w:lineRule="exact"/>
        <w:jc w:val="both"/>
        <w:rPr>
          <w:rStyle w:val="FontStyle21"/>
        </w:rPr>
      </w:pPr>
      <w:r>
        <w:rPr>
          <w:rStyle w:val="FontStyle21"/>
        </w:rPr>
        <w:t>Досрочный возврат кредита допускается только с согласия Кредитора.</w:t>
      </w:r>
    </w:p>
    <w:p w:rsidR="006F1BAB" w:rsidRDefault="006F1BAB" w:rsidP="006F1BAB">
      <w:pPr>
        <w:pStyle w:val="Style2"/>
        <w:widowControl/>
        <w:tabs>
          <w:tab w:val="left" w:pos="778"/>
        </w:tabs>
        <w:spacing w:line="274" w:lineRule="exact"/>
        <w:jc w:val="both"/>
        <w:rPr>
          <w:rStyle w:val="FontStyle21"/>
        </w:rPr>
      </w:pPr>
    </w:p>
    <w:p w:rsidR="006F1BAB" w:rsidRDefault="006F1BAB" w:rsidP="006F1BAB">
      <w:pPr>
        <w:pStyle w:val="Style12"/>
        <w:widowControl/>
        <w:spacing w:before="29" w:line="274" w:lineRule="exact"/>
        <w:ind w:right="5"/>
        <w:jc w:val="center"/>
        <w:rPr>
          <w:rStyle w:val="FontStyle22"/>
        </w:rPr>
      </w:pPr>
      <w:r>
        <w:rPr>
          <w:rStyle w:val="FontStyle22"/>
        </w:rPr>
        <w:t>5. Контроль Кредитора</w:t>
      </w:r>
    </w:p>
    <w:p w:rsidR="006F1BAB" w:rsidRDefault="006F1BAB" w:rsidP="006F1BAB">
      <w:pPr>
        <w:pStyle w:val="Style2"/>
        <w:widowControl/>
        <w:numPr>
          <w:ilvl w:val="0"/>
          <w:numId w:val="77"/>
        </w:numPr>
        <w:tabs>
          <w:tab w:val="left" w:pos="499"/>
        </w:tabs>
        <w:spacing w:before="5" w:line="274" w:lineRule="exact"/>
        <w:jc w:val="both"/>
        <w:rPr>
          <w:rStyle w:val="FontStyle21"/>
        </w:rPr>
      </w:pPr>
      <w:r>
        <w:rPr>
          <w:rStyle w:val="FontStyle21"/>
        </w:rPr>
        <w:t>Заемщик предоставляет Кредитору право проверять финансовое положение Заемщика, целевое использование кредита и его обеспеченность.</w:t>
      </w:r>
    </w:p>
    <w:p w:rsidR="006F1BAB" w:rsidRDefault="006F1BAB" w:rsidP="006F1BAB">
      <w:pPr>
        <w:pStyle w:val="Style2"/>
        <w:widowControl/>
        <w:spacing w:line="274" w:lineRule="exact"/>
        <w:jc w:val="both"/>
        <w:rPr>
          <w:rStyle w:val="FontStyle21"/>
        </w:rPr>
      </w:pPr>
      <w:r>
        <w:rPr>
          <w:rStyle w:val="FontStyle21"/>
        </w:rPr>
        <w:t>5.2. Для реализации указанных в пункте 5.1 настоящего Договора прав Кредитора Заемщик обязан предоставлять ежеквартально бухгалтерскую отчетность не позднее 25 числа первого месяца последующего квартала, по требованию Кредитора - подлинники договоров, платежных, товарораспорядительных и иных документов, подтверждающих финансовое состояние Заемщика, обеспеченность кредита, его целевое использование и т.д.</w:t>
      </w:r>
    </w:p>
    <w:p w:rsidR="006F1BAB" w:rsidRDefault="006F1BAB" w:rsidP="006F1BAB">
      <w:pPr>
        <w:pStyle w:val="Style2"/>
        <w:widowControl/>
        <w:spacing w:line="274" w:lineRule="exact"/>
        <w:jc w:val="both"/>
        <w:rPr>
          <w:rStyle w:val="FontStyle21"/>
        </w:rPr>
      </w:pPr>
      <w:r>
        <w:rPr>
          <w:rStyle w:val="FontStyle21"/>
        </w:rPr>
        <w:t>5.3. Заемщик обязуется допускать представителей Кредитора в служебные, производственные, складские и иные помещения для проведения проверок, их количество и сроки определяются Кредитором самостоятельно без согласования с Заемщиком.</w:t>
      </w:r>
    </w:p>
    <w:p w:rsidR="006F1BAB" w:rsidRDefault="006F1BAB" w:rsidP="006F1BAB">
      <w:pPr>
        <w:pStyle w:val="Style12"/>
        <w:widowControl/>
        <w:spacing w:line="274" w:lineRule="exact"/>
        <w:ind w:right="5"/>
        <w:jc w:val="center"/>
        <w:rPr>
          <w:rStyle w:val="FontStyle22"/>
        </w:rPr>
      </w:pPr>
      <w:r>
        <w:rPr>
          <w:rStyle w:val="FontStyle22"/>
        </w:rPr>
        <w:t>6. Ответственность сторон</w:t>
      </w:r>
    </w:p>
    <w:p w:rsidR="006F1BAB" w:rsidRDefault="006F1BAB" w:rsidP="006F1BAB">
      <w:pPr>
        <w:pStyle w:val="Style2"/>
        <w:widowControl/>
        <w:tabs>
          <w:tab w:val="left" w:pos="480"/>
        </w:tabs>
        <w:spacing w:before="5" w:line="274" w:lineRule="exact"/>
        <w:jc w:val="both"/>
        <w:rPr>
          <w:rStyle w:val="FontStyle21"/>
        </w:rPr>
      </w:pPr>
      <w:r>
        <w:rPr>
          <w:rStyle w:val="FontStyle21"/>
        </w:rPr>
        <w:t>6.1.</w:t>
      </w:r>
      <w:r>
        <w:rPr>
          <w:rStyle w:val="FontStyle21"/>
        </w:rPr>
        <w:tab/>
        <w:t>Стороны несут ответственность в соответствии с законодательством Российской</w:t>
      </w:r>
      <w:r>
        <w:rPr>
          <w:rStyle w:val="FontStyle21"/>
        </w:rPr>
        <w:br/>
        <w:t>Федерации.</w:t>
      </w:r>
    </w:p>
    <w:p w:rsidR="006F1BAB" w:rsidRDefault="006F1BAB" w:rsidP="006F1BAB">
      <w:pPr>
        <w:pStyle w:val="Style2"/>
        <w:widowControl/>
        <w:tabs>
          <w:tab w:val="left" w:pos="600"/>
        </w:tabs>
        <w:spacing w:line="274" w:lineRule="exact"/>
        <w:jc w:val="both"/>
        <w:rPr>
          <w:rStyle w:val="FontStyle21"/>
        </w:rPr>
      </w:pPr>
      <w:r>
        <w:rPr>
          <w:rStyle w:val="FontStyle21"/>
        </w:rPr>
        <w:t>6.2.</w:t>
      </w:r>
      <w:r>
        <w:rPr>
          <w:rStyle w:val="FontStyle21"/>
        </w:rPr>
        <w:tab/>
        <w:t>В случае несвоевременного погашения кредита по настоящему договору</w:t>
      </w:r>
      <w:r>
        <w:rPr>
          <w:rStyle w:val="FontStyle21"/>
        </w:rPr>
        <w:br/>
        <w:t>Заемщик уплачивает Кредитору пеню в размере 1/300 (одной трехсотой) ставки</w:t>
      </w:r>
      <w:r>
        <w:rPr>
          <w:rStyle w:val="FontStyle21"/>
        </w:rPr>
        <w:br/>
        <w:t>рефинансирования Центрального банка Российской Федерации, действующей на</w:t>
      </w:r>
      <w:r>
        <w:rPr>
          <w:rStyle w:val="FontStyle21"/>
        </w:rPr>
        <w:br/>
        <w:t>момент просрочки, за каждый календарный день просрочки исполнения</w:t>
      </w:r>
      <w:r>
        <w:rPr>
          <w:rStyle w:val="FontStyle21"/>
        </w:rPr>
        <w:br/>
        <w:t>обязательства по уплате суммы долга.</w:t>
      </w:r>
    </w:p>
    <w:p w:rsidR="006F1BAB" w:rsidRDefault="006F1BAB" w:rsidP="006F1BAB">
      <w:pPr>
        <w:pStyle w:val="Style2"/>
        <w:widowControl/>
        <w:numPr>
          <w:ilvl w:val="0"/>
          <w:numId w:val="78"/>
        </w:numPr>
        <w:tabs>
          <w:tab w:val="left" w:pos="494"/>
        </w:tabs>
        <w:spacing w:line="274" w:lineRule="exact"/>
        <w:jc w:val="both"/>
        <w:rPr>
          <w:rStyle w:val="FontStyle21"/>
        </w:rPr>
      </w:pPr>
      <w:r>
        <w:rPr>
          <w:rStyle w:val="FontStyle21"/>
        </w:rPr>
        <w:t>В случае нецелевого использования бюджетных средств Заемщик выплачивает Кредитору штраф в размере учетной ставки Центрального банка Российской Федерации от суммы средств, использованных не по назначению.</w:t>
      </w:r>
    </w:p>
    <w:p w:rsidR="006F1BAB" w:rsidRDefault="006F1BAB" w:rsidP="006F1BAB">
      <w:pPr>
        <w:pStyle w:val="Style2"/>
        <w:widowControl/>
        <w:numPr>
          <w:ilvl w:val="0"/>
          <w:numId w:val="78"/>
        </w:numPr>
        <w:tabs>
          <w:tab w:val="left" w:pos="494"/>
        </w:tabs>
        <w:spacing w:line="274" w:lineRule="exact"/>
        <w:jc w:val="both"/>
        <w:rPr>
          <w:rStyle w:val="FontStyle21"/>
        </w:rPr>
      </w:pPr>
      <w:proofErr w:type="gramStart"/>
      <w:r>
        <w:rPr>
          <w:rStyle w:val="FontStyle21"/>
        </w:rPr>
        <w:t>В случае ухудшения финансового положения Заемщика, использования кредита не по назначению, уклонения Заемщика от контроля, а также в случаях, когда кредит по каким-либо причинам окажется необеспеченным или если просрочка Заемщиком уплаты процентов превысит 10 (десять) банковских дней, Кредитор имеет право в одностороннем порядке расторгнуть настоящий Договор и досрочно взыскать с Заемщика сумму кредита и процентов за фактическое пользование кредитом, пени</w:t>
      </w:r>
      <w:proofErr w:type="gramEnd"/>
      <w:r>
        <w:rPr>
          <w:rStyle w:val="FontStyle21"/>
        </w:rPr>
        <w:t xml:space="preserve"> за просрочку платежа, штрафа за нецелевое использование кредита либо увеличить процентную ставку за пользование кредитом с уведомлением об этом Заемщика.</w:t>
      </w:r>
    </w:p>
    <w:p w:rsidR="006F1BAB" w:rsidRDefault="006F1BAB" w:rsidP="006F1BAB">
      <w:pPr>
        <w:pStyle w:val="Style12"/>
        <w:widowControl/>
        <w:spacing w:before="29" w:line="274" w:lineRule="exact"/>
        <w:jc w:val="center"/>
        <w:rPr>
          <w:rStyle w:val="FontStyle22"/>
        </w:rPr>
      </w:pPr>
      <w:r>
        <w:rPr>
          <w:rStyle w:val="FontStyle22"/>
        </w:rPr>
        <w:t>7. Порядок разрешения споров</w:t>
      </w:r>
    </w:p>
    <w:p w:rsidR="006F1BAB" w:rsidRDefault="006F1BAB" w:rsidP="006F1BAB">
      <w:pPr>
        <w:pStyle w:val="Style2"/>
        <w:widowControl/>
        <w:numPr>
          <w:ilvl w:val="0"/>
          <w:numId w:val="79"/>
        </w:numPr>
        <w:tabs>
          <w:tab w:val="left" w:pos="720"/>
        </w:tabs>
        <w:spacing w:before="5" w:line="274" w:lineRule="exact"/>
        <w:ind w:right="10"/>
        <w:jc w:val="both"/>
        <w:rPr>
          <w:rStyle w:val="FontStyle21"/>
        </w:rPr>
      </w:pPr>
      <w:r>
        <w:rPr>
          <w:rStyle w:val="FontStyle21"/>
        </w:rPr>
        <w:t>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и др.</w:t>
      </w:r>
    </w:p>
    <w:p w:rsidR="006F1BAB" w:rsidRDefault="006F1BAB" w:rsidP="006F1BAB">
      <w:pPr>
        <w:pStyle w:val="Style2"/>
        <w:widowControl/>
        <w:numPr>
          <w:ilvl w:val="0"/>
          <w:numId w:val="79"/>
        </w:numPr>
        <w:tabs>
          <w:tab w:val="left" w:pos="720"/>
        </w:tabs>
        <w:spacing w:line="274" w:lineRule="exact"/>
        <w:ind w:right="14"/>
        <w:jc w:val="both"/>
        <w:rPr>
          <w:rStyle w:val="FontStyle21"/>
        </w:rPr>
      </w:pPr>
      <w:r>
        <w:rPr>
          <w:rStyle w:val="FontStyle21"/>
        </w:rPr>
        <w:t xml:space="preserve">При </w:t>
      </w:r>
      <w:proofErr w:type="spellStart"/>
      <w:r>
        <w:rPr>
          <w:rStyle w:val="FontStyle21"/>
        </w:rPr>
        <w:t>недостижении</w:t>
      </w:r>
      <w:proofErr w:type="spellEnd"/>
      <w:r>
        <w:rPr>
          <w:rStyle w:val="FontStyle21"/>
        </w:rPr>
        <w:t xml:space="preserve"> взаимоприемлемого решения стороны могут передать спорный вопрос на разрешение Арбитражного суда Кемеровской области в соответствии с действующим законодательством Российской Федерации.</w:t>
      </w:r>
    </w:p>
    <w:p w:rsidR="006F1BAB" w:rsidRDefault="006F1BAB" w:rsidP="006F1BAB">
      <w:pPr>
        <w:pStyle w:val="Style12"/>
        <w:widowControl/>
        <w:spacing w:before="29" w:line="274" w:lineRule="exact"/>
        <w:jc w:val="center"/>
        <w:rPr>
          <w:rStyle w:val="FontStyle22"/>
        </w:rPr>
      </w:pPr>
      <w:r>
        <w:rPr>
          <w:rStyle w:val="FontStyle22"/>
        </w:rPr>
        <w:lastRenderedPageBreak/>
        <w:t>8. Изменение или дополнение Договора</w:t>
      </w:r>
    </w:p>
    <w:p w:rsidR="006F1BAB" w:rsidRDefault="006F1BAB" w:rsidP="006F1BAB">
      <w:pPr>
        <w:pStyle w:val="Style2"/>
        <w:widowControl/>
        <w:numPr>
          <w:ilvl w:val="0"/>
          <w:numId w:val="80"/>
        </w:numPr>
        <w:tabs>
          <w:tab w:val="left" w:pos="499"/>
        </w:tabs>
        <w:spacing w:before="5" w:line="274" w:lineRule="exact"/>
        <w:ind w:right="14"/>
        <w:jc w:val="both"/>
        <w:rPr>
          <w:rStyle w:val="FontStyle21"/>
        </w:rPr>
      </w:pPr>
      <w:r>
        <w:rPr>
          <w:rStyle w:val="FontStyle21"/>
        </w:rPr>
        <w:t>Настоящий Договор может быть изменен или дополнен сторонами в период его действия на основе их взаимного согласия и наличия объективных причин, вызвавших такие действия сторон.</w:t>
      </w:r>
    </w:p>
    <w:p w:rsidR="006F1BAB" w:rsidRDefault="006F1BAB" w:rsidP="006F1BAB">
      <w:pPr>
        <w:pStyle w:val="Style2"/>
        <w:widowControl/>
        <w:numPr>
          <w:ilvl w:val="0"/>
          <w:numId w:val="80"/>
        </w:numPr>
        <w:tabs>
          <w:tab w:val="left" w:pos="499"/>
        </w:tabs>
        <w:spacing w:line="274" w:lineRule="exact"/>
        <w:jc w:val="both"/>
        <w:rPr>
          <w:rStyle w:val="FontStyle21"/>
        </w:rPr>
      </w:pPr>
      <w:r>
        <w:rPr>
          <w:rStyle w:val="FontStyle21"/>
        </w:rPr>
        <w:t>Любые соглашения сторон по изменению или дополнению условий настоящего Договора имеют силу в том случае, если они оформлены в письменном виде, подписаны уполномоченными представителями сторонами и скреплены печатями сторон.</w:t>
      </w:r>
    </w:p>
    <w:p w:rsidR="006F1BAB" w:rsidRDefault="006F1BAB" w:rsidP="006F1BAB">
      <w:pPr>
        <w:jc w:val="both"/>
        <w:rPr>
          <w:rStyle w:val="FontStyle21"/>
        </w:rPr>
      </w:pPr>
      <w:r>
        <w:rPr>
          <w:rStyle w:val="FontStyle21"/>
        </w:rPr>
        <w:t>Если стороны Договора не достигли согласия о приведении Договора в</w:t>
      </w:r>
      <w:r>
        <w:rPr>
          <w:rStyle w:val="FontStyle21"/>
        </w:rPr>
        <w:br/>
        <w:t>соответствие с изменившимися обстоятельствами, по требованию</w:t>
      </w:r>
      <w:r>
        <w:rPr>
          <w:rStyle w:val="FontStyle21"/>
        </w:rPr>
        <w:br/>
        <w:t>заинтересованной стороны Договор может быть изменен и/или дополнен по</w:t>
      </w:r>
      <w:r>
        <w:rPr>
          <w:rStyle w:val="FontStyle21"/>
        </w:rPr>
        <w:br/>
        <w:t>решению суда только при наличии условий, предусмотренных настоящим</w:t>
      </w:r>
      <w:r>
        <w:rPr>
          <w:rStyle w:val="FontStyle21"/>
        </w:rPr>
        <w:br/>
        <w:t>законодательством.</w:t>
      </w:r>
    </w:p>
    <w:p w:rsidR="006F1BAB" w:rsidRDefault="006F1BAB" w:rsidP="006F1BAB">
      <w:pPr>
        <w:pStyle w:val="Style12"/>
        <w:widowControl/>
        <w:spacing w:before="24" w:line="278" w:lineRule="exact"/>
        <w:jc w:val="center"/>
        <w:rPr>
          <w:rStyle w:val="FontStyle22"/>
        </w:rPr>
      </w:pPr>
      <w:r>
        <w:rPr>
          <w:rStyle w:val="FontStyle22"/>
        </w:rPr>
        <w:t>9. Срок действия и порядок расторжения Договора</w:t>
      </w:r>
    </w:p>
    <w:p w:rsidR="006F1BAB" w:rsidRDefault="006F1BAB" w:rsidP="006F1BAB">
      <w:pPr>
        <w:pStyle w:val="Style14"/>
        <w:widowControl/>
        <w:spacing w:line="278" w:lineRule="exact"/>
        <w:rPr>
          <w:rStyle w:val="FontStyle21"/>
        </w:rPr>
      </w:pPr>
      <w:r>
        <w:rPr>
          <w:rStyle w:val="FontStyle21"/>
        </w:rPr>
        <w:t xml:space="preserve">9.1. Настоящий Договор вступает в силу </w:t>
      </w:r>
      <w:proofErr w:type="gramStart"/>
      <w:r>
        <w:rPr>
          <w:rStyle w:val="FontStyle21"/>
        </w:rPr>
        <w:t>с даты подписания</w:t>
      </w:r>
      <w:proofErr w:type="gramEnd"/>
      <w:r>
        <w:rPr>
          <w:rStyle w:val="FontStyle21"/>
        </w:rPr>
        <w:t xml:space="preserve"> его уполномоченными представителями сторон и действует до полного исполнения сторонами своих обязательств по настоящему Договору.</w:t>
      </w:r>
    </w:p>
    <w:p w:rsidR="006F1BAB" w:rsidRDefault="006F1BAB" w:rsidP="006F1BAB">
      <w:pPr>
        <w:pStyle w:val="Style2"/>
        <w:widowControl/>
        <w:tabs>
          <w:tab w:val="left" w:pos="509"/>
        </w:tabs>
        <w:spacing w:line="274" w:lineRule="exact"/>
        <w:ind w:right="5"/>
        <w:jc w:val="both"/>
        <w:rPr>
          <w:rStyle w:val="FontStyle21"/>
        </w:rPr>
      </w:pPr>
      <w:r>
        <w:rPr>
          <w:rStyle w:val="FontStyle21"/>
        </w:rPr>
        <w:t>9.2.</w:t>
      </w:r>
      <w:r>
        <w:rPr>
          <w:rStyle w:val="FontStyle21"/>
        </w:rPr>
        <w:tab/>
      </w:r>
      <w:proofErr w:type="gramStart"/>
      <w:r>
        <w:rPr>
          <w:rStyle w:val="FontStyle21"/>
        </w:rPr>
        <w:t>Договор</w:t>
      </w:r>
      <w:proofErr w:type="gramEnd"/>
      <w:r>
        <w:rPr>
          <w:rStyle w:val="FontStyle21"/>
        </w:rPr>
        <w:t xml:space="preserve"> может быть расторгнут по соглашению сторон или по решению суда,</w:t>
      </w:r>
      <w:r>
        <w:rPr>
          <w:rStyle w:val="FontStyle21"/>
        </w:rPr>
        <w:br/>
        <w:t>если в период его действия произошло существенное изменение обстоятельств, из</w:t>
      </w:r>
      <w:r>
        <w:rPr>
          <w:rStyle w:val="FontStyle21"/>
        </w:rPr>
        <w:br/>
        <w:t>которых стороны исходили при заключении Договора, когда эти обстоятельства</w:t>
      </w:r>
      <w:r>
        <w:rPr>
          <w:rStyle w:val="FontStyle21"/>
        </w:rPr>
        <w:br/>
        <w:t>изменились настолько, что, если бы такие изменения можно было предвидеть</w:t>
      </w:r>
      <w:r>
        <w:rPr>
          <w:rStyle w:val="FontStyle21"/>
        </w:rPr>
        <w:br/>
        <w:t>заранее, Договор между сторонами вообще не был бы заключен или был бы</w:t>
      </w:r>
      <w:r>
        <w:rPr>
          <w:rStyle w:val="FontStyle21"/>
        </w:rPr>
        <w:br/>
        <w:t>заключен на условиях, значительно отличающихся от согласованных по настоящему</w:t>
      </w:r>
      <w:r>
        <w:rPr>
          <w:rStyle w:val="FontStyle21"/>
        </w:rPr>
        <w:br/>
        <w:t>Договору.</w:t>
      </w:r>
    </w:p>
    <w:p w:rsidR="006F1BAB" w:rsidRDefault="006F1BAB" w:rsidP="006F1BAB">
      <w:pPr>
        <w:pStyle w:val="Style2"/>
        <w:widowControl/>
        <w:tabs>
          <w:tab w:val="left" w:pos="638"/>
        </w:tabs>
        <w:spacing w:line="274" w:lineRule="exact"/>
        <w:jc w:val="both"/>
        <w:rPr>
          <w:rStyle w:val="FontStyle21"/>
        </w:rPr>
      </w:pPr>
      <w:r>
        <w:rPr>
          <w:rStyle w:val="FontStyle21"/>
        </w:rPr>
        <w:t>9.3.</w:t>
      </w:r>
      <w:r>
        <w:rPr>
          <w:rStyle w:val="FontStyle21"/>
        </w:rPr>
        <w:tab/>
        <w:t>Кредитор вправе в соответствии с действующим законодательством в</w:t>
      </w:r>
      <w:r>
        <w:rPr>
          <w:rStyle w:val="FontStyle21"/>
        </w:rPr>
        <w:br/>
        <w:t>одностороннем порядке расторгнуть настоящий Договор и досрочно взыскать</w:t>
      </w:r>
      <w:r>
        <w:rPr>
          <w:rStyle w:val="FontStyle21"/>
        </w:rPr>
        <w:br/>
        <w:t>задолженность по кредиту, начисленным процентам, пени в следующих случаях:</w:t>
      </w:r>
    </w:p>
    <w:p w:rsidR="006F1BAB" w:rsidRDefault="006F1BAB" w:rsidP="006F1BAB">
      <w:pPr>
        <w:pStyle w:val="Style2"/>
        <w:widowControl/>
        <w:numPr>
          <w:ilvl w:val="0"/>
          <w:numId w:val="81"/>
        </w:numPr>
        <w:tabs>
          <w:tab w:val="left" w:pos="293"/>
        </w:tabs>
        <w:spacing w:line="274" w:lineRule="exact"/>
        <w:jc w:val="both"/>
        <w:rPr>
          <w:rStyle w:val="FontStyle21"/>
        </w:rPr>
      </w:pPr>
      <w:r>
        <w:rPr>
          <w:rStyle w:val="FontStyle21"/>
        </w:rPr>
        <w:t>просрочки уплаты начисленных процентов (полностью или частично) более чем на 2 (два) месяца;</w:t>
      </w:r>
    </w:p>
    <w:p w:rsidR="006F1BAB" w:rsidRDefault="006F1BAB" w:rsidP="006F1BAB">
      <w:pPr>
        <w:pStyle w:val="Style2"/>
        <w:widowControl/>
        <w:numPr>
          <w:ilvl w:val="0"/>
          <w:numId w:val="81"/>
        </w:numPr>
        <w:tabs>
          <w:tab w:val="left" w:pos="293"/>
        </w:tabs>
        <w:spacing w:line="274" w:lineRule="exact"/>
        <w:rPr>
          <w:rStyle w:val="FontStyle21"/>
        </w:rPr>
      </w:pPr>
      <w:r>
        <w:rPr>
          <w:rStyle w:val="FontStyle21"/>
        </w:rPr>
        <w:t>нарушения Заемщиком очередного срока возврата части кредита;</w:t>
      </w:r>
    </w:p>
    <w:p w:rsidR="006F1BAB" w:rsidRDefault="006F1BAB" w:rsidP="006F1BAB">
      <w:pPr>
        <w:pStyle w:val="Style2"/>
        <w:widowControl/>
        <w:numPr>
          <w:ilvl w:val="0"/>
          <w:numId w:val="81"/>
        </w:numPr>
        <w:tabs>
          <w:tab w:val="left" w:pos="293"/>
        </w:tabs>
        <w:spacing w:line="274" w:lineRule="exact"/>
        <w:jc w:val="both"/>
        <w:rPr>
          <w:rStyle w:val="FontStyle21"/>
        </w:rPr>
      </w:pPr>
      <w:r>
        <w:rPr>
          <w:rStyle w:val="FontStyle21"/>
        </w:rPr>
        <w:t>возбуждения и возобновления против Заемщика судебных разбирательств в судебных органах, подачи исков, жалоб, заявлений, результатом рассмотрения которых может явиться ухудшение финансового положения Заемщика;</w:t>
      </w:r>
    </w:p>
    <w:p w:rsidR="006F1BAB" w:rsidRDefault="006F1BAB" w:rsidP="006F1BAB">
      <w:pPr>
        <w:pStyle w:val="Style2"/>
        <w:widowControl/>
        <w:numPr>
          <w:ilvl w:val="0"/>
          <w:numId w:val="81"/>
        </w:numPr>
        <w:tabs>
          <w:tab w:val="left" w:pos="293"/>
        </w:tabs>
        <w:spacing w:line="274" w:lineRule="exact"/>
        <w:rPr>
          <w:rStyle w:val="FontStyle21"/>
        </w:rPr>
      </w:pPr>
      <w:r>
        <w:rPr>
          <w:rStyle w:val="FontStyle21"/>
        </w:rPr>
        <w:t>наложения ареста на имущество Заемщика;</w:t>
      </w:r>
    </w:p>
    <w:p w:rsidR="006F1BAB" w:rsidRDefault="006F1BAB" w:rsidP="006F1BAB">
      <w:pPr>
        <w:rPr>
          <w:sz w:val="2"/>
          <w:szCs w:val="2"/>
        </w:rPr>
      </w:pPr>
    </w:p>
    <w:p w:rsidR="006F1BAB" w:rsidRDefault="006F1BAB" w:rsidP="006F1BAB">
      <w:pPr>
        <w:pStyle w:val="Style2"/>
        <w:widowControl/>
        <w:numPr>
          <w:ilvl w:val="0"/>
          <w:numId w:val="82"/>
        </w:numPr>
        <w:tabs>
          <w:tab w:val="left" w:pos="422"/>
        </w:tabs>
        <w:spacing w:line="274" w:lineRule="exact"/>
        <w:jc w:val="both"/>
        <w:rPr>
          <w:rStyle w:val="FontStyle21"/>
        </w:rPr>
      </w:pPr>
      <w:r>
        <w:rPr>
          <w:rStyle w:val="FontStyle21"/>
        </w:rPr>
        <w:t>выявления недостоверности или неполноты информации, предоставленной Заемщиком Кредитору в соответствии с настоящим Договором;</w:t>
      </w:r>
    </w:p>
    <w:p w:rsidR="006F1BAB" w:rsidRDefault="006F1BAB" w:rsidP="006F1BAB">
      <w:pPr>
        <w:pStyle w:val="Style2"/>
        <w:widowControl/>
        <w:numPr>
          <w:ilvl w:val="0"/>
          <w:numId w:val="82"/>
        </w:numPr>
        <w:tabs>
          <w:tab w:val="left" w:pos="422"/>
        </w:tabs>
        <w:spacing w:line="274" w:lineRule="exact"/>
        <w:jc w:val="both"/>
        <w:rPr>
          <w:rStyle w:val="FontStyle21"/>
        </w:rPr>
      </w:pPr>
      <w:r>
        <w:rPr>
          <w:rStyle w:val="FontStyle21"/>
        </w:rPr>
        <w:t>реорганизации Заемщика без предварительного письменного уведомления Кредитора;</w:t>
      </w:r>
    </w:p>
    <w:p w:rsidR="006F1BAB" w:rsidRDefault="006F1BAB" w:rsidP="006F1BAB">
      <w:pPr>
        <w:pStyle w:val="Style2"/>
        <w:widowControl/>
        <w:tabs>
          <w:tab w:val="left" w:pos="288"/>
        </w:tabs>
        <w:spacing w:line="274" w:lineRule="exact"/>
        <w:jc w:val="both"/>
        <w:rPr>
          <w:rStyle w:val="FontStyle21"/>
        </w:rPr>
      </w:pPr>
      <w:r>
        <w:rPr>
          <w:rStyle w:val="FontStyle21"/>
        </w:rPr>
        <w:t>7)</w:t>
      </w:r>
      <w:r>
        <w:rPr>
          <w:rStyle w:val="FontStyle21"/>
        </w:rPr>
        <w:tab/>
        <w:t>нецелевого использования кредита;</w:t>
      </w:r>
    </w:p>
    <w:p w:rsidR="006F1BAB" w:rsidRDefault="006F1BAB" w:rsidP="006F1BAB">
      <w:pPr>
        <w:pStyle w:val="Style2"/>
        <w:widowControl/>
        <w:tabs>
          <w:tab w:val="left" w:pos="456"/>
        </w:tabs>
        <w:spacing w:line="274" w:lineRule="exact"/>
        <w:ind w:right="10"/>
        <w:jc w:val="both"/>
        <w:rPr>
          <w:rStyle w:val="FontStyle21"/>
        </w:rPr>
      </w:pPr>
      <w:r>
        <w:rPr>
          <w:rStyle w:val="FontStyle21"/>
        </w:rPr>
        <w:t>8)</w:t>
      </w:r>
      <w:r>
        <w:rPr>
          <w:rStyle w:val="FontStyle21"/>
        </w:rPr>
        <w:tab/>
        <w:t>прекращения или изменения без письменного согласия кредитора вида</w:t>
      </w:r>
      <w:r>
        <w:rPr>
          <w:rStyle w:val="FontStyle21"/>
        </w:rPr>
        <w:br/>
        <w:t>деятельности, осуществляемой Заемщиком на дату подписания настоящего</w:t>
      </w:r>
      <w:r>
        <w:rPr>
          <w:rStyle w:val="FontStyle21"/>
        </w:rPr>
        <w:br/>
        <w:t>Договора;</w:t>
      </w:r>
    </w:p>
    <w:p w:rsidR="006F1BAB" w:rsidRDefault="006F1BAB" w:rsidP="006F1BAB">
      <w:pPr>
        <w:pStyle w:val="Style2"/>
        <w:widowControl/>
        <w:tabs>
          <w:tab w:val="left" w:pos="509"/>
        </w:tabs>
        <w:spacing w:line="274" w:lineRule="exact"/>
        <w:ind w:right="5"/>
        <w:jc w:val="both"/>
        <w:rPr>
          <w:rStyle w:val="FontStyle21"/>
        </w:rPr>
      </w:pPr>
      <w:r>
        <w:rPr>
          <w:rStyle w:val="FontStyle21"/>
        </w:rPr>
        <w:t>9)</w:t>
      </w:r>
      <w:r>
        <w:rPr>
          <w:rStyle w:val="FontStyle21"/>
        </w:rPr>
        <w:tab/>
        <w:t>наличия иных обстоятельств, способных сделать невозможным своевременное</w:t>
      </w:r>
      <w:r>
        <w:rPr>
          <w:rStyle w:val="FontStyle21"/>
        </w:rPr>
        <w:br/>
        <w:t>исполнение Заемщиком обязательств, принятых на себя по настоящему Договору.</w:t>
      </w:r>
    </w:p>
    <w:p w:rsidR="006F1BAB" w:rsidRDefault="006F1BAB" w:rsidP="006F1BAB">
      <w:pPr>
        <w:pStyle w:val="Style12"/>
        <w:widowControl/>
        <w:spacing w:before="29" w:line="274" w:lineRule="exact"/>
        <w:jc w:val="center"/>
        <w:rPr>
          <w:rStyle w:val="FontStyle22"/>
        </w:rPr>
      </w:pPr>
      <w:r>
        <w:rPr>
          <w:rStyle w:val="FontStyle22"/>
        </w:rPr>
        <w:t>10. Прочие условия</w:t>
      </w:r>
    </w:p>
    <w:p w:rsidR="006F1BAB" w:rsidRDefault="006F1BAB" w:rsidP="006F1BAB">
      <w:pPr>
        <w:pStyle w:val="Style2"/>
        <w:widowControl/>
        <w:numPr>
          <w:ilvl w:val="0"/>
          <w:numId w:val="83"/>
        </w:numPr>
        <w:tabs>
          <w:tab w:val="left" w:pos="715"/>
        </w:tabs>
        <w:spacing w:before="10" w:line="274" w:lineRule="exact"/>
        <w:ind w:right="5"/>
        <w:jc w:val="both"/>
        <w:rPr>
          <w:rStyle w:val="FontStyle21"/>
        </w:rPr>
      </w:pPr>
      <w:r>
        <w:rPr>
          <w:rStyle w:val="FontStyle21"/>
        </w:rPr>
        <w:t>Заемщик не может перевести свои долговые обязательства по настоящему Договору.</w:t>
      </w:r>
    </w:p>
    <w:p w:rsidR="006F1BAB" w:rsidRDefault="006F1BAB" w:rsidP="006F1BAB">
      <w:pPr>
        <w:pStyle w:val="Style2"/>
        <w:widowControl/>
        <w:numPr>
          <w:ilvl w:val="0"/>
          <w:numId w:val="83"/>
        </w:numPr>
        <w:tabs>
          <w:tab w:val="left" w:pos="715"/>
        </w:tabs>
        <w:spacing w:line="274" w:lineRule="exact"/>
        <w:jc w:val="both"/>
        <w:rPr>
          <w:rStyle w:val="FontStyle21"/>
        </w:rPr>
      </w:pPr>
      <w:r>
        <w:rPr>
          <w:rStyle w:val="FontStyle21"/>
        </w:rPr>
        <w:t>При изменении почтовых и банковских реквизитов, а также реорганизации юридического лица Заемщик и Кредитор обязаны в 3-дневный срок уведомить об этом соответствующую сторону.</w:t>
      </w:r>
    </w:p>
    <w:p w:rsidR="006F1BAB" w:rsidRDefault="006F1BAB" w:rsidP="006F1BAB">
      <w:pPr>
        <w:pStyle w:val="Style2"/>
        <w:widowControl/>
        <w:numPr>
          <w:ilvl w:val="0"/>
          <w:numId w:val="83"/>
        </w:numPr>
        <w:tabs>
          <w:tab w:val="left" w:pos="715"/>
        </w:tabs>
        <w:spacing w:line="274" w:lineRule="exact"/>
        <w:ind w:right="10"/>
        <w:jc w:val="both"/>
        <w:rPr>
          <w:rStyle w:val="FontStyle21"/>
        </w:rPr>
      </w:pPr>
      <w:r>
        <w:rPr>
          <w:rStyle w:val="FontStyle21"/>
        </w:rPr>
        <w:t>Настоящий Договор составлен в двух экземплярах, имеющих одинаковую юридическую силу и хранящихся по одному экземпляру у Кредитора и Заемщика.</w:t>
      </w:r>
    </w:p>
    <w:p w:rsidR="006F1BAB" w:rsidRDefault="006F1BAB" w:rsidP="006F1BAB">
      <w:pPr>
        <w:pStyle w:val="Style12"/>
        <w:widowControl/>
        <w:spacing w:before="29" w:line="274" w:lineRule="exact"/>
        <w:jc w:val="center"/>
        <w:rPr>
          <w:rStyle w:val="FontStyle22"/>
        </w:rPr>
      </w:pPr>
      <w:r>
        <w:rPr>
          <w:rStyle w:val="FontStyle22"/>
        </w:rPr>
        <w:t>11. Юридически адреса, реквизиты и подписи сторон:</w:t>
      </w:r>
    </w:p>
    <w:p w:rsidR="006F1BAB" w:rsidRDefault="006F1BAB" w:rsidP="006F1BAB">
      <w:pPr>
        <w:pStyle w:val="Style8"/>
        <w:widowControl/>
        <w:spacing w:line="274" w:lineRule="exact"/>
        <w:ind w:firstLine="0"/>
        <w:rPr>
          <w:rStyle w:val="FontStyle21"/>
        </w:rPr>
      </w:pPr>
      <w:r>
        <w:rPr>
          <w:rStyle w:val="FontStyle21"/>
        </w:rPr>
        <w:t xml:space="preserve">Кредитор: Администрация </w:t>
      </w:r>
      <w:proofErr w:type="spellStart"/>
      <w:r>
        <w:rPr>
          <w:rStyle w:val="FontStyle21"/>
        </w:rPr>
        <w:t>Таштагольского</w:t>
      </w:r>
      <w:proofErr w:type="spellEnd"/>
      <w:r>
        <w:rPr>
          <w:rStyle w:val="FontStyle21"/>
        </w:rPr>
        <w:t xml:space="preserve"> муниципального округа</w:t>
      </w:r>
    </w:p>
    <w:p w:rsidR="006F1BAB" w:rsidRDefault="006F1BAB" w:rsidP="006F1BAB">
      <w:pPr>
        <w:pStyle w:val="Style8"/>
        <w:widowControl/>
        <w:tabs>
          <w:tab w:val="left" w:leader="underscore" w:pos="6778"/>
        </w:tabs>
        <w:spacing w:line="274" w:lineRule="exact"/>
        <w:ind w:firstLine="0"/>
        <w:rPr>
          <w:rStyle w:val="FontStyle21"/>
        </w:rPr>
      </w:pPr>
      <w:r>
        <w:rPr>
          <w:rStyle w:val="FontStyle21"/>
        </w:rPr>
        <w:lastRenderedPageBreak/>
        <w:t>Юридический адрес:</w:t>
      </w:r>
      <w:r>
        <w:rPr>
          <w:rStyle w:val="FontStyle21"/>
        </w:rPr>
        <w:tab/>
      </w:r>
    </w:p>
    <w:p w:rsidR="006F1BAB" w:rsidRDefault="006F1BAB" w:rsidP="006F1BAB">
      <w:pPr>
        <w:pStyle w:val="Style8"/>
        <w:widowControl/>
        <w:tabs>
          <w:tab w:val="left" w:leader="underscore" w:pos="2304"/>
          <w:tab w:val="left" w:leader="underscore" w:pos="4786"/>
        </w:tabs>
        <w:spacing w:line="274" w:lineRule="exact"/>
        <w:ind w:firstLine="0"/>
        <w:rPr>
          <w:rStyle w:val="FontStyle21"/>
        </w:rPr>
      </w:pPr>
      <w:r>
        <w:rPr>
          <w:rStyle w:val="FontStyle21"/>
        </w:rPr>
        <w:t>ИНН</w:t>
      </w:r>
      <w:r>
        <w:rPr>
          <w:rStyle w:val="FontStyle21"/>
        </w:rPr>
        <w:tab/>
        <w:t>КПП</w:t>
      </w:r>
      <w:r>
        <w:rPr>
          <w:rStyle w:val="FontStyle21"/>
        </w:rPr>
        <w:tab/>
      </w:r>
    </w:p>
    <w:p w:rsidR="006F1BAB" w:rsidRPr="00441442" w:rsidRDefault="006F1BAB" w:rsidP="006F1BAB">
      <w:pPr>
        <w:pStyle w:val="Style8"/>
        <w:widowControl/>
        <w:tabs>
          <w:tab w:val="left" w:leader="underscore" w:pos="6763"/>
        </w:tabs>
        <w:spacing w:line="274" w:lineRule="exact"/>
        <w:ind w:firstLine="0"/>
        <w:rPr>
          <w:rFonts w:ascii="Arial" w:hAnsi="Arial" w:cs="Arial"/>
          <w:color w:val="000000"/>
          <w:sz w:val="22"/>
          <w:szCs w:val="22"/>
        </w:rPr>
      </w:pPr>
      <w:proofErr w:type="gramStart"/>
      <w:r>
        <w:rPr>
          <w:rStyle w:val="FontStyle21"/>
        </w:rPr>
        <w:t>р</w:t>
      </w:r>
      <w:proofErr w:type="gramEnd"/>
      <w:r>
        <w:rPr>
          <w:rStyle w:val="FontStyle21"/>
        </w:rPr>
        <w:t>/</w:t>
      </w:r>
      <w:proofErr w:type="spellStart"/>
      <w:r>
        <w:rPr>
          <w:rStyle w:val="FontStyle21"/>
        </w:rPr>
        <w:t>сч</w:t>
      </w:r>
      <w:proofErr w:type="spellEnd"/>
      <w:r>
        <w:rPr>
          <w:rStyle w:val="FontStyle21"/>
        </w:rPr>
        <w:tab/>
      </w:r>
    </w:p>
    <w:p w:rsidR="006F1BAB" w:rsidRDefault="006F1BAB" w:rsidP="006F1BAB">
      <w:pPr>
        <w:pStyle w:val="Style8"/>
        <w:widowControl/>
        <w:tabs>
          <w:tab w:val="left" w:leader="underscore" w:pos="7651"/>
        </w:tabs>
        <w:spacing w:before="53"/>
        <w:ind w:firstLine="0"/>
        <w:rPr>
          <w:rStyle w:val="FontStyle21"/>
        </w:rPr>
      </w:pPr>
      <w:r>
        <w:rPr>
          <w:rStyle w:val="FontStyle21"/>
        </w:rPr>
        <w:t xml:space="preserve">Глава </w:t>
      </w:r>
      <w:proofErr w:type="spellStart"/>
      <w:r>
        <w:rPr>
          <w:rStyle w:val="FontStyle21"/>
        </w:rPr>
        <w:t>Таштагольского</w:t>
      </w:r>
      <w:proofErr w:type="spellEnd"/>
      <w:r>
        <w:rPr>
          <w:rStyle w:val="FontStyle21"/>
        </w:rPr>
        <w:t xml:space="preserve"> муниципального округа</w:t>
      </w:r>
      <w:r>
        <w:rPr>
          <w:rStyle w:val="FontStyle21"/>
        </w:rPr>
        <w:tab/>
      </w:r>
    </w:p>
    <w:p w:rsidR="006F1BAB" w:rsidRDefault="006F1BAB" w:rsidP="006F1BAB">
      <w:pPr>
        <w:pStyle w:val="Style15"/>
        <w:widowControl/>
        <w:tabs>
          <w:tab w:val="left" w:pos="5894"/>
        </w:tabs>
        <w:spacing w:before="19"/>
        <w:ind w:left="4536"/>
        <w:jc w:val="left"/>
        <w:rPr>
          <w:rStyle w:val="FontStyle23"/>
        </w:rPr>
      </w:pPr>
      <w:r>
        <w:rPr>
          <w:rStyle w:val="FontStyle23"/>
        </w:rPr>
        <w:t xml:space="preserve">           (подпись)</w:t>
      </w:r>
      <w:r>
        <w:rPr>
          <w:rStyle w:val="FontStyle23"/>
        </w:rPr>
        <w:tab/>
        <w:t>(расшифровка подписи)</w:t>
      </w:r>
    </w:p>
    <w:p w:rsidR="006F1BAB" w:rsidRDefault="006F1BAB" w:rsidP="006F1BAB">
      <w:pPr>
        <w:pStyle w:val="Style8"/>
        <w:widowControl/>
        <w:spacing w:line="274" w:lineRule="exact"/>
        <w:ind w:firstLine="0"/>
        <w:rPr>
          <w:rStyle w:val="FontStyle21"/>
        </w:rPr>
      </w:pPr>
      <w:r>
        <w:rPr>
          <w:rStyle w:val="FontStyle21"/>
        </w:rPr>
        <w:t>МП</w:t>
      </w:r>
    </w:p>
    <w:p w:rsidR="006F1BAB" w:rsidRDefault="006F1BAB" w:rsidP="006F1BAB">
      <w:pPr>
        <w:pStyle w:val="Style8"/>
        <w:widowControl/>
        <w:tabs>
          <w:tab w:val="left" w:leader="underscore" w:pos="6739"/>
        </w:tabs>
        <w:spacing w:line="274" w:lineRule="exact"/>
        <w:ind w:firstLine="0"/>
        <w:rPr>
          <w:rStyle w:val="FontStyle21"/>
        </w:rPr>
      </w:pPr>
      <w:r>
        <w:rPr>
          <w:rStyle w:val="FontStyle21"/>
        </w:rPr>
        <w:t>Заемщик:</w:t>
      </w:r>
      <w:r>
        <w:rPr>
          <w:rStyle w:val="FontStyle21"/>
        </w:rPr>
        <w:tab/>
      </w:r>
    </w:p>
    <w:p w:rsidR="006F1BAB" w:rsidRDefault="006F1BAB" w:rsidP="006F1BAB">
      <w:pPr>
        <w:pStyle w:val="Style8"/>
        <w:widowControl/>
        <w:tabs>
          <w:tab w:val="left" w:leader="underscore" w:pos="6648"/>
        </w:tabs>
        <w:spacing w:line="274" w:lineRule="exact"/>
        <w:ind w:firstLine="0"/>
        <w:rPr>
          <w:rStyle w:val="FontStyle21"/>
        </w:rPr>
      </w:pPr>
      <w:r>
        <w:rPr>
          <w:rStyle w:val="FontStyle21"/>
        </w:rPr>
        <w:t>Юридический адрес:</w:t>
      </w:r>
      <w:r>
        <w:rPr>
          <w:rStyle w:val="FontStyle21"/>
        </w:rPr>
        <w:tab/>
      </w:r>
    </w:p>
    <w:p w:rsidR="006F1BAB" w:rsidRDefault="006F1BAB" w:rsidP="006F1BAB">
      <w:pPr>
        <w:pStyle w:val="Style8"/>
        <w:widowControl/>
        <w:tabs>
          <w:tab w:val="left" w:leader="underscore" w:pos="2438"/>
          <w:tab w:val="left" w:leader="underscore" w:pos="4915"/>
        </w:tabs>
        <w:spacing w:line="274" w:lineRule="exact"/>
        <w:ind w:firstLine="0"/>
        <w:rPr>
          <w:rStyle w:val="FontStyle21"/>
        </w:rPr>
      </w:pPr>
      <w:r>
        <w:rPr>
          <w:rStyle w:val="FontStyle21"/>
        </w:rPr>
        <w:t>ИНН</w:t>
      </w:r>
      <w:r>
        <w:rPr>
          <w:rStyle w:val="FontStyle21"/>
        </w:rPr>
        <w:tab/>
        <w:t>КПП</w:t>
      </w:r>
      <w:r>
        <w:rPr>
          <w:rStyle w:val="FontStyle21"/>
        </w:rPr>
        <w:tab/>
      </w:r>
    </w:p>
    <w:p w:rsidR="006F1BAB" w:rsidRDefault="006F1BAB" w:rsidP="006F1BAB">
      <w:pPr>
        <w:pStyle w:val="Style8"/>
        <w:widowControl/>
        <w:tabs>
          <w:tab w:val="left" w:leader="underscore" w:pos="6763"/>
        </w:tabs>
        <w:spacing w:after="562" w:line="274" w:lineRule="exact"/>
        <w:ind w:firstLine="0"/>
        <w:rPr>
          <w:rStyle w:val="FontStyle21"/>
        </w:rPr>
      </w:pPr>
      <w:proofErr w:type="gramStart"/>
      <w:r>
        <w:rPr>
          <w:rStyle w:val="FontStyle21"/>
        </w:rPr>
        <w:t>р</w:t>
      </w:r>
      <w:proofErr w:type="gramEnd"/>
      <w:r>
        <w:rPr>
          <w:rStyle w:val="FontStyle21"/>
        </w:rPr>
        <w:t>/</w:t>
      </w:r>
      <w:proofErr w:type="spellStart"/>
      <w:r>
        <w:rPr>
          <w:rStyle w:val="FontStyle21"/>
        </w:rPr>
        <w:t>сч</w:t>
      </w:r>
      <w:proofErr w:type="spellEnd"/>
      <w:r>
        <w:rPr>
          <w:rStyle w:val="FontStyle21"/>
        </w:rPr>
        <w:tab/>
      </w:r>
    </w:p>
    <w:p w:rsidR="006F1BAB" w:rsidRDefault="006F1BAB" w:rsidP="006F1BAB">
      <w:pPr>
        <w:pStyle w:val="Style8"/>
        <w:widowControl/>
        <w:tabs>
          <w:tab w:val="left" w:leader="underscore" w:pos="3144"/>
          <w:tab w:val="left" w:leader="underscore" w:pos="4747"/>
        </w:tabs>
        <w:spacing w:line="274" w:lineRule="exact"/>
        <w:ind w:firstLine="0"/>
        <w:rPr>
          <w:rStyle w:val="FontStyle21"/>
        </w:rPr>
      </w:pPr>
      <w:r>
        <w:rPr>
          <w:rStyle w:val="FontStyle21"/>
        </w:rPr>
        <w:t>Руководитель:</w:t>
      </w:r>
      <w:r>
        <w:rPr>
          <w:rStyle w:val="FontStyle21"/>
        </w:rPr>
        <w:tab/>
        <w:t>/</w:t>
      </w:r>
      <w:r>
        <w:rPr>
          <w:rStyle w:val="FontStyle21"/>
        </w:rPr>
        <w:tab/>
        <w:t>/</w:t>
      </w:r>
    </w:p>
    <w:p w:rsidR="006F1BAB" w:rsidRDefault="006F1BAB" w:rsidP="006F1BAB">
      <w:pPr>
        <w:pStyle w:val="Style8"/>
        <w:widowControl/>
        <w:tabs>
          <w:tab w:val="left" w:leader="underscore" w:pos="3466"/>
          <w:tab w:val="left" w:leader="underscore" w:pos="4666"/>
        </w:tabs>
        <w:spacing w:line="274" w:lineRule="exact"/>
        <w:ind w:firstLine="0"/>
        <w:rPr>
          <w:rStyle w:val="FontStyle21"/>
        </w:rPr>
      </w:pPr>
      <w:r>
        <w:rPr>
          <w:rStyle w:val="FontStyle21"/>
        </w:rPr>
        <w:t>Главный бухгалтер:</w:t>
      </w:r>
      <w:r>
        <w:rPr>
          <w:rStyle w:val="FontStyle21"/>
        </w:rPr>
        <w:tab/>
        <w:t>/</w:t>
      </w:r>
      <w:r>
        <w:rPr>
          <w:rStyle w:val="FontStyle21"/>
        </w:rPr>
        <w:tab/>
        <w:t>/</w:t>
      </w:r>
    </w:p>
    <w:p w:rsidR="006F1BAB" w:rsidRDefault="006F1BAB" w:rsidP="006F1BAB">
      <w:pPr>
        <w:pStyle w:val="Style8"/>
        <w:widowControl/>
        <w:tabs>
          <w:tab w:val="left" w:leader="underscore" w:pos="658"/>
          <w:tab w:val="left" w:leader="underscore" w:pos="2059"/>
          <w:tab w:val="left" w:leader="underscore" w:pos="2654"/>
        </w:tabs>
        <w:spacing w:line="274" w:lineRule="exact"/>
        <w:ind w:firstLine="0"/>
        <w:rPr>
          <w:rStyle w:val="FontStyle21"/>
        </w:rPr>
      </w:pPr>
      <w:r>
        <w:rPr>
          <w:rStyle w:val="FontStyle21"/>
        </w:rPr>
        <w:t>«</w:t>
      </w:r>
      <w:r>
        <w:rPr>
          <w:rStyle w:val="FontStyle21"/>
        </w:rPr>
        <w:tab/>
        <w:t>»</w:t>
      </w:r>
      <w:r>
        <w:rPr>
          <w:rStyle w:val="FontStyle21"/>
        </w:rPr>
        <w:tab/>
        <w:t>20</w:t>
      </w:r>
      <w:r>
        <w:rPr>
          <w:rStyle w:val="FontStyle21"/>
        </w:rPr>
        <w:tab/>
        <w:t>г.</w:t>
      </w:r>
    </w:p>
    <w:p w:rsidR="006F1BAB" w:rsidRDefault="006F1BAB" w:rsidP="006F1BAB">
      <w:pPr>
        <w:pStyle w:val="Style8"/>
        <w:widowControl/>
        <w:tabs>
          <w:tab w:val="left" w:leader="underscore" w:pos="658"/>
          <w:tab w:val="left" w:leader="underscore" w:pos="2059"/>
          <w:tab w:val="left" w:leader="underscore" w:pos="2654"/>
        </w:tabs>
        <w:spacing w:line="274" w:lineRule="exact"/>
        <w:rPr>
          <w:rStyle w:val="FontStyle21"/>
        </w:rPr>
      </w:pPr>
    </w:p>
    <w:p w:rsidR="006F1BAB" w:rsidRDefault="006F1BAB" w:rsidP="006F1BAB">
      <w:pPr>
        <w:pStyle w:val="Style13"/>
        <w:widowControl/>
        <w:spacing w:line="274" w:lineRule="exact"/>
        <w:jc w:val="right"/>
        <w:rPr>
          <w:rStyle w:val="FontStyle21"/>
        </w:rPr>
      </w:pPr>
      <w:r>
        <w:rPr>
          <w:rStyle w:val="FontStyle21"/>
        </w:rPr>
        <w:t xml:space="preserve">Приложение № 3 к Положению </w:t>
      </w:r>
    </w:p>
    <w:p w:rsidR="006F1BAB" w:rsidRDefault="006F1BAB" w:rsidP="006F1BAB">
      <w:pPr>
        <w:pStyle w:val="Style13"/>
        <w:widowControl/>
        <w:spacing w:line="274" w:lineRule="exact"/>
        <w:jc w:val="right"/>
        <w:rPr>
          <w:rStyle w:val="FontStyle21"/>
        </w:rPr>
      </w:pPr>
      <w:r>
        <w:rPr>
          <w:rStyle w:val="FontStyle21"/>
        </w:rPr>
        <w:t>«О привлечении кредитов, предоставлении</w:t>
      </w:r>
    </w:p>
    <w:p w:rsidR="006F1BAB" w:rsidRDefault="006F1BAB" w:rsidP="006F1BAB">
      <w:pPr>
        <w:pStyle w:val="Style13"/>
        <w:widowControl/>
        <w:spacing w:line="274" w:lineRule="exact"/>
        <w:jc w:val="right"/>
        <w:rPr>
          <w:rStyle w:val="FontStyle21"/>
        </w:rPr>
      </w:pPr>
      <w:r>
        <w:rPr>
          <w:rStyle w:val="FontStyle21"/>
        </w:rPr>
        <w:t xml:space="preserve"> бюджетных кредитов и муниципальных </w:t>
      </w:r>
    </w:p>
    <w:p w:rsidR="006F1BAB" w:rsidRDefault="006F1BAB" w:rsidP="006F1BAB">
      <w:pPr>
        <w:pStyle w:val="Style13"/>
        <w:widowControl/>
        <w:spacing w:line="274" w:lineRule="exact"/>
        <w:jc w:val="right"/>
        <w:rPr>
          <w:rStyle w:val="FontStyle21"/>
        </w:rPr>
      </w:pPr>
      <w:r>
        <w:rPr>
          <w:rStyle w:val="FontStyle21"/>
        </w:rPr>
        <w:t xml:space="preserve">гарантий в </w:t>
      </w:r>
      <w:proofErr w:type="spellStart"/>
      <w:r>
        <w:rPr>
          <w:rStyle w:val="FontStyle21"/>
        </w:rPr>
        <w:t>Таштагольском</w:t>
      </w:r>
      <w:proofErr w:type="spellEnd"/>
      <w:r>
        <w:rPr>
          <w:rStyle w:val="FontStyle21"/>
        </w:rPr>
        <w:t xml:space="preserve"> муниципальном округе»</w:t>
      </w:r>
    </w:p>
    <w:p w:rsidR="006F1BAB" w:rsidRDefault="006F1BAB" w:rsidP="006F1BAB">
      <w:pPr>
        <w:pStyle w:val="Style13"/>
        <w:widowControl/>
        <w:spacing w:line="274" w:lineRule="exact"/>
        <w:jc w:val="right"/>
        <w:rPr>
          <w:rStyle w:val="FontStyle21"/>
        </w:rPr>
      </w:pPr>
    </w:p>
    <w:p w:rsidR="006F1BAB" w:rsidRDefault="006F1BAB" w:rsidP="006F1BAB">
      <w:pPr>
        <w:pStyle w:val="Style12"/>
        <w:widowControl/>
        <w:spacing w:line="278" w:lineRule="exact"/>
        <w:ind w:right="1776" w:firstLine="0"/>
        <w:jc w:val="center"/>
        <w:rPr>
          <w:rStyle w:val="FontStyle22"/>
        </w:rPr>
      </w:pPr>
      <w:r>
        <w:rPr>
          <w:rStyle w:val="FontStyle22"/>
        </w:rPr>
        <w:t xml:space="preserve">Заявление на получение муниципальной гарантии </w:t>
      </w:r>
      <w:proofErr w:type="spellStart"/>
      <w:r>
        <w:rPr>
          <w:rStyle w:val="FontStyle22"/>
        </w:rPr>
        <w:t>Таштагольского</w:t>
      </w:r>
      <w:proofErr w:type="spellEnd"/>
      <w:r>
        <w:rPr>
          <w:rStyle w:val="FontStyle22"/>
        </w:rPr>
        <w:t xml:space="preserve"> муниципального</w:t>
      </w:r>
      <w:r>
        <w:rPr>
          <w:rStyle w:val="FontStyle22"/>
        </w:rPr>
        <w:tab/>
        <w:t xml:space="preserve"> округа</w:t>
      </w:r>
    </w:p>
    <w:p w:rsidR="006F1BAB" w:rsidRDefault="006F1BAB" w:rsidP="006F1BAB">
      <w:pPr>
        <w:pStyle w:val="Style2"/>
        <w:widowControl/>
        <w:numPr>
          <w:ilvl w:val="0"/>
          <w:numId w:val="84"/>
        </w:numPr>
        <w:tabs>
          <w:tab w:val="left" w:pos="216"/>
          <w:tab w:val="left" w:leader="underscore" w:pos="9034"/>
        </w:tabs>
        <w:spacing w:before="278" w:line="274" w:lineRule="exact"/>
        <w:rPr>
          <w:rStyle w:val="FontStyle21"/>
        </w:rPr>
      </w:pPr>
      <w:r>
        <w:rPr>
          <w:rStyle w:val="FontStyle21"/>
        </w:rPr>
        <w:t>Наименование юридического лица:</w:t>
      </w:r>
      <w:r>
        <w:rPr>
          <w:rStyle w:val="FontStyle21"/>
        </w:rPr>
        <w:tab/>
      </w:r>
    </w:p>
    <w:p w:rsidR="006F1BAB" w:rsidRDefault="006F1BAB" w:rsidP="006F1BAB">
      <w:pPr>
        <w:pStyle w:val="Style2"/>
        <w:widowControl/>
        <w:numPr>
          <w:ilvl w:val="0"/>
          <w:numId w:val="84"/>
        </w:numPr>
        <w:tabs>
          <w:tab w:val="left" w:pos="216"/>
          <w:tab w:val="left" w:leader="underscore" w:pos="9034"/>
        </w:tabs>
        <w:spacing w:line="274" w:lineRule="exact"/>
        <w:rPr>
          <w:rStyle w:val="FontStyle21"/>
        </w:rPr>
      </w:pPr>
      <w:r>
        <w:rPr>
          <w:rStyle w:val="FontStyle21"/>
        </w:rPr>
        <w:t>Почтовый адрес:</w:t>
      </w:r>
      <w:r>
        <w:rPr>
          <w:rStyle w:val="FontStyle21"/>
        </w:rPr>
        <w:tab/>
      </w:r>
    </w:p>
    <w:p w:rsidR="006F1BAB" w:rsidRDefault="006F1BAB" w:rsidP="006F1BAB">
      <w:pPr>
        <w:pStyle w:val="Style2"/>
        <w:widowControl/>
        <w:numPr>
          <w:ilvl w:val="0"/>
          <w:numId w:val="84"/>
        </w:numPr>
        <w:tabs>
          <w:tab w:val="left" w:pos="216"/>
          <w:tab w:val="left" w:leader="underscore" w:pos="4373"/>
          <w:tab w:val="left" w:leader="underscore" w:pos="8981"/>
        </w:tabs>
        <w:spacing w:line="274" w:lineRule="exact"/>
        <w:rPr>
          <w:rStyle w:val="FontStyle21"/>
        </w:rPr>
      </w:pPr>
      <w:r>
        <w:rPr>
          <w:rStyle w:val="FontStyle21"/>
        </w:rPr>
        <w:t xml:space="preserve">Рабочие телефоны: </w:t>
      </w:r>
      <w:r>
        <w:rPr>
          <w:rStyle w:val="FontStyle21"/>
        </w:rPr>
        <w:tab/>
        <w:t>Факс:</w:t>
      </w:r>
      <w:r>
        <w:rPr>
          <w:rStyle w:val="FontStyle21"/>
        </w:rPr>
        <w:tab/>
      </w:r>
    </w:p>
    <w:p w:rsidR="006F1BAB" w:rsidRDefault="006F1BAB" w:rsidP="006F1BAB">
      <w:pPr>
        <w:pStyle w:val="Style2"/>
        <w:widowControl/>
        <w:numPr>
          <w:ilvl w:val="0"/>
          <w:numId w:val="84"/>
        </w:numPr>
        <w:tabs>
          <w:tab w:val="left" w:pos="216"/>
          <w:tab w:val="left" w:leader="underscore" w:pos="8947"/>
        </w:tabs>
        <w:spacing w:line="274" w:lineRule="exact"/>
        <w:rPr>
          <w:rStyle w:val="FontStyle21"/>
        </w:rPr>
      </w:pPr>
      <w:r>
        <w:rPr>
          <w:rStyle w:val="FontStyle21"/>
        </w:rPr>
        <w:t>Сумма гарантийного обязательства:</w:t>
      </w:r>
      <w:r>
        <w:rPr>
          <w:rStyle w:val="FontStyle21"/>
        </w:rPr>
        <w:tab/>
      </w:r>
    </w:p>
    <w:p w:rsidR="006F1BAB" w:rsidRDefault="006F1BAB" w:rsidP="006F1BAB">
      <w:pPr>
        <w:pStyle w:val="Style2"/>
        <w:widowControl/>
        <w:numPr>
          <w:ilvl w:val="0"/>
          <w:numId w:val="84"/>
        </w:numPr>
        <w:tabs>
          <w:tab w:val="left" w:pos="216"/>
          <w:tab w:val="left" w:leader="underscore" w:pos="8650"/>
        </w:tabs>
        <w:spacing w:line="274" w:lineRule="exact"/>
        <w:rPr>
          <w:rStyle w:val="FontStyle21"/>
        </w:rPr>
      </w:pPr>
      <w:r>
        <w:rPr>
          <w:rStyle w:val="FontStyle21"/>
        </w:rPr>
        <w:t>Срок действия муниципальной гарантии:</w:t>
      </w:r>
      <w:r>
        <w:rPr>
          <w:rStyle w:val="FontStyle21"/>
        </w:rPr>
        <w:tab/>
      </w:r>
    </w:p>
    <w:p w:rsidR="006F1BAB" w:rsidRDefault="006F1BAB" w:rsidP="006F1BAB">
      <w:pPr>
        <w:pStyle w:val="Style2"/>
        <w:widowControl/>
        <w:numPr>
          <w:ilvl w:val="0"/>
          <w:numId w:val="84"/>
        </w:numPr>
        <w:tabs>
          <w:tab w:val="left" w:pos="418"/>
        </w:tabs>
        <w:spacing w:line="274" w:lineRule="exact"/>
        <w:rPr>
          <w:rStyle w:val="FontStyle21"/>
        </w:rPr>
      </w:pPr>
      <w:r>
        <w:rPr>
          <w:rStyle w:val="FontStyle21"/>
        </w:rPr>
        <w:t>Цели, на которые предполагается использовать средства, полученные от</w:t>
      </w:r>
      <w:r>
        <w:rPr>
          <w:rStyle w:val="FontStyle21"/>
        </w:rPr>
        <w:br/>
        <w:t>гарантированного обязательства:</w:t>
      </w:r>
    </w:p>
    <w:p w:rsidR="006F1BAB" w:rsidRDefault="006F1BAB" w:rsidP="006F1BAB">
      <w:pPr>
        <w:pStyle w:val="Style2"/>
        <w:widowControl/>
        <w:numPr>
          <w:ilvl w:val="0"/>
          <w:numId w:val="84"/>
        </w:numPr>
        <w:tabs>
          <w:tab w:val="left" w:pos="418"/>
        </w:tabs>
        <w:spacing w:line="274" w:lineRule="exact"/>
        <w:rPr>
          <w:rStyle w:val="FontStyle21"/>
        </w:rPr>
      </w:pPr>
      <w:r>
        <w:rPr>
          <w:rStyle w:val="FontStyle21"/>
        </w:rPr>
        <w:t>Предоставляемое обеспечение:</w:t>
      </w:r>
    </w:p>
    <w:p w:rsidR="006F1BAB" w:rsidRDefault="006F1BAB" w:rsidP="006F1BAB">
      <w:pPr>
        <w:pStyle w:val="Style2"/>
        <w:widowControl/>
        <w:numPr>
          <w:ilvl w:val="0"/>
          <w:numId w:val="84"/>
        </w:numPr>
        <w:tabs>
          <w:tab w:val="left" w:pos="418"/>
        </w:tabs>
        <w:spacing w:line="274" w:lineRule="exact"/>
        <w:rPr>
          <w:rStyle w:val="FontStyle21"/>
        </w:rPr>
      </w:pPr>
      <w:r>
        <w:rPr>
          <w:rStyle w:val="FontStyle21"/>
        </w:rPr>
        <w:t>Другие сведения:</w:t>
      </w:r>
    </w:p>
    <w:p w:rsidR="006F1BAB" w:rsidRDefault="006F1BAB" w:rsidP="006F1BAB">
      <w:pPr>
        <w:pStyle w:val="Style2"/>
        <w:widowControl/>
        <w:numPr>
          <w:ilvl w:val="0"/>
          <w:numId w:val="84"/>
        </w:numPr>
        <w:tabs>
          <w:tab w:val="left" w:pos="418"/>
        </w:tabs>
        <w:spacing w:line="274" w:lineRule="exact"/>
        <w:rPr>
          <w:rStyle w:val="FontStyle21"/>
        </w:rPr>
      </w:pPr>
      <w:r>
        <w:rPr>
          <w:rStyle w:val="FontStyle21"/>
        </w:rPr>
        <w:t>Прилагаемые документы:</w:t>
      </w:r>
    </w:p>
    <w:p w:rsidR="006F1BAB" w:rsidRDefault="006F1BAB" w:rsidP="006F1BAB">
      <w:pPr>
        <w:pStyle w:val="Style2"/>
        <w:widowControl/>
        <w:tabs>
          <w:tab w:val="left" w:pos="418"/>
        </w:tabs>
        <w:spacing w:line="274" w:lineRule="exact"/>
        <w:rPr>
          <w:rStyle w:val="FontStyle21"/>
        </w:rPr>
      </w:pPr>
    </w:p>
    <w:p w:rsidR="006F1BAB" w:rsidRDefault="006F1BAB" w:rsidP="006F1BAB">
      <w:pPr>
        <w:pStyle w:val="Style13"/>
        <w:widowControl/>
        <w:spacing w:line="274" w:lineRule="exact"/>
        <w:ind w:left="5395"/>
        <w:rPr>
          <w:rStyle w:val="FontStyle21"/>
        </w:rPr>
      </w:pPr>
      <w:r>
        <w:rPr>
          <w:rStyle w:val="FontStyle21"/>
        </w:rPr>
        <w:t xml:space="preserve">Приложение № 4 к Положению «О привлечении кредитов, предоставлении бюджетных кредитов и муниципальных гарантий в </w:t>
      </w:r>
      <w:proofErr w:type="spellStart"/>
      <w:r>
        <w:rPr>
          <w:rStyle w:val="FontStyle21"/>
        </w:rPr>
        <w:t>Таштагольском</w:t>
      </w:r>
      <w:proofErr w:type="spellEnd"/>
      <w:r>
        <w:rPr>
          <w:rStyle w:val="FontStyle21"/>
        </w:rPr>
        <w:t xml:space="preserve"> муниципальном округе»</w:t>
      </w:r>
    </w:p>
    <w:p w:rsidR="006F1BAB" w:rsidRDefault="006F1BAB" w:rsidP="006F1BAB">
      <w:pPr>
        <w:pStyle w:val="Style13"/>
        <w:widowControl/>
        <w:spacing w:line="274" w:lineRule="exact"/>
        <w:ind w:left="5395"/>
        <w:rPr>
          <w:rStyle w:val="FontStyle21"/>
        </w:rPr>
      </w:pPr>
    </w:p>
    <w:p w:rsidR="006F1BAB" w:rsidRDefault="006F1BAB" w:rsidP="006F1BAB">
      <w:pPr>
        <w:pStyle w:val="Style11"/>
        <w:widowControl/>
        <w:spacing w:before="58"/>
        <w:jc w:val="center"/>
        <w:rPr>
          <w:rStyle w:val="FontStyle20"/>
        </w:rPr>
      </w:pPr>
      <w:proofErr w:type="gramStart"/>
      <w:r>
        <w:rPr>
          <w:rStyle w:val="FontStyle20"/>
        </w:rPr>
        <w:t>(Примерная форма договора о предоставлении муниципальной гарантии</w:t>
      </w:r>
      <w:proofErr w:type="gramEnd"/>
    </w:p>
    <w:p w:rsidR="006F1BAB" w:rsidRDefault="006F1BAB" w:rsidP="006F1BAB">
      <w:pPr>
        <w:pStyle w:val="Style11"/>
        <w:widowControl/>
        <w:spacing w:before="19"/>
        <w:jc w:val="center"/>
        <w:rPr>
          <w:rStyle w:val="FontStyle20"/>
        </w:rPr>
      </w:pPr>
      <w:proofErr w:type="spellStart"/>
      <w:proofErr w:type="gramStart"/>
      <w:r>
        <w:rPr>
          <w:rStyle w:val="FontStyle20"/>
        </w:rPr>
        <w:t>Таштагольского</w:t>
      </w:r>
      <w:proofErr w:type="spellEnd"/>
      <w:r>
        <w:rPr>
          <w:rStyle w:val="FontStyle20"/>
        </w:rPr>
        <w:t xml:space="preserve"> муниципального округа)</w:t>
      </w:r>
      <w:proofErr w:type="gramEnd"/>
    </w:p>
    <w:p w:rsidR="006F1BAB" w:rsidRDefault="006F1BAB" w:rsidP="006F1BAB">
      <w:pPr>
        <w:pStyle w:val="Style12"/>
        <w:widowControl/>
        <w:spacing w:line="240" w:lineRule="exact"/>
        <w:rPr>
          <w:sz w:val="20"/>
          <w:szCs w:val="20"/>
        </w:rPr>
      </w:pPr>
    </w:p>
    <w:p w:rsidR="006F1BAB" w:rsidRDefault="006F1BAB" w:rsidP="006F1BAB">
      <w:pPr>
        <w:pStyle w:val="Style12"/>
        <w:widowControl/>
        <w:spacing w:before="24" w:line="278" w:lineRule="exact"/>
        <w:jc w:val="center"/>
        <w:rPr>
          <w:rStyle w:val="FontStyle22"/>
        </w:rPr>
      </w:pPr>
      <w:r>
        <w:rPr>
          <w:rStyle w:val="FontStyle22"/>
        </w:rPr>
        <w:t>ДОГОВОР</w:t>
      </w:r>
    </w:p>
    <w:p w:rsidR="006F1BAB" w:rsidRDefault="006F1BAB" w:rsidP="006F1BAB">
      <w:pPr>
        <w:pStyle w:val="Style12"/>
        <w:widowControl/>
        <w:spacing w:line="278" w:lineRule="exact"/>
        <w:jc w:val="center"/>
        <w:rPr>
          <w:rStyle w:val="FontStyle22"/>
        </w:rPr>
      </w:pPr>
      <w:r>
        <w:rPr>
          <w:rStyle w:val="FontStyle22"/>
        </w:rPr>
        <w:t>О ПРЕДОСТАВЛЕНИИ МУНИЦИПАЛЬНОЙ ГАРАНТИИ ТАШТАГОЛЬСКОГО</w:t>
      </w:r>
    </w:p>
    <w:p w:rsidR="006F1BAB" w:rsidRDefault="006F1BAB" w:rsidP="006F1BAB">
      <w:pPr>
        <w:pStyle w:val="Style12"/>
        <w:widowControl/>
        <w:tabs>
          <w:tab w:val="left" w:leader="underscore" w:pos="3586"/>
        </w:tabs>
        <w:spacing w:line="278" w:lineRule="exact"/>
        <w:jc w:val="center"/>
        <w:rPr>
          <w:rStyle w:val="FontStyle22"/>
        </w:rPr>
      </w:pPr>
      <w:r>
        <w:rPr>
          <w:rStyle w:val="FontStyle22"/>
        </w:rPr>
        <w:t>МУНИЦИПАЛЬНОГО ОКРУГА №</w:t>
      </w:r>
    </w:p>
    <w:p w:rsidR="006F1BAB" w:rsidRDefault="006F1BAB" w:rsidP="006F1BAB">
      <w:pPr>
        <w:pStyle w:val="Style14"/>
        <w:widowControl/>
        <w:tabs>
          <w:tab w:val="left" w:leader="underscore" w:pos="2078"/>
          <w:tab w:val="left" w:pos="6595"/>
          <w:tab w:val="left" w:leader="underscore" w:pos="6979"/>
          <w:tab w:val="left" w:leader="underscore" w:pos="8650"/>
          <w:tab w:val="left" w:leader="underscore" w:pos="9250"/>
        </w:tabs>
        <w:spacing w:line="278" w:lineRule="exact"/>
        <w:jc w:val="left"/>
        <w:rPr>
          <w:rStyle w:val="FontStyle21"/>
        </w:rPr>
      </w:pPr>
      <w:r>
        <w:rPr>
          <w:rStyle w:val="FontStyle21"/>
        </w:rPr>
        <w:t>г.</w:t>
      </w:r>
      <w:r>
        <w:rPr>
          <w:rStyle w:val="FontStyle21"/>
        </w:rPr>
        <w:tab/>
      </w:r>
      <w:r>
        <w:rPr>
          <w:rStyle w:val="FontStyle21"/>
        </w:rPr>
        <w:tab/>
        <w:t>«</w:t>
      </w:r>
      <w:r>
        <w:rPr>
          <w:rStyle w:val="FontStyle21"/>
        </w:rPr>
        <w:tab/>
        <w:t>»</w:t>
      </w:r>
      <w:r>
        <w:rPr>
          <w:rStyle w:val="FontStyle21"/>
        </w:rPr>
        <w:tab/>
        <w:t>20</w:t>
      </w:r>
      <w:r>
        <w:rPr>
          <w:rStyle w:val="FontStyle21"/>
        </w:rPr>
        <w:tab/>
        <w:t>г.</w:t>
      </w:r>
    </w:p>
    <w:p w:rsidR="006F1BAB" w:rsidRDefault="006F1BAB" w:rsidP="006F1BAB">
      <w:pPr>
        <w:pStyle w:val="Style8"/>
        <w:widowControl/>
        <w:spacing w:before="34" w:line="274" w:lineRule="exact"/>
        <w:ind w:right="19" w:firstLine="708"/>
        <w:rPr>
          <w:rStyle w:val="FontStyle21"/>
        </w:rPr>
      </w:pPr>
      <w:r>
        <w:rPr>
          <w:rStyle w:val="FontStyle21"/>
        </w:rPr>
        <w:t xml:space="preserve">Администрация </w:t>
      </w:r>
      <w:proofErr w:type="spellStart"/>
      <w:r>
        <w:rPr>
          <w:rStyle w:val="FontStyle21"/>
        </w:rPr>
        <w:t>Таштагольского</w:t>
      </w:r>
      <w:proofErr w:type="spellEnd"/>
      <w:r>
        <w:rPr>
          <w:rStyle w:val="FontStyle21"/>
        </w:rPr>
        <w:t xml:space="preserve"> муниципального округа, именуемая в дальнейшем</w:t>
      </w:r>
    </w:p>
    <w:p w:rsidR="006F1BAB" w:rsidRDefault="006F1BAB" w:rsidP="006F1BAB">
      <w:pPr>
        <w:pStyle w:val="Style14"/>
        <w:widowControl/>
        <w:tabs>
          <w:tab w:val="left" w:leader="underscore" w:pos="9562"/>
        </w:tabs>
        <w:spacing w:line="274" w:lineRule="exact"/>
        <w:rPr>
          <w:rStyle w:val="FontStyle21"/>
        </w:rPr>
      </w:pPr>
      <w:r>
        <w:rPr>
          <w:rStyle w:val="FontStyle21"/>
        </w:rPr>
        <w:t xml:space="preserve">«Гарант», в лице главы </w:t>
      </w:r>
      <w:proofErr w:type="spellStart"/>
      <w:r>
        <w:rPr>
          <w:rStyle w:val="FontStyle21"/>
        </w:rPr>
        <w:t>Таштагольского</w:t>
      </w:r>
      <w:proofErr w:type="spellEnd"/>
      <w:r>
        <w:rPr>
          <w:rStyle w:val="FontStyle21"/>
        </w:rPr>
        <w:t xml:space="preserve"> муниципального округа </w:t>
      </w:r>
      <w:r>
        <w:rPr>
          <w:rStyle w:val="FontStyle21"/>
        </w:rPr>
        <w:tab/>
        <w:t>,</w:t>
      </w:r>
    </w:p>
    <w:p w:rsidR="006F1BAB" w:rsidRDefault="006F1BAB" w:rsidP="006F1BAB">
      <w:pPr>
        <w:pStyle w:val="Style14"/>
        <w:widowControl/>
        <w:spacing w:line="274" w:lineRule="exact"/>
        <w:rPr>
          <w:rStyle w:val="FontStyle21"/>
        </w:rPr>
      </w:pPr>
      <w:r>
        <w:rPr>
          <w:rStyle w:val="FontStyle21"/>
        </w:rPr>
        <w:t xml:space="preserve">действующего на основании Устава </w:t>
      </w:r>
      <w:proofErr w:type="spellStart"/>
      <w:r>
        <w:rPr>
          <w:rStyle w:val="FontStyle21"/>
        </w:rPr>
        <w:t>Таштагольского</w:t>
      </w:r>
      <w:proofErr w:type="spellEnd"/>
      <w:r>
        <w:rPr>
          <w:rStyle w:val="FontStyle21"/>
        </w:rPr>
        <w:t xml:space="preserve"> муниципального округа </w:t>
      </w:r>
      <w:proofErr w:type="gramStart"/>
      <w:r>
        <w:rPr>
          <w:rStyle w:val="FontStyle21"/>
        </w:rPr>
        <w:t>Кемеровской</w:t>
      </w:r>
      <w:proofErr w:type="gramEnd"/>
    </w:p>
    <w:p w:rsidR="006F1BAB" w:rsidRDefault="006F1BAB" w:rsidP="006F1BAB">
      <w:pPr>
        <w:pStyle w:val="Style14"/>
        <w:widowControl/>
        <w:tabs>
          <w:tab w:val="left" w:leader="underscore" w:pos="9557"/>
        </w:tabs>
        <w:spacing w:line="274" w:lineRule="exact"/>
        <w:rPr>
          <w:rStyle w:val="FontStyle21"/>
        </w:rPr>
      </w:pPr>
      <w:r>
        <w:rPr>
          <w:rStyle w:val="FontStyle21"/>
        </w:rPr>
        <w:t xml:space="preserve">области-Кузбасса, </w:t>
      </w:r>
      <w:r>
        <w:rPr>
          <w:rStyle w:val="FontStyle21"/>
        </w:rPr>
        <w:tab/>
        <w:t>,</w:t>
      </w:r>
    </w:p>
    <w:p w:rsidR="006F1BAB" w:rsidRDefault="006F1BAB" w:rsidP="006F1BAB">
      <w:pPr>
        <w:pStyle w:val="Style14"/>
        <w:widowControl/>
        <w:tabs>
          <w:tab w:val="left" w:pos="2189"/>
          <w:tab w:val="left" w:pos="3523"/>
        </w:tabs>
        <w:spacing w:line="274" w:lineRule="exact"/>
        <w:rPr>
          <w:rStyle w:val="FontStyle21"/>
        </w:rPr>
      </w:pPr>
      <w:r>
        <w:rPr>
          <w:rStyle w:val="FontStyle21"/>
        </w:rPr>
        <w:t>именуемое</w:t>
      </w:r>
      <w:r>
        <w:rPr>
          <w:rStyle w:val="FontStyle21"/>
        </w:rPr>
        <w:tab/>
        <w:t>в</w:t>
      </w:r>
      <w:r>
        <w:rPr>
          <w:rStyle w:val="FontStyle21"/>
        </w:rPr>
        <w:tab/>
        <w:t>дальнейшем        «Бенефициар»,     в лице</w:t>
      </w:r>
    </w:p>
    <w:p w:rsidR="006F1BAB" w:rsidRDefault="006F1BAB" w:rsidP="006F1BAB">
      <w:pPr>
        <w:pStyle w:val="Style14"/>
        <w:widowControl/>
        <w:tabs>
          <w:tab w:val="left" w:leader="underscore" w:pos="2141"/>
          <w:tab w:val="left" w:leader="underscore" w:pos="9264"/>
        </w:tabs>
        <w:spacing w:line="274" w:lineRule="exact"/>
        <w:rPr>
          <w:rStyle w:val="FontStyle21"/>
        </w:rPr>
      </w:pPr>
      <w:r>
        <w:rPr>
          <w:rStyle w:val="FontStyle21"/>
        </w:rPr>
        <w:lastRenderedPageBreak/>
        <w:tab/>
        <w:t xml:space="preserve"> </w:t>
      </w:r>
      <w:proofErr w:type="gramStart"/>
      <w:r>
        <w:rPr>
          <w:rStyle w:val="FontStyle21"/>
        </w:rPr>
        <w:t>действующего</w:t>
      </w:r>
      <w:proofErr w:type="gramEnd"/>
      <w:r>
        <w:rPr>
          <w:rStyle w:val="FontStyle21"/>
        </w:rPr>
        <w:t xml:space="preserve"> на основании </w:t>
      </w:r>
      <w:r>
        <w:rPr>
          <w:rStyle w:val="FontStyle21"/>
        </w:rPr>
        <w:tab/>
        <w:t>, и</w:t>
      </w:r>
    </w:p>
    <w:p w:rsidR="006F1BAB" w:rsidRDefault="006F1BAB" w:rsidP="006F1BAB">
      <w:pPr>
        <w:pStyle w:val="Style14"/>
        <w:widowControl/>
        <w:tabs>
          <w:tab w:val="left" w:leader="underscore" w:pos="2808"/>
        </w:tabs>
        <w:spacing w:line="274" w:lineRule="exact"/>
        <w:rPr>
          <w:rStyle w:val="FontStyle21"/>
        </w:rPr>
      </w:pPr>
      <w:r>
        <w:rPr>
          <w:rStyle w:val="FontStyle21"/>
        </w:rPr>
        <w:tab/>
        <w:t>именуемое в      дальнейшем        «Принципал», в лице</w:t>
      </w:r>
    </w:p>
    <w:p w:rsidR="006F1BAB" w:rsidRDefault="006F1BAB" w:rsidP="006F1BAB">
      <w:pPr>
        <w:pStyle w:val="Style14"/>
        <w:widowControl/>
        <w:tabs>
          <w:tab w:val="left" w:leader="underscore" w:pos="2275"/>
          <w:tab w:val="left" w:leader="underscore" w:pos="8462"/>
        </w:tabs>
        <w:spacing w:line="274" w:lineRule="exact"/>
        <w:rPr>
          <w:rStyle w:val="FontStyle21"/>
        </w:rPr>
      </w:pPr>
      <w:r>
        <w:rPr>
          <w:rStyle w:val="FontStyle21"/>
        </w:rPr>
        <w:tab/>
        <w:t xml:space="preserve"> </w:t>
      </w:r>
      <w:proofErr w:type="gramStart"/>
      <w:r>
        <w:rPr>
          <w:rStyle w:val="FontStyle21"/>
        </w:rPr>
        <w:t>действующего</w:t>
      </w:r>
      <w:proofErr w:type="gramEnd"/>
      <w:r>
        <w:rPr>
          <w:rStyle w:val="FontStyle21"/>
        </w:rPr>
        <w:t xml:space="preserve">   на   основании </w:t>
      </w:r>
      <w:r>
        <w:rPr>
          <w:rStyle w:val="FontStyle21"/>
        </w:rPr>
        <w:tab/>
        <w:t>, вместе</w:t>
      </w:r>
    </w:p>
    <w:p w:rsidR="006F1BAB" w:rsidRDefault="006F1BAB" w:rsidP="006F1BAB">
      <w:pPr>
        <w:pStyle w:val="Style14"/>
        <w:widowControl/>
        <w:spacing w:line="274" w:lineRule="exact"/>
        <w:rPr>
          <w:rStyle w:val="FontStyle21"/>
        </w:rPr>
      </w:pPr>
      <w:r>
        <w:rPr>
          <w:rStyle w:val="FontStyle21"/>
        </w:rPr>
        <w:t xml:space="preserve">именуемые — Стороны, в соответствии с пунктом 2 статьи 117 Бюджетного кодекса Российской   Федерации,   решением   Совета   народных  депутатов </w:t>
      </w:r>
      <w:proofErr w:type="spellStart"/>
      <w:r>
        <w:rPr>
          <w:rStyle w:val="FontStyle21"/>
        </w:rPr>
        <w:t>Таштагольского</w:t>
      </w:r>
      <w:proofErr w:type="spellEnd"/>
      <w:r>
        <w:rPr>
          <w:rStyle w:val="FontStyle21"/>
        </w:rPr>
        <w:t xml:space="preserve"> муниципального округа </w:t>
      </w:r>
      <w:proofErr w:type="gramStart"/>
      <w:r>
        <w:rPr>
          <w:rStyle w:val="FontStyle21"/>
        </w:rPr>
        <w:t>от</w:t>
      </w:r>
      <w:proofErr w:type="gramEnd"/>
      <w:r>
        <w:rPr>
          <w:rStyle w:val="FontStyle21"/>
        </w:rPr>
        <w:tab/>
      </w:r>
      <w:r>
        <w:rPr>
          <w:rStyle w:val="FontStyle21"/>
        </w:rPr>
        <w:tab/>
        <w:t>№</w:t>
      </w:r>
      <w:r>
        <w:rPr>
          <w:rStyle w:val="FontStyle21"/>
        </w:rPr>
        <w:tab/>
      </w:r>
      <w:r>
        <w:rPr>
          <w:rStyle w:val="FontStyle21"/>
        </w:rPr>
        <w:tab/>
        <w:t xml:space="preserve">«О бюджете </w:t>
      </w:r>
      <w:proofErr w:type="spellStart"/>
      <w:r>
        <w:rPr>
          <w:rStyle w:val="FontStyle21"/>
        </w:rPr>
        <w:t>Таштагольского</w:t>
      </w:r>
      <w:proofErr w:type="spellEnd"/>
      <w:r>
        <w:rPr>
          <w:rStyle w:val="FontStyle21"/>
        </w:rPr>
        <w:t xml:space="preserve"> муниципального</w:t>
      </w:r>
    </w:p>
    <w:p w:rsidR="006F1BAB" w:rsidRDefault="006F1BAB" w:rsidP="006F1BAB">
      <w:pPr>
        <w:pStyle w:val="Style14"/>
        <w:widowControl/>
        <w:tabs>
          <w:tab w:val="left" w:leader="underscore" w:pos="1858"/>
          <w:tab w:val="left" w:leader="underscore" w:pos="5664"/>
          <w:tab w:val="left" w:leader="underscore" w:pos="6682"/>
        </w:tabs>
        <w:spacing w:line="274" w:lineRule="exact"/>
        <w:rPr>
          <w:rStyle w:val="FontStyle21"/>
        </w:rPr>
      </w:pPr>
      <w:r>
        <w:rPr>
          <w:rStyle w:val="FontStyle21"/>
        </w:rPr>
        <w:t>округа на 20</w:t>
      </w:r>
      <w:r>
        <w:rPr>
          <w:rStyle w:val="FontStyle21"/>
        </w:rPr>
        <w:tab/>
        <w:t xml:space="preserve">     год и плановый период 20</w:t>
      </w:r>
      <w:r>
        <w:rPr>
          <w:rStyle w:val="FontStyle21"/>
        </w:rPr>
        <w:tab/>
        <w:t xml:space="preserve">     и 20</w:t>
      </w:r>
      <w:r>
        <w:rPr>
          <w:rStyle w:val="FontStyle21"/>
        </w:rPr>
        <w:tab/>
        <w:t xml:space="preserve">     годов», распоряжением</w:t>
      </w:r>
    </w:p>
    <w:p w:rsidR="006F1BAB" w:rsidRDefault="006F1BAB" w:rsidP="006F1BAB">
      <w:pPr>
        <w:pStyle w:val="Style14"/>
        <w:widowControl/>
        <w:tabs>
          <w:tab w:val="left" w:leader="underscore" w:pos="7709"/>
          <w:tab w:val="left" w:pos="7949"/>
          <w:tab w:val="left" w:leader="underscore" w:pos="9091"/>
        </w:tabs>
        <w:spacing w:line="274" w:lineRule="exact"/>
        <w:rPr>
          <w:rStyle w:val="FontStyle21"/>
        </w:rPr>
      </w:pPr>
      <w:r>
        <w:rPr>
          <w:rStyle w:val="FontStyle21"/>
        </w:rPr>
        <w:t xml:space="preserve">администрации </w:t>
      </w:r>
      <w:proofErr w:type="spellStart"/>
      <w:r>
        <w:rPr>
          <w:rStyle w:val="FontStyle21"/>
        </w:rPr>
        <w:t>Таштагольского</w:t>
      </w:r>
      <w:proofErr w:type="spellEnd"/>
      <w:r>
        <w:rPr>
          <w:rStyle w:val="FontStyle21"/>
        </w:rPr>
        <w:t xml:space="preserve"> муниципального округа </w:t>
      </w:r>
      <w:proofErr w:type="gramStart"/>
      <w:r>
        <w:rPr>
          <w:rStyle w:val="FontStyle21"/>
        </w:rPr>
        <w:t>от</w:t>
      </w:r>
      <w:proofErr w:type="gramEnd"/>
      <w:r>
        <w:rPr>
          <w:rStyle w:val="FontStyle21"/>
        </w:rPr>
        <w:t xml:space="preserve"> </w:t>
      </w:r>
      <w:r>
        <w:rPr>
          <w:rStyle w:val="FontStyle21"/>
        </w:rPr>
        <w:tab/>
      </w:r>
      <w:r>
        <w:rPr>
          <w:rStyle w:val="FontStyle21"/>
        </w:rPr>
        <w:tab/>
        <w:t xml:space="preserve">№ </w:t>
      </w:r>
      <w:r>
        <w:rPr>
          <w:rStyle w:val="FontStyle21"/>
        </w:rPr>
        <w:tab/>
        <w:t xml:space="preserve"> «О</w:t>
      </w:r>
    </w:p>
    <w:p w:rsidR="006F1BAB" w:rsidRDefault="006F1BAB" w:rsidP="006F1BAB">
      <w:pPr>
        <w:pStyle w:val="Style14"/>
        <w:widowControl/>
        <w:spacing w:line="274" w:lineRule="exact"/>
        <w:rPr>
          <w:rStyle w:val="FontStyle21"/>
        </w:rPr>
      </w:pPr>
      <w:proofErr w:type="gramStart"/>
      <w:r>
        <w:rPr>
          <w:rStyle w:val="FontStyle21"/>
        </w:rPr>
        <w:t>предоставлении</w:t>
      </w:r>
      <w:proofErr w:type="gramEnd"/>
      <w:r>
        <w:rPr>
          <w:rStyle w:val="FontStyle21"/>
        </w:rPr>
        <w:t xml:space="preserve"> муниципальной гарантии </w:t>
      </w:r>
      <w:proofErr w:type="spellStart"/>
      <w:r>
        <w:rPr>
          <w:rStyle w:val="FontStyle21"/>
        </w:rPr>
        <w:t>Таштагольского</w:t>
      </w:r>
      <w:proofErr w:type="spellEnd"/>
      <w:r>
        <w:rPr>
          <w:rStyle w:val="FontStyle21"/>
        </w:rPr>
        <w:t xml:space="preserve"> муниципального округа» заключили настоящий Договор о предоставлении Гарантом муниципальной гарантии </w:t>
      </w:r>
      <w:proofErr w:type="spellStart"/>
      <w:r>
        <w:rPr>
          <w:rStyle w:val="FontStyle21"/>
        </w:rPr>
        <w:t>Таштагольского</w:t>
      </w:r>
      <w:proofErr w:type="spellEnd"/>
      <w:r>
        <w:rPr>
          <w:rStyle w:val="FontStyle21"/>
        </w:rPr>
        <w:t xml:space="preserve"> муниципального округа (далее - Гарантия) Принципалу в пользу Бенефициара о нижеследующем:</w:t>
      </w:r>
    </w:p>
    <w:p w:rsidR="006F1BAB" w:rsidRDefault="006F1BAB" w:rsidP="006F1BAB">
      <w:pPr>
        <w:pStyle w:val="Style12"/>
        <w:widowControl/>
        <w:spacing w:line="274" w:lineRule="exact"/>
        <w:jc w:val="center"/>
        <w:rPr>
          <w:rStyle w:val="FontStyle22"/>
        </w:rPr>
      </w:pPr>
      <w:r>
        <w:rPr>
          <w:rStyle w:val="FontStyle22"/>
        </w:rPr>
        <w:t>1. Предмет договора</w:t>
      </w:r>
    </w:p>
    <w:p w:rsidR="006F1BAB" w:rsidRDefault="006F1BAB" w:rsidP="006F1BAB">
      <w:pPr>
        <w:pStyle w:val="Style2"/>
        <w:widowControl/>
        <w:numPr>
          <w:ilvl w:val="0"/>
          <w:numId w:val="85"/>
        </w:numPr>
        <w:tabs>
          <w:tab w:val="left" w:pos="490"/>
        </w:tabs>
        <w:spacing w:before="5" w:line="274" w:lineRule="exact"/>
        <w:jc w:val="both"/>
        <w:rPr>
          <w:rStyle w:val="FontStyle21"/>
        </w:rPr>
      </w:pPr>
      <w:proofErr w:type="gramStart"/>
      <w:r>
        <w:rPr>
          <w:rStyle w:val="FontStyle21"/>
        </w:rPr>
        <w:t xml:space="preserve">Гарант при условии выполнения Бенефициаром и Принципалом требований настоящего Договора обязуется выдать Принципалу Гарантию по форме, предусмотренной приложением № 5 к Положению о привлечении кредитов, предоставлении бюджетных кредитов и муниципальных гарантий в </w:t>
      </w:r>
      <w:proofErr w:type="spellStart"/>
      <w:r>
        <w:rPr>
          <w:rStyle w:val="FontStyle21"/>
        </w:rPr>
        <w:t>Таштагольском</w:t>
      </w:r>
      <w:proofErr w:type="spellEnd"/>
      <w:r>
        <w:rPr>
          <w:rStyle w:val="FontStyle21"/>
        </w:rPr>
        <w:t xml:space="preserve"> муниципальном округе,   утвержденному   решением   Совета   народных депутатов </w:t>
      </w:r>
      <w:proofErr w:type="spellStart"/>
      <w:r>
        <w:rPr>
          <w:rStyle w:val="FontStyle21"/>
        </w:rPr>
        <w:t>Таштагольского</w:t>
      </w:r>
      <w:proofErr w:type="spellEnd"/>
      <w:r>
        <w:rPr>
          <w:rStyle w:val="FontStyle21"/>
        </w:rPr>
        <w:t xml:space="preserve"> муниципального округа от</w:t>
      </w:r>
      <w:r>
        <w:rPr>
          <w:rStyle w:val="FontStyle21"/>
        </w:rPr>
        <w:tab/>
        <w:t xml:space="preserve">№ «Об утверждении Положения о привлечении кредитов, предоставлении бюджетных кредитов и муниципальных гарантий в </w:t>
      </w:r>
      <w:proofErr w:type="spellStart"/>
      <w:r>
        <w:rPr>
          <w:rStyle w:val="FontStyle21"/>
        </w:rPr>
        <w:t>Таштагольском</w:t>
      </w:r>
      <w:proofErr w:type="spellEnd"/>
      <w:r>
        <w:rPr>
          <w:rStyle w:val="FontStyle21"/>
        </w:rPr>
        <w:t xml:space="preserve"> муниципальном округе».</w:t>
      </w:r>
      <w:proofErr w:type="gramEnd"/>
    </w:p>
    <w:p w:rsidR="006F1BAB" w:rsidRDefault="006F1BAB" w:rsidP="006F1BAB">
      <w:pPr>
        <w:pStyle w:val="Style2"/>
        <w:widowControl/>
        <w:numPr>
          <w:ilvl w:val="0"/>
          <w:numId w:val="86"/>
        </w:numPr>
        <w:tabs>
          <w:tab w:val="left" w:pos="490"/>
        </w:tabs>
        <w:spacing w:line="274" w:lineRule="exact"/>
        <w:jc w:val="both"/>
        <w:rPr>
          <w:rStyle w:val="FontStyle21"/>
        </w:rPr>
      </w:pPr>
      <w:proofErr w:type="gramStart"/>
      <w:r>
        <w:rPr>
          <w:rStyle w:val="FontStyle21"/>
        </w:rPr>
        <w:t>Согласно условиям Гарантии, Гарант обязуется уплатить по письменному требованию Бенефициара в порядке и размере, установленных настоящим Договором и Гарантией, денежную сумму в валюте Российской Федерации в случае неисполнения Принципалом обязательств по договору от «</w:t>
      </w:r>
      <w:r>
        <w:rPr>
          <w:rStyle w:val="FontStyle21"/>
        </w:rPr>
        <w:tab/>
        <w:t>»</w:t>
      </w:r>
      <w:r>
        <w:rPr>
          <w:rStyle w:val="FontStyle21"/>
        </w:rPr>
        <w:tab/>
      </w:r>
      <w:r>
        <w:rPr>
          <w:rStyle w:val="FontStyle21"/>
        </w:rPr>
        <w:tab/>
        <w:t>20</w:t>
      </w:r>
      <w:r>
        <w:rPr>
          <w:rStyle w:val="FontStyle21"/>
        </w:rPr>
        <w:tab/>
        <w:t>г. №</w:t>
      </w:r>
      <w:r>
        <w:rPr>
          <w:rStyle w:val="FontStyle21"/>
        </w:rPr>
        <w:tab/>
        <w:t>, заключенному между Принципалом и Бенефициаром, по погашению суммы основного долга на сумму (</w:t>
      </w:r>
      <w:r>
        <w:rPr>
          <w:rStyle w:val="FontStyle21"/>
        </w:rPr>
        <w:tab/>
        <w:t>) рублей в срок «</w:t>
      </w:r>
      <w:r>
        <w:rPr>
          <w:rStyle w:val="FontStyle21"/>
        </w:rPr>
        <w:tab/>
        <w:t>»__________20_ г.</w:t>
      </w:r>
      <w:proofErr w:type="gramEnd"/>
    </w:p>
    <w:p w:rsidR="006F1BAB" w:rsidRDefault="006F1BAB" w:rsidP="006F1BAB">
      <w:pPr>
        <w:pStyle w:val="Style2"/>
        <w:widowControl/>
        <w:numPr>
          <w:ilvl w:val="0"/>
          <w:numId w:val="87"/>
        </w:numPr>
        <w:tabs>
          <w:tab w:val="left" w:pos="490"/>
        </w:tabs>
        <w:spacing w:line="274" w:lineRule="exact"/>
        <w:rPr>
          <w:rStyle w:val="FontStyle21"/>
        </w:rPr>
      </w:pPr>
      <w:r>
        <w:rPr>
          <w:rStyle w:val="FontStyle21"/>
        </w:rPr>
        <w:t>Гарантия предоставляется Гарантом на безвозмездной основе.</w:t>
      </w:r>
    </w:p>
    <w:p w:rsidR="006F1BAB" w:rsidRDefault="006F1BAB" w:rsidP="006F1BAB">
      <w:pPr>
        <w:pStyle w:val="Style2"/>
        <w:widowControl/>
        <w:tabs>
          <w:tab w:val="left" w:pos="619"/>
        </w:tabs>
        <w:spacing w:line="274" w:lineRule="exact"/>
        <w:jc w:val="both"/>
        <w:rPr>
          <w:rStyle w:val="FontStyle21"/>
        </w:rPr>
      </w:pPr>
      <w:r>
        <w:rPr>
          <w:rStyle w:val="FontStyle21"/>
        </w:rPr>
        <w:t>1.4.</w:t>
      </w:r>
      <w:r>
        <w:rPr>
          <w:rStyle w:val="FontStyle21"/>
        </w:rPr>
        <w:tab/>
        <w:t>Гарантия предоставляется с правом предъявления Гарантом регрессных</w:t>
      </w:r>
      <w:r>
        <w:rPr>
          <w:rStyle w:val="FontStyle21"/>
        </w:rPr>
        <w:br/>
        <w:t>требований к Принципалу.</w:t>
      </w:r>
    </w:p>
    <w:p w:rsidR="006F1BAB" w:rsidRDefault="006F1BAB" w:rsidP="006F1BAB">
      <w:pPr>
        <w:pStyle w:val="Style14"/>
        <w:widowControl/>
        <w:spacing w:line="274" w:lineRule="exact"/>
        <w:rPr>
          <w:rStyle w:val="FontStyle21"/>
        </w:rPr>
      </w:pPr>
      <w:r>
        <w:rPr>
          <w:rStyle w:val="FontStyle21"/>
        </w:rPr>
        <w:t>1.5. Гарант несет субсидиарную ответственность дополнительно к ответственности Принципала по гарантированному им обязательству в пределах средств, указанных в пунктах 1.2 и 2.1 настоящего Договора.</w:t>
      </w:r>
    </w:p>
    <w:p w:rsidR="006F1BAB" w:rsidRDefault="006F1BAB" w:rsidP="006F1BAB">
      <w:pPr>
        <w:pStyle w:val="Style12"/>
        <w:widowControl/>
        <w:spacing w:line="274" w:lineRule="exact"/>
        <w:jc w:val="center"/>
        <w:rPr>
          <w:rStyle w:val="FontStyle22"/>
        </w:rPr>
      </w:pPr>
      <w:r>
        <w:rPr>
          <w:rStyle w:val="FontStyle22"/>
        </w:rPr>
        <w:t>2. Права и обязанности Гаранта</w:t>
      </w:r>
    </w:p>
    <w:p w:rsidR="006F1BAB" w:rsidRDefault="006F1BAB" w:rsidP="006F1BAB">
      <w:pPr>
        <w:pStyle w:val="Style2"/>
        <w:widowControl/>
        <w:numPr>
          <w:ilvl w:val="0"/>
          <w:numId w:val="88"/>
        </w:numPr>
        <w:tabs>
          <w:tab w:val="left" w:pos="509"/>
        </w:tabs>
        <w:spacing w:line="274" w:lineRule="exact"/>
        <w:ind w:right="14"/>
        <w:jc w:val="both"/>
        <w:rPr>
          <w:rStyle w:val="FontStyle21"/>
        </w:rPr>
      </w:pPr>
      <w:r>
        <w:rPr>
          <w:rStyle w:val="FontStyle21"/>
        </w:rPr>
        <w:t>Гарант гарантирует обязательства Принципала по погашению суммы основного долга по договору, указанному в пункте 1.2 настоящего Договора.</w:t>
      </w:r>
    </w:p>
    <w:p w:rsidR="006F1BAB" w:rsidRDefault="006F1BAB" w:rsidP="006F1BAB">
      <w:pPr>
        <w:pStyle w:val="Style14"/>
        <w:widowControl/>
        <w:tabs>
          <w:tab w:val="left" w:leader="underscore" w:pos="4243"/>
          <w:tab w:val="left" w:leader="underscore" w:pos="5189"/>
        </w:tabs>
        <w:spacing w:line="274" w:lineRule="exact"/>
        <w:rPr>
          <w:rStyle w:val="FontStyle21"/>
        </w:rPr>
      </w:pPr>
      <w:r>
        <w:rPr>
          <w:rStyle w:val="FontStyle21"/>
        </w:rPr>
        <w:t>Предел общей ответственности Гаранта перед Бенефициаром ограничивается</w:t>
      </w:r>
      <w:r>
        <w:rPr>
          <w:rStyle w:val="FontStyle21"/>
        </w:rPr>
        <w:br/>
        <w:t>суммой в размере не более</w:t>
      </w:r>
      <w:proofErr w:type="gramStart"/>
      <w:r>
        <w:rPr>
          <w:rStyle w:val="FontStyle21"/>
        </w:rPr>
        <w:tab/>
        <w:t>(</w:t>
      </w:r>
      <w:r>
        <w:rPr>
          <w:rStyle w:val="FontStyle21"/>
        </w:rPr>
        <w:tab/>
        <w:t xml:space="preserve">) </w:t>
      </w:r>
      <w:proofErr w:type="gramEnd"/>
      <w:r>
        <w:rPr>
          <w:rStyle w:val="FontStyle21"/>
        </w:rPr>
        <w:t>руб.</w:t>
      </w:r>
    </w:p>
    <w:p w:rsidR="006F1BAB" w:rsidRDefault="006F1BAB" w:rsidP="006F1BAB">
      <w:pPr>
        <w:pStyle w:val="Style2"/>
        <w:widowControl/>
        <w:numPr>
          <w:ilvl w:val="0"/>
          <w:numId w:val="89"/>
        </w:numPr>
        <w:tabs>
          <w:tab w:val="left" w:pos="509"/>
        </w:tabs>
        <w:spacing w:line="274" w:lineRule="exact"/>
        <w:ind w:right="10"/>
        <w:jc w:val="both"/>
        <w:rPr>
          <w:rStyle w:val="FontStyle21"/>
        </w:rPr>
      </w:pPr>
      <w:r>
        <w:rPr>
          <w:rStyle w:val="FontStyle21"/>
        </w:rPr>
        <w:t>Обязательства Гаранта по Гарантии будут уменьшаться по мере выполнения Принципалом своих денежных обязательств, обеспеченных Гарантией, в отношении Бенефициара в соответствии с условиями договора, указанного в пункте 1.2 настоящего Договора.</w:t>
      </w:r>
    </w:p>
    <w:p w:rsidR="006F1BAB" w:rsidRDefault="006F1BAB" w:rsidP="006F1BAB">
      <w:pPr>
        <w:pStyle w:val="Style2"/>
        <w:widowControl/>
        <w:tabs>
          <w:tab w:val="left" w:pos="624"/>
        </w:tabs>
        <w:spacing w:line="274" w:lineRule="exact"/>
        <w:jc w:val="both"/>
        <w:rPr>
          <w:rStyle w:val="FontStyle21"/>
        </w:rPr>
      </w:pPr>
      <w:r>
        <w:rPr>
          <w:rStyle w:val="FontStyle21"/>
        </w:rPr>
        <w:t>2.3.</w:t>
      </w:r>
      <w:r>
        <w:rPr>
          <w:rStyle w:val="FontStyle21"/>
        </w:rPr>
        <w:tab/>
        <w:t>Гарант не гарантирует исполнение обязатель</w:t>
      </w:r>
      <w:proofErr w:type="gramStart"/>
      <w:r>
        <w:rPr>
          <w:rStyle w:val="FontStyle21"/>
        </w:rPr>
        <w:t>ств Пр</w:t>
      </w:r>
      <w:proofErr w:type="gramEnd"/>
      <w:r>
        <w:rPr>
          <w:rStyle w:val="FontStyle21"/>
        </w:rPr>
        <w:t>инципала по уплате</w:t>
      </w:r>
      <w:r>
        <w:rPr>
          <w:rStyle w:val="FontStyle21"/>
        </w:rPr>
        <w:br/>
        <w:t>процентов, штрафов, комиссий, пени за просрочку погашения задолженности по</w:t>
      </w:r>
      <w:r>
        <w:rPr>
          <w:rStyle w:val="FontStyle21"/>
        </w:rPr>
        <w:br/>
        <w:t>основному долгу и за просрочку уплаты процентов, других платежей и иных</w:t>
      </w:r>
      <w:r>
        <w:rPr>
          <w:rStyle w:val="FontStyle21"/>
        </w:rPr>
        <w:br/>
        <w:t>обязательств Принципала по договору, указанному в пункте 1.2 настоящего</w:t>
      </w:r>
      <w:r>
        <w:rPr>
          <w:rStyle w:val="FontStyle21"/>
        </w:rPr>
        <w:br/>
        <w:t>Договора.</w:t>
      </w:r>
    </w:p>
    <w:p w:rsidR="006F1BAB" w:rsidRDefault="006F1BAB" w:rsidP="006F1BAB">
      <w:pPr>
        <w:pStyle w:val="Style2"/>
        <w:widowControl/>
        <w:tabs>
          <w:tab w:val="left" w:pos="725"/>
        </w:tabs>
        <w:spacing w:line="274" w:lineRule="exact"/>
        <w:jc w:val="both"/>
        <w:rPr>
          <w:rStyle w:val="FontStyle21"/>
        </w:rPr>
      </w:pPr>
      <w:r>
        <w:rPr>
          <w:rStyle w:val="FontStyle21"/>
        </w:rPr>
        <w:t>2.4.</w:t>
      </w:r>
      <w:r>
        <w:rPr>
          <w:rStyle w:val="FontStyle21"/>
        </w:rPr>
        <w:tab/>
        <w:t xml:space="preserve">Гарант обязан в пятидневный срок с момента заключения настоящего Договора сделать соответствующую запись в муниципальной долговой книге </w:t>
      </w:r>
      <w:proofErr w:type="spellStart"/>
      <w:r>
        <w:rPr>
          <w:rStyle w:val="FontStyle21"/>
        </w:rPr>
        <w:t>Таштагольского</w:t>
      </w:r>
      <w:proofErr w:type="spellEnd"/>
      <w:r>
        <w:rPr>
          <w:rStyle w:val="FontStyle21"/>
        </w:rPr>
        <w:t xml:space="preserve"> муниципального округа об увеличении муниципального долга </w:t>
      </w:r>
      <w:proofErr w:type="spellStart"/>
      <w:r>
        <w:rPr>
          <w:rStyle w:val="FontStyle21"/>
        </w:rPr>
        <w:t>Таштагольского</w:t>
      </w:r>
      <w:proofErr w:type="spellEnd"/>
      <w:r>
        <w:rPr>
          <w:rStyle w:val="FontStyle21"/>
        </w:rPr>
        <w:t xml:space="preserve"> муниципального округа, о чем известить Бенефициара в письменной форме.</w:t>
      </w:r>
    </w:p>
    <w:p w:rsidR="006F1BAB" w:rsidRDefault="006F1BAB" w:rsidP="006F1BAB">
      <w:pPr>
        <w:pStyle w:val="Style14"/>
        <w:widowControl/>
        <w:spacing w:line="274" w:lineRule="exact"/>
        <w:rPr>
          <w:rStyle w:val="FontStyle21"/>
        </w:rPr>
      </w:pPr>
      <w:proofErr w:type="gramStart"/>
      <w:r>
        <w:rPr>
          <w:rStyle w:val="FontStyle21"/>
        </w:rPr>
        <w:t xml:space="preserve">Гарант также обязан в трехдневный срок со дня получения от Бенефициара извещения о факте частичного или полного исполнения гарантированных обязательств (Принципалом, Гарантом, третьими лицами) по договору, указанному в пункте 1.2 настоящего Договора, сделать соответствующую запись в муниципальной долговой книге </w:t>
      </w:r>
      <w:proofErr w:type="spellStart"/>
      <w:r>
        <w:rPr>
          <w:rStyle w:val="FontStyle21"/>
        </w:rPr>
        <w:t>Таштагольского</w:t>
      </w:r>
      <w:proofErr w:type="spellEnd"/>
      <w:r>
        <w:rPr>
          <w:rStyle w:val="FontStyle21"/>
        </w:rPr>
        <w:t xml:space="preserve"> </w:t>
      </w:r>
      <w:r>
        <w:rPr>
          <w:rStyle w:val="FontStyle21"/>
        </w:rPr>
        <w:lastRenderedPageBreak/>
        <w:t xml:space="preserve">муниципального округа об уменьшении муниципального долга </w:t>
      </w:r>
      <w:proofErr w:type="spellStart"/>
      <w:r>
        <w:rPr>
          <w:rStyle w:val="FontStyle21"/>
        </w:rPr>
        <w:t>Таштагольского</w:t>
      </w:r>
      <w:proofErr w:type="spellEnd"/>
      <w:r>
        <w:rPr>
          <w:rStyle w:val="FontStyle21"/>
        </w:rPr>
        <w:t xml:space="preserve"> муниципального округа согласно пункту 2.2 настоящего Договора, о чем известить Бенефициара в письменной</w:t>
      </w:r>
      <w:proofErr w:type="gramEnd"/>
      <w:r>
        <w:rPr>
          <w:rStyle w:val="FontStyle21"/>
        </w:rPr>
        <w:t xml:space="preserve"> форме.</w:t>
      </w:r>
    </w:p>
    <w:p w:rsidR="006F1BAB" w:rsidRDefault="006F1BAB" w:rsidP="006F1BAB">
      <w:pPr>
        <w:pStyle w:val="Style12"/>
        <w:widowControl/>
        <w:spacing w:line="274" w:lineRule="exact"/>
        <w:jc w:val="center"/>
        <w:rPr>
          <w:rStyle w:val="FontStyle22"/>
        </w:rPr>
      </w:pPr>
      <w:r>
        <w:rPr>
          <w:rStyle w:val="FontStyle22"/>
        </w:rPr>
        <w:t>3. Права и обязанности Принципала</w:t>
      </w:r>
    </w:p>
    <w:p w:rsidR="006F1BAB" w:rsidRDefault="006F1BAB" w:rsidP="006F1BAB">
      <w:pPr>
        <w:pStyle w:val="Style2"/>
        <w:widowControl/>
        <w:numPr>
          <w:ilvl w:val="0"/>
          <w:numId w:val="90"/>
        </w:numPr>
        <w:tabs>
          <w:tab w:val="left" w:pos="490"/>
        </w:tabs>
        <w:spacing w:before="10" w:line="274" w:lineRule="exact"/>
        <w:jc w:val="both"/>
        <w:rPr>
          <w:rStyle w:val="FontStyle21"/>
        </w:rPr>
      </w:pPr>
      <w:proofErr w:type="gramStart"/>
      <w:r>
        <w:rPr>
          <w:rStyle w:val="FontStyle21"/>
        </w:rPr>
        <w:t>Принципал обязуется незамедлительно информировать Гаранта о случаях возникновения любых обстоятельств, которые могут повлечь за собой невыполнение Принципалом своих обязательств перед Бенефициаром по исполнению условий договора, указанного в пункте 1.2 настоящего Договора, или нарушение условий настоящего Договора, а также принять все возможные законные меры для предотвращения нарушения своих обязательств и информировать Гаранта о принимаемых мерах.</w:t>
      </w:r>
      <w:proofErr w:type="gramEnd"/>
    </w:p>
    <w:p w:rsidR="006F1BAB" w:rsidRDefault="006F1BAB" w:rsidP="006F1BAB">
      <w:pPr>
        <w:pStyle w:val="Style2"/>
        <w:widowControl/>
        <w:numPr>
          <w:ilvl w:val="0"/>
          <w:numId w:val="90"/>
        </w:numPr>
        <w:tabs>
          <w:tab w:val="left" w:pos="490"/>
        </w:tabs>
        <w:spacing w:line="274" w:lineRule="exact"/>
        <w:ind w:right="5"/>
        <w:jc w:val="both"/>
        <w:rPr>
          <w:rStyle w:val="FontStyle21"/>
        </w:rPr>
      </w:pPr>
      <w:r>
        <w:rPr>
          <w:rStyle w:val="FontStyle21"/>
        </w:rPr>
        <w:t>Принципал обязуется незамедлительно предоставлять Гаранту по его первому запросу информацию, которая будет рассматриваться как конфиденциальная и не подлежащая передаче третьим лицам за исключением случаев, предусмотренных действующим законодательством.</w:t>
      </w:r>
    </w:p>
    <w:p w:rsidR="006F1BAB" w:rsidRDefault="006F1BAB" w:rsidP="006F1BAB">
      <w:pPr>
        <w:pStyle w:val="Style2"/>
        <w:widowControl/>
        <w:numPr>
          <w:ilvl w:val="0"/>
          <w:numId w:val="90"/>
        </w:numPr>
        <w:tabs>
          <w:tab w:val="left" w:pos="490"/>
        </w:tabs>
        <w:spacing w:line="274" w:lineRule="exact"/>
        <w:rPr>
          <w:rStyle w:val="FontStyle21"/>
        </w:rPr>
      </w:pPr>
      <w:r>
        <w:rPr>
          <w:rStyle w:val="FontStyle21"/>
        </w:rPr>
        <w:t>Принципал вправе:</w:t>
      </w:r>
    </w:p>
    <w:p w:rsidR="006F1BAB" w:rsidRDefault="006F1BAB" w:rsidP="006F1BAB">
      <w:pPr>
        <w:rPr>
          <w:sz w:val="2"/>
          <w:szCs w:val="2"/>
        </w:rPr>
      </w:pPr>
    </w:p>
    <w:p w:rsidR="006F1BAB" w:rsidRDefault="006F1BAB" w:rsidP="006F1BAB">
      <w:pPr>
        <w:pStyle w:val="Style2"/>
        <w:widowControl/>
        <w:numPr>
          <w:ilvl w:val="0"/>
          <w:numId w:val="91"/>
        </w:numPr>
        <w:tabs>
          <w:tab w:val="left" w:pos="298"/>
        </w:tabs>
        <w:spacing w:line="274" w:lineRule="exact"/>
        <w:jc w:val="both"/>
        <w:rPr>
          <w:rStyle w:val="FontStyle21"/>
        </w:rPr>
      </w:pPr>
      <w:r>
        <w:rPr>
          <w:rStyle w:val="FontStyle21"/>
        </w:rPr>
        <w:t>уведомлять Гаранта о выполнении или невыполнении обязательств, указанных в пункте 2.1 настоящего Договора и в пункте 2.1 Гарантии, не позднее следующих двух дней после выполнения или невыполнения соответствующих платежей;</w:t>
      </w:r>
    </w:p>
    <w:p w:rsidR="006F1BAB" w:rsidRDefault="006F1BAB" w:rsidP="006F1BAB">
      <w:pPr>
        <w:pStyle w:val="Style2"/>
        <w:widowControl/>
        <w:numPr>
          <w:ilvl w:val="0"/>
          <w:numId w:val="91"/>
        </w:numPr>
        <w:tabs>
          <w:tab w:val="left" w:pos="298"/>
        </w:tabs>
        <w:spacing w:line="274" w:lineRule="exact"/>
        <w:rPr>
          <w:rStyle w:val="FontStyle21"/>
        </w:rPr>
      </w:pPr>
      <w:r>
        <w:rPr>
          <w:rStyle w:val="FontStyle21"/>
        </w:rPr>
        <w:t>информировать Гаранта о возникающих разногласиях с Бенефициаром;</w:t>
      </w:r>
    </w:p>
    <w:p w:rsidR="006F1BAB" w:rsidRDefault="006F1BAB" w:rsidP="006F1BAB">
      <w:pPr>
        <w:pStyle w:val="Style2"/>
        <w:widowControl/>
        <w:numPr>
          <w:ilvl w:val="0"/>
          <w:numId w:val="91"/>
        </w:numPr>
        <w:tabs>
          <w:tab w:val="left" w:pos="298"/>
        </w:tabs>
        <w:spacing w:line="274" w:lineRule="exact"/>
        <w:ind w:right="10"/>
        <w:jc w:val="both"/>
        <w:rPr>
          <w:rStyle w:val="FontStyle21"/>
        </w:rPr>
      </w:pPr>
      <w:r>
        <w:rPr>
          <w:rStyle w:val="FontStyle21"/>
        </w:rPr>
        <w:t>незамедлительно представлять информацию по запросу Гаранта в случае, если Гарант уведомил Принципала о поступивших к нему письменных требованиях от Бенефициара.</w:t>
      </w:r>
    </w:p>
    <w:p w:rsidR="006F1BAB" w:rsidRDefault="006F1BAB" w:rsidP="006F1BAB">
      <w:pPr>
        <w:pStyle w:val="Style2"/>
        <w:widowControl/>
        <w:tabs>
          <w:tab w:val="left" w:pos="490"/>
        </w:tabs>
        <w:spacing w:line="274" w:lineRule="exact"/>
        <w:rPr>
          <w:rStyle w:val="FontStyle21"/>
        </w:rPr>
      </w:pPr>
      <w:r>
        <w:rPr>
          <w:rStyle w:val="FontStyle21"/>
        </w:rPr>
        <w:t>3.4.</w:t>
      </w:r>
      <w:r>
        <w:rPr>
          <w:rStyle w:val="FontStyle21"/>
        </w:rPr>
        <w:tab/>
        <w:t>Принципал обязуется:</w:t>
      </w:r>
    </w:p>
    <w:p w:rsidR="006F1BAB" w:rsidRDefault="006F1BAB" w:rsidP="006F1BAB">
      <w:pPr>
        <w:pStyle w:val="Style14"/>
        <w:widowControl/>
        <w:spacing w:line="274" w:lineRule="exact"/>
        <w:rPr>
          <w:rStyle w:val="FontStyle21"/>
        </w:rPr>
      </w:pPr>
      <w:r>
        <w:rPr>
          <w:rStyle w:val="FontStyle21"/>
        </w:rPr>
        <w:t>1) предоставить ликвидное обеспечение исполнения регрессных требований Гаранта;</w:t>
      </w:r>
    </w:p>
    <w:p w:rsidR="006F1BAB" w:rsidRDefault="006F1BAB" w:rsidP="006F1BAB">
      <w:pPr>
        <w:pStyle w:val="Style14"/>
        <w:widowControl/>
        <w:spacing w:line="274" w:lineRule="exact"/>
        <w:rPr>
          <w:rStyle w:val="FontStyle21"/>
        </w:rPr>
      </w:pPr>
      <w:r>
        <w:rPr>
          <w:rStyle w:val="FontStyle21"/>
        </w:rPr>
        <w:t xml:space="preserve">2) исполнить требование Гаранта о возмещении Принципалом Гаранту в течение 30 календарных дней после исполнения Гарантии сумм, уплаченных Гарантом Бенефициару по Гарантии. </w:t>
      </w:r>
      <w:proofErr w:type="spellStart"/>
      <w:r>
        <w:rPr>
          <w:rStyle w:val="FontStyle21"/>
        </w:rPr>
        <w:t>Непоступление</w:t>
      </w:r>
      <w:proofErr w:type="spellEnd"/>
      <w:r>
        <w:rPr>
          <w:rStyle w:val="FontStyle21"/>
        </w:rPr>
        <w:t xml:space="preserve"> Гаранту от Принципала сумм по требованию Гаранта к Принципалу в сроки, предусмотренные в настоящем подпункте, означает нарушение Принципалом своих обязательств перед Гарантом по Гарантии и настоящему Договору, и указанная сумма требования автоматически считается просроченной задолженностью Принципала перед Гарантом. </w:t>
      </w:r>
    </w:p>
    <w:p w:rsidR="006F1BAB" w:rsidRDefault="006F1BAB" w:rsidP="006F1BAB">
      <w:pPr>
        <w:pStyle w:val="Style14"/>
        <w:widowControl/>
        <w:spacing w:line="274" w:lineRule="exact"/>
        <w:rPr>
          <w:rStyle w:val="FontStyle21"/>
        </w:rPr>
      </w:pPr>
      <w:r>
        <w:rPr>
          <w:rStyle w:val="FontStyle21"/>
        </w:rPr>
        <w:t>3.5.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двух рабочих дней, следующих за днем подписания указанного акта приема-передачи, по акту приема-передачи между Принципалом и Бенефициаром.</w:t>
      </w:r>
    </w:p>
    <w:p w:rsidR="006F1BAB" w:rsidRDefault="006F1BAB" w:rsidP="006F1BAB">
      <w:pPr>
        <w:pStyle w:val="Style12"/>
        <w:widowControl/>
        <w:spacing w:line="274" w:lineRule="exact"/>
        <w:jc w:val="center"/>
        <w:rPr>
          <w:rStyle w:val="FontStyle22"/>
        </w:rPr>
      </w:pPr>
      <w:r>
        <w:rPr>
          <w:rStyle w:val="FontStyle22"/>
        </w:rPr>
        <w:t>4. Права и обязанности Бенефициара</w:t>
      </w:r>
    </w:p>
    <w:p w:rsidR="006F1BAB" w:rsidRDefault="006F1BAB" w:rsidP="006F1BAB">
      <w:pPr>
        <w:pStyle w:val="Style2"/>
        <w:widowControl/>
        <w:tabs>
          <w:tab w:val="left" w:pos="533"/>
        </w:tabs>
        <w:spacing w:before="5" w:line="274" w:lineRule="exact"/>
        <w:ind w:right="19"/>
        <w:jc w:val="both"/>
        <w:rPr>
          <w:rStyle w:val="FontStyle21"/>
        </w:rPr>
      </w:pPr>
      <w:r>
        <w:rPr>
          <w:rStyle w:val="FontStyle21"/>
        </w:rPr>
        <w:t>4.1.</w:t>
      </w:r>
      <w:r>
        <w:rPr>
          <w:rStyle w:val="FontStyle21"/>
        </w:rPr>
        <w:tab/>
        <w:t>Бенефициар обязан не позднее двух рабочих дней после наступления</w:t>
      </w:r>
      <w:r>
        <w:rPr>
          <w:rStyle w:val="FontStyle21"/>
        </w:rPr>
        <w:br/>
        <w:t>следующих событий в письменной форме известить Гаранта:</w:t>
      </w:r>
    </w:p>
    <w:p w:rsidR="006F1BAB" w:rsidRDefault="006F1BAB" w:rsidP="006F1BAB">
      <w:pPr>
        <w:pStyle w:val="Style2"/>
        <w:widowControl/>
        <w:tabs>
          <w:tab w:val="left" w:pos="418"/>
        </w:tabs>
        <w:spacing w:line="274" w:lineRule="exact"/>
        <w:jc w:val="both"/>
        <w:rPr>
          <w:rStyle w:val="FontStyle21"/>
        </w:rPr>
      </w:pPr>
      <w:r>
        <w:rPr>
          <w:rStyle w:val="FontStyle21"/>
        </w:rPr>
        <w:t>1)</w:t>
      </w:r>
      <w:r>
        <w:rPr>
          <w:rStyle w:val="FontStyle21"/>
        </w:rPr>
        <w:tab/>
        <w:t>об исполнении частично или полностью Принципалом, третьими лицами,</w:t>
      </w:r>
      <w:r>
        <w:rPr>
          <w:rStyle w:val="FontStyle21"/>
        </w:rPr>
        <w:br/>
        <w:t>Гарантом гарантированных обязательств по договору, указанному в пункте 1.2</w:t>
      </w:r>
      <w:r>
        <w:rPr>
          <w:rStyle w:val="FontStyle21"/>
        </w:rPr>
        <w:br/>
        <w:t>настоящего Договора, с приложением копий платежных поручений Принципала о</w:t>
      </w:r>
      <w:r>
        <w:rPr>
          <w:rStyle w:val="FontStyle21"/>
        </w:rPr>
        <w:br/>
        <w:t>перечислении денежных средств Бенефициару с отметкой Бенефициара;</w:t>
      </w:r>
    </w:p>
    <w:p w:rsidR="006F1BAB" w:rsidRDefault="006F1BAB" w:rsidP="006F1BAB">
      <w:pPr>
        <w:pStyle w:val="Style2"/>
        <w:widowControl/>
        <w:tabs>
          <w:tab w:val="left" w:pos="341"/>
        </w:tabs>
        <w:spacing w:line="274" w:lineRule="exact"/>
        <w:jc w:val="both"/>
        <w:rPr>
          <w:rStyle w:val="FontStyle21"/>
        </w:rPr>
      </w:pPr>
      <w:r>
        <w:rPr>
          <w:rStyle w:val="FontStyle21"/>
        </w:rPr>
        <w:t>2)</w:t>
      </w:r>
      <w:r>
        <w:rPr>
          <w:rStyle w:val="FontStyle21"/>
        </w:rPr>
        <w:tab/>
        <w:t>в случае, если договор, указанный в пункте 1.2 настоящего Договора, признан</w:t>
      </w:r>
      <w:r>
        <w:rPr>
          <w:rStyle w:val="FontStyle21"/>
        </w:rPr>
        <w:br/>
        <w:t>недействительным или обязательство по нему прекратилось по иным основаниям.</w:t>
      </w:r>
    </w:p>
    <w:p w:rsidR="006F1BAB" w:rsidRDefault="006F1BAB" w:rsidP="006F1BAB">
      <w:pPr>
        <w:pStyle w:val="Style2"/>
        <w:widowControl/>
        <w:numPr>
          <w:ilvl w:val="0"/>
          <w:numId w:val="92"/>
        </w:numPr>
        <w:tabs>
          <w:tab w:val="left" w:pos="533"/>
        </w:tabs>
        <w:spacing w:line="274" w:lineRule="exact"/>
        <w:ind w:right="5"/>
        <w:jc w:val="both"/>
        <w:rPr>
          <w:rStyle w:val="FontStyle21"/>
        </w:rPr>
      </w:pPr>
      <w:r>
        <w:rPr>
          <w:rStyle w:val="FontStyle21"/>
        </w:rPr>
        <w:t>Бенефициар обязан согласовать с Гарантом и получить его письменное согласие на внесение любых изменений или дополнений в договор, указанный в пункте 1.2 настоящего Договора.</w:t>
      </w:r>
    </w:p>
    <w:p w:rsidR="006F1BAB" w:rsidRDefault="006F1BAB" w:rsidP="006F1BAB">
      <w:pPr>
        <w:pStyle w:val="Style2"/>
        <w:widowControl/>
        <w:numPr>
          <w:ilvl w:val="0"/>
          <w:numId w:val="92"/>
        </w:numPr>
        <w:tabs>
          <w:tab w:val="left" w:pos="533"/>
        </w:tabs>
        <w:spacing w:line="274" w:lineRule="exact"/>
        <w:ind w:right="29"/>
        <w:jc w:val="both"/>
        <w:rPr>
          <w:rStyle w:val="FontStyle21"/>
        </w:rPr>
      </w:pPr>
      <w:r>
        <w:rPr>
          <w:rStyle w:val="FontStyle21"/>
        </w:rPr>
        <w:t>Бенефициар по своему усмотрению не вправе изменять назначение платежа, осуществляемого Гарантом в соответствии с пунктом 2.1 настоящего Договора.</w:t>
      </w:r>
    </w:p>
    <w:p w:rsidR="006F1BAB" w:rsidRDefault="006F1BAB" w:rsidP="006F1BAB">
      <w:pPr>
        <w:pStyle w:val="Style2"/>
        <w:widowControl/>
        <w:numPr>
          <w:ilvl w:val="0"/>
          <w:numId w:val="92"/>
        </w:numPr>
        <w:tabs>
          <w:tab w:val="left" w:pos="533"/>
        </w:tabs>
        <w:spacing w:line="274" w:lineRule="exact"/>
        <w:ind w:right="5"/>
        <w:jc w:val="both"/>
        <w:rPr>
          <w:rStyle w:val="FontStyle21"/>
        </w:rPr>
      </w:pPr>
      <w:r>
        <w:rPr>
          <w:rStyle w:val="FontStyle21"/>
        </w:rPr>
        <w:t xml:space="preserve">Бенефициар обязан направить Гаранту уведомление </w:t>
      </w:r>
      <w:proofErr w:type="gramStart"/>
      <w:r>
        <w:rPr>
          <w:rStyle w:val="FontStyle21"/>
        </w:rPr>
        <w:t>о получении Гарантии Бенефициаром от Принципала с приложением копии акта передачи Гарантии в течение двух рабочих дней с момента</w:t>
      </w:r>
      <w:proofErr w:type="gramEnd"/>
      <w:r>
        <w:rPr>
          <w:rStyle w:val="FontStyle21"/>
        </w:rPr>
        <w:t xml:space="preserve"> подписания этого акта приема-передачи Гарантии.</w:t>
      </w:r>
    </w:p>
    <w:p w:rsidR="006F1BAB" w:rsidRDefault="006F1BAB" w:rsidP="006F1BAB">
      <w:pPr>
        <w:pStyle w:val="Style2"/>
        <w:widowControl/>
        <w:numPr>
          <w:ilvl w:val="0"/>
          <w:numId w:val="92"/>
        </w:numPr>
        <w:tabs>
          <w:tab w:val="left" w:pos="533"/>
        </w:tabs>
        <w:spacing w:line="274" w:lineRule="exact"/>
        <w:jc w:val="both"/>
        <w:rPr>
          <w:rStyle w:val="FontStyle21"/>
        </w:rPr>
      </w:pPr>
      <w:r>
        <w:rPr>
          <w:rStyle w:val="FontStyle21"/>
        </w:rPr>
        <w:t>Принадлежащее Бенефициару по Гарантии право требования к Гаранту не может быть передано другому лицу.</w:t>
      </w:r>
    </w:p>
    <w:p w:rsidR="006F1BAB" w:rsidRDefault="006F1BAB" w:rsidP="006F1BAB">
      <w:pPr>
        <w:pStyle w:val="Style12"/>
        <w:widowControl/>
        <w:spacing w:line="274" w:lineRule="exact"/>
        <w:ind w:right="5"/>
        <w:jc w:val="center"/>
        <w:rPr>
          <w:rStyle w:val="FontStyle22"/>
        </w:rPr>
      </w:pPr>
      <w:r>
        <w:rPr>
          <w:rStyle w:val="FontStyle22"/>
        </w:rPr>
        <w:lastRenderedPageBreak/>
        <w:t>5. Срок действия Гарантии</w:t>
      </w:r>
    </w:p>
    <w:p w:rsidR="006F1BAB" w:rsidRDefault="006F1BAB" w:rsidP="006F1BAB">
      <w:pPr>
        <w:pStyle w:val="Style2"/>
        <w:widowControl/>
        <w:numPr>
          <w:ilvl w:val="0"/>
          <w:numId w:val="93"/>
        </w:numPr>
        <w:tabs>
          <w:tab w:val="left" w:pos="504"/>
        </w:tabs>
        <w:spacing w:before="5" w:line="274" w:lineRule="exact"/>
        <w:jc w:val="both"/>
        <w:rPr>
          <w:rStyle w:val="FontStyle21"/>
        </w:rPr>
      </w:pPr>
      <w:r>
        <w:rPr>
          <w:rStyle w:val="FontStyle21"/>
        </w:rPr>
        <w:t>Гарантия вступает в силу с момента подписания настоящего Договора и Гарантии.</w:t>
      </w:r>
    </w:p>
    <w:p w:rsidR="006F1BAB" w:rsidRDefault="006F1BAB" w:rsidP="006F1BAB">
      <w:pPr>
        <w:pStyle w:val="Style2"/>
        <w:widowControl/>
        <w:numPr>
          <w:ilvl w:val="0"/>
          <w:numId w:val="93"/>
        </w:numPr>
        <w:tabs>
          <w:tab w:val="left" w:pos="504"/>
          <w:tab w:val="left" w:leader="underscore" w:pos="1574"/>
          <w:tab w:val="left" w:leader="underscore" w:pos="2837"/>
          <w:tab w:val="left" w:leader="underscore" w:pos="3374"/>
        </w:tabs>
        <w:spacing w:line="274" w:lineRule="exact"/>
        <w:jc w:val="both"/>
        <w:rPr>
          <w:rStyle w:val="FontStyle21"/>
        </w:rPr>
      </w:pPr>
      <w:r>
        <w:rPr>
          <w:rStyle w:val="FontStyle21"/>
        </w:rPr>
        <w:t>Срок действия Гарантии, выдаваемой в соответствии с настоящим Договором,</w:t>
      </w:r>
      <w:r>
        <w:rPr>
          <w:rStyle w:val="FontStyle21"/>
        </w:rPr>
        <w:br/>
        <w:t>истекает «</w:t>
      </w:r>
      <w:r>
        <w:rPr>
          <w:rStyle w:val="FontStyle21"/>
        </w:rPr>
        <w:tab/>
        <w:t>»</w:t>
      </w:r>
      <w:r>
        <w:rPr>
          <w:rStyle w:val="FontStyle21"/>
        </w:rPr>
        <w:tab/>
        <w:t>20</w:t>
      </w:r>
      <w:r>
        <w:rPr>
          <w:rStyle w:val="FontStyle21"/>
        </w:rPr>
        <w:tab/>
        <w:t>года.</w:t>
      </w:r>
    </w:p>
    <w:p w:rsidR="006F1BAB" w:rsidRDefault="006F1BAB" w:rsidP="006F1BAB">
      <w:pPr>
        <w:pStyle w:val="Style4"/>
        <w:widowControl/>
        <w:spacing w:line="274" w:lineRule="exact"/>
        <w:jc w:val="center"/>
        <w:rPr>
          <w:rStyle w:val="FontStyle22"/>
        </w:rPr>
      </w:pPr>
      <w:r>
        <w:rPr>
          <w:rStyle w:val="FontStyle22"/>
        </w:rPr>
        <w:t>6. Прекращение действия Гарантии</w:t>
      </w:r>
    </w:p>
    <w:p w:rsidR="006F1BAB" w:rsidRDefault="006F1BAB" w:rsidP="006F1BAB">
      <w:pPr>
        <w:pStyle w:val="Style4"/>
        <w:widowControl/>
        <w:spacing w:line="274" w:lineRule="exact"/>
        <w:jc w:val="both"/>
        <w:rPr>
          <w:rStyle w:val="FontStyle21"/>
        </w:rPr>
      </w:pPr>
      <w:r>
        <w:rPr>
          <w:rStyle w:val="FontStyle21"/>
        </w:rPr>
        <w:t xml:space="preserve">6.1. Гарантия прекращает свое действие и должна быть </w:t>
      </w:r>
      <w:proofErr w:type="gramStart"/>
      <w:r>
        <w:rPr>
          <w:rStyle w:val="FontStyle21"/>
        </w:rPr>
        <w:t>без дополнительных запросов со стороны Гаранта возвращена ему в течение трех рабочих дней с момента наступления любого из нижеперечисленных событий</w:t>
      </w:r>
      <w:proofErr w:type="gramEnd"/>
      <w:r>
        <w:rPr>
          <w:rStyle w:val="FontStyle21"/>
        </w:rPr>
        <w:t>:</w:t>
      </w:r>
    </w:p>
    <w:p w:rsidR="006F1BAB" w:rsidRDefault="006F1BAB" w:rsidP="006F1BAB">
      <w:pPr>
        <w:pStyle w:val="Style2"/>
        <w:widowControl/>
        <w:numPr>
          <w:ilvl w:val="0"/>
          <w:numId w:val="94"/>
        </w:numPr>
        <w:tabs>
          <w:tab w:val="left" w:pos="293"/>
        </w:tabs>
        <w:spacing w:line="274" w:lineRule="exact"/>
        <w:jc w:val="both"/>
        <w:rPr>
          <w:rStyle w:val="FontStyle21"/>
        </w:rPr>
      </w:pPr>
      <w:r>
        <w:rPr>
          <w:rStyle w:val="FontStyle21"/>
        </w:rPr>
        <w:t>по истечении срока Гарантии, указанного в пункте 5.2 настоящего Договора и пункта 2.5 Гарантии;</w:t>
      </w:r>
    </w:p>
    <w:p w:rsidR="006F1BAB" w:rsidRDefault="006F1BAB" w:rsidP="006F1BAB">
      <w:pPr>
        <w:pStyle w:val="Style2"/>
        <w:widowControl/>
        <w:numPr>
          <w:ilvl w:val="0"/>
          <w:numId w:val="94"/>
        </w:numPr>
        <w:tabs>
          <w:tab w:val="left" w:pos="293"/>
        </w:tabs>
        <w:spacing w:line="274" w:lineRule="exact"/>
        <w:jc w:val="both"/>
        <w:rPr>
          <w:rStyle w:val="FontStyle21"/>
        </w:rPr>
      </w:pPr>
      <w:r>
        <w:rPr>
          <w:rStyle w:val="FontStyle21"/>
        </w:rPr>
        <w:t>после полного исполнения Гарантом обязательств по Гарантии;</w:t>
      </w:r>
    </w:p>
    <w:p w:rsidR="006F1BAB" w:rsidRDefault="006F1BAB" w:rsidP="006F1BAB">
      <w:pPr>
        <w:pStyle w:val="Style2"/>
        <w:widowControl/>
        <w:numPr>
          <w:ilvl w:val="0"/>
          <w:numId w:val="94"/>
        </w:numPr>
        <w:tabs>
          <w:tab w:val="left" w:pos="293"/>
        </w:tabs>
        <w:spacing w:line="274" w:lineRule="exact"/>
        <w:jc w:val="both"/>
        <w:rPr>
          <w:rStyle w:val="FontStyle21"/>
        </w:rPr>
      </w:pPr>
      <w:r>
        <w:rPr>
          <w:rStyle w:val="FontStyle21"/>
        </w:rPr>
        <w:t>после исполнения Принципалом или третьими лицами перед Бенефициаром обеспеченных Гарантией обязательств по договору, указанному в пункте 1.2 настоящего Договора;</w:t>
      </w:r>
    </w:p>
    <w:p w:rsidR="006F1BAB" w:rsidRDefault="006F1BAB" w:rsidP="006F1BAB">
      <w:pPr>
        <w:pStyle w:val="Style2"/>
        <w:widowControl/>
        <w:numPr>
          <w:ilvl w:val="0"/>
          <w:numId w:val="94"/>
        </w:numPr>
        <w:tabs>
          <w:tab w:val="left" w:pos="293"/>
        </w:tabs>
        <w:spacing w:line="274" w:lineRule="exact"/>
        <w:rPr>
          <w:rStyle w:val="FontStyle21"/>
        </w:rPr>
      </w:pPr>
      <w:r>
        <w:rPr>
          <w:rStyle w:val="FontStyle21"/>
        </w:rPr>
        <w:t>после отзыва Гарантии;</w:t>
      </w:r>
    </w:p>
    <w:p w:rsidR="006F1BAB" w:rsidRDefault="006F1BAB" w:rsidP="006F1BAB">
      <w:pPr>
        <w:pStyle w:val="Style2"/>
        <w:widowControl/>
        <w:numPr>
          <w:ilvl w:val="0"/>
          <w:numId w:val="94"/>
        </w:numPr>
        <w:tabs>
          <w:tab w:val="left" w:pos="293"/>
        </w:tabs>
        <w:spacing w:line="274" w:lineRule="exact"/>
        <w:jc w:val="both"/>
        <w:rPr>
          <w:rStyle w:val="FontStyle21"/>
        </w:rPr>
      </w:pPr>
      <w:r>
        <w:rPr>
          <w:rStyle w:val="FontStyle21"/>
        </w:rPr>
        <w:t>вследствие отказа Бенефициара от своих прав по Гарантии путем возврата ее Гаранту;</w:t>
      </w:r>
    </w:p>
    <w:p w:rsidR="006F1BAB" w:rsidRDefault="006F1BAB" w:rsidP="006F1BAB">
      <w:pPr>
        <w:pStyle w:val="Style2"/>
        <w:widowControl/>
        <w:numPr>
          <w:ilvl w:val="0"/>
          <w:numId w:val="94"/>
        </w:numPr>
        <w:tabs>
          <w:tab w:val="left" w:pos="293"/>
        </w:tabs>
        <w:spacing w:line="274" w:lineRule="exact"/>
        <w:jc w:val="both"/>
        <w:rPr>
          <w:rStyle w:val="FontStyle21"/>
        </w:rPr>
      </w:pPr>
      <w:proofErr w:type="gramStart"/>
      <w:r>
        <w:rPr>
          <w:rStyle w:val="FontStyle21"/>
        </w:rPr>
        <w:t>вследствие отказа Бенефициара от своих прав по Гарантии путем письменного заявления об освобождении Гаранта от его обязательств</w:t>
      </w:r>
      <w:proofErr w:type="gramEnd"/>
      <w:r>
        <w:rPr>
          <w:rStyle w:val="FontStyle21"/>
        </w:rPr>
        <w:t>.</w:t>
      </w:r>
    </w:p>
    <w:p w:rsidR="006F1BAB" w:rsidRDefault="006F1BAB" w:rsidP="006F1BAB">
      <w:pPr>
        <w:pStyle w:val="Style12"/>
        <w:widowControl/>
        <w:spacing w:line="274" w:lineRule="exact"/>
        <w:ind w:right="10"/>
        <w:jc w:val="center"/>
        <w:rPr>
          <w:rStyle w:val="FontStyle22"/>
        </w:rPr>
      </w:pPr>
      <w:r>
        <w:rPr>
          <w:rStyle w:val="FontStyle22"/>
        </w:rPr>
        <w:t>7. Условия отзыва Гарантии</w:t>
      </w:r>
    </w:p>
    <w:p w:rsidR="006F1BAB" w:rsidRDefault="006F1BAB" w:rsidP="006F1BAB">
      <w:pPr>
        <w:pStyle w:val="Style2"/>
        <w:widowControl/>
        <w:tabs>
          <w:tab w:val="left" w:pos="480"/>
        </w:tabs>
        <w:spacing w:before="5" w:line="274" w:lineRule="exact"/>
        <w:rPr>
          <w:rStyle w:val="FontStyle21"/>
        </w:rPr>
      </w:pPr>
      <w:r>
        <w:rPr>
          <w:rStyle w:val="FontStyle21"/>
        </w:rPr>
        <w:t>7.1.</w:t>
      </w:r>
      <w:r>
        <w:rPr>
          <w:rStyle w:val="FontStyle21"/>
        </w:rPr>
        <w:tab/>
        <w:t>Гарантия может быть отозвана Гарантом в случаях:</w:t>
      </w:r>
    </w:p>
    <w:p w:rsidR="006F1BAB" w:rsidRDefault="006F1BAB" w:rsidP="006F1BAB">
      <w:pPr>
        <w:pStyle w:val="Style2"/>
        <w:widowControl/>
        <w:tabs>
          <w:tab w:val="left" w:pos="326"/>
        </w:tabs>
        <w:spacing w:line="274" w:lineRule="exact"/>
        <w:jc w:val="both"/>
        <w:rPr>
          <w:rStyle w:val="FontStyle21"/>
        </w:rPr>
      </w:pPr>
      <w:r>
        <w:rPr>
          <w:rStyle w:val="FontStyle21"/>
        </w:rPr>
        <w:t>1)</w:t>
      </w:r>
      <w:r>
        <w:rPr>
          <w:rStyle w:val="FontStyle21"/>
        </w:rPr>
        <w:tab/>
        <w:t>если Гарантия не будет передана Принципалом Бенефициару в соответствии с</w:t>
      </w:r>
      <w:r>
        <w:rPr>
          <w:rStyle w:val="FontStyle21"/>
        </w:rPr>
        <w:br/>
        <w:t>условиями пункта 3.5 настоящего Договора и пункта 5.1 Гарантии;</w:t>
      </w:r>
    </w:p>
    <w:p w:rsidR="006F1BAB" w:rsidRDefault="006F1BAB" w:rsidP="006F1BAB">
      <w:pPr>
        <w:pStyle w:val="Style2"/>
        <w:widowControl/>
        <w:numPr>
          <w:ilvl w:val="0"/>
          <w:numId w:val="95"/>
        </w:numPr>
        <w:tabs>
          <w:tab w:val="left" w:pos="370"/>
        </w:tabs>
        <w:spacing w:line="274" w:lineRule="exact"/>
        <w:jc w:val="both"/>
        <w:rPr>
          <w:rStyle w:val="FontStyle21"/>
        </w:rPr>
      </w:pPr>
      <w:r>
        <w:rPr>
          <w:rStyle w:val="FontStyle21"/>
        </w:rPr>
        <w:t>внесения в договор, указанный в пункте 1.2 настоящего Договора, не согласованных с Гарантом условий, влекущих увеличение ответственности или иные неблагоприятные последствия для Гаранта;</w:t>
      </w:r>
    </w:p>
    <w:p w:rsidR="006F1BAB" w:rsidRDefault="006F1BAB" w:rsidP="006F1BAB">
      <w:pPr>
        <w:pStyle w:val="Style2"/>
        <w:widowControl/>
        <w:numPr>
          <w:ilvl w:val="0"/>
          <w:numId w:val="95"/>
        </w:numPr>
        <w:tabs>
          <w:tab w:val="left" w:pos="370"/>
        </w:tabs>
        <w:spacing w:line="274" w:lineRule="exact"/>
        <w:jc w:val="both"/>
        <w:rPr>
          <w:rStyle w:val="FontStyle21"/>
        </w:rPr>
      </w:pPr>
      <w:r>
        <w:rPr>
          <w:rStyle w:val="FontStyle21"/>
        </w:rPr>
        <w:t>если Принципалом аннулирован договор обеспечения или произошло другое событие, в результате которого произошла потеря обеспечения либо снижение цены обеспечения.</w:t>
      </w:r>
    </w:p>
    <w:p w:rsidR="006F1BAB" w:rsidRDefault="006F1BAB" w:rsidP="006F1BAB">
      <w:pPr>
        <w:pStyle w:val="Style2"/>
        <w:widowControl/>
        <w:tabs>
          <w:tab w:val="left" w:pos="480"/>
        </w:tabs>
        <w:spacing w:line="274" w:lineRule="exact"/>
        <w:jc w:val="both"/>
        <w:rPr>
          <w:rStyle w:val="FontStyle21"/>
        </w:rPr>
      </w:pPr>
      <w:r>
        <w:rPr>
          <w:rStyle w:val="FontStyle21"/>
        </w:rPr>
        <w:t>7.2.</w:t>
      </w:r>
      <w:r>
        <w:rPr>
          <w:rStyle w:val="FontStyle21"/>
        </w:rPr>
        <w:tab/>
        <w:t>Уведомление об отзыве Гарантии направляется Принципалу и Бенефициару по</w:t>
      </w:r>
      <w:r>
        <w:rPr>
          <w:rStyle w:val="FontStyle21"/>
        </w:rPr>
        <w:br/>
        <w:t>адресам, указанным в настоящем Договоре.</w:t>
      </w:r>
    </w:p>
    <w:p w:rsidR="006F1BAB" w:rsidRDefault="006F1BAB" w:rsidP="006F1BAB">
      <w:pPr>
        <w:pStyle w:val="Style12"/>
        <w:widowControl/>
        <w:spacing w:line="274" w:lineRule="exact"/>
        <w:ind w:right="10"/>
        <w:jc w:val="center"/>
        <w:rPr>
          <w:rStyle w:val="FontStyle22"/>
        </w:rPr>
      </w:pPr>
      <w:r>
        <w:rPr>
          <w:rStyle w:val="FontStyle22"/>
        </w:rPr>
        <w:t>8. Исполнение обязательств по Гарантии</w:t>
      </w:r>
    </w:p>
    <w:p w:rsidR="006F1BAB" w:rsidRDefault="006F1BAB" w:rsidP="006F1BAB">
      <w:pPr>
        <w:pStyle w:val="Style2"/>
        <w:widowControl/>
        <w:tabs>
          <w:tab w:val="left" w:pos="725"/>
        </w:tabs>
        <w:spacing w:before="5" w:line="274" w:lineRule="exact"/>
        <w:jc w:val="both"/>
        <w:rPr>
          <w:rStyle w:val="FontStyle21"/>
        </w:rPr>
      </w:pPr>
      <w:r>
        <w:rPr>
          <w:rStyle w:val="FontStyle21"/>
        </w:rPr>
        <w:t>8.1.</w:t>
      </w:r>
      <w:r>
        <w:rPr>
          <w:rStyle w:val="FontStyle21"/>
        </w:rPr>
        <w:tab/>
        <w:t>При наступлении срока исполнения Принципалом обязательств по договору,</w:t>
      </w:r>
      <w:r>
        <w:rPr>
          <w:rStyle w:val="FontStyle21"/>
        </w:rPr>
        <w:br/>
        <w:t>указанному в пункте 1.2 настоящего Договора, Бенефициар до предъявления</w:t>
      </w:r>
      <w:r>
        <w:rPr>
          <w:rStyle w:val="FontStyle21"/>
        </w:rPr>
        <w:br/>
        <w:t>требований к Гаранту обязан предъявить письменное требование к Принципалу о</w:t>
      </w:r>
      <w:r>
        <w:rPr>
          <w:rStyle w:val="FontStyle21"/>
        </w:rPr>
        <w:br/>
        <w:t>соответствующих платежах. Если Принципам в течение 30 (тридцати) календарных</w:t>
      </w:r>
      <w:r>
        <w:rPr>
          <w:rStyle w:val="FontStyle21"/>
        </w:rPr>
        <w:br/>
        <w:t>дней не выполнил надлежащим образом свои обязательства по предъявленному</w:t>
      </w:r>
      <w:r>
        <w:rPr>
          <w:rStyle w:val="FontStyle21"/>
        </w:rPr>
        <w:br/>
        <w:t>требованию Бенефициара или дал отрицательный ответ на предъявленное</w:t>
      </w:r>
      <w:r>
        <w:rPr>
          <w:rStyle w:val="FontStyle21"/>
        </w:rPr>
        <w:br/>
        <w:t>требование, Бенефициар имеет право обратиться к Гаранту с письменным</w:t>
      </w:r>
      <w:r>
        <w:rPr>
          <w:rStyle w:val="FontStyle21"/>
        </w:rPr>
        <w:br/>
        <w:t>требованием о выполнении обязательств Гаранта по Гарантии.</w:t>
      </w:r>
    </w:p>
    <w:p w:rsidR="006F1BAB" w:rsidRDefault="006F1BAB" w:rsidP="006F1BAB">
      <w:pPr>
        <w:pStyle w:val="Style2"/>
        <w:widowControl/>
        <w:tabs>
          <w:tab w:val="left" w:pos="590"/>
        </w:tabs>
        <w:spacing w:line="274" w:lineRule="exact"/>
        <w:jc w:val="both"/>
        <w:rPr>
          <w:rStyle w:val="FontStyle21"/>
        </w:rPr>
      </w:pPr>
      <w:r>
        <w:rPr>
          <w:rStyle w:val="FontStyle21"/>
        </w:rPr>
        <w:t>8.2.</w:t>
      </w:r>
      <w:r>
        <w:rPr>
          <w:rStyle w:val="FontStyle21"/>
        </w:rPr>
        <w:tab/>
        <w:t>Для исполнения обязательств Гаранта по Гарантии Бенефициар обязан</w:t>
      </w:r>
      <w:r>
        <w:rPr>
          <w:rStyle w:val="FontStyle21"/>
        </w:rPr>
        <w:br/>
        <w:t>представить письменное требование к Гаранту и документы, подтверждающие</w:t>
      </w:r>
      <w:r>
        <w:rPr>
          <w:rStyle w:val="FontStyle21"/>
        </w:rPr>
        <w:br/>
        <w:t>обоснованность этого требования.</w:t>
      </w:r>
    </w:p>
    <w:p w:rsidR="006F1BAB" w:rsidRDefault="006F1BAB" w:rsidP="006F1BAB">
      <w:pPr>
        <w:pStyle w:val="Style14"/>
        <w:widowControl/>
        <w:spacing w:line="274" w:lineRule="exact"/>
        <w:rPr>
          <w:rStyle w:val="FontStyle21"/>
        </w:rPr>
      </w:pPr>
      <w:r>
        <w:rPr>
          <w:rStyle w:val="FontStyle21"/>
        </w:rPr>
        <w:t>В письменном требовании должны быть указаны:</w:t>
      </w:r>
    </w:p>
    <w:p w:rsidR="006F1BAB" w:rsidRDefault="006F1BAB" w:rsidP="006F1BAB">
      <w:pPr>
        <w:pStyle w:val="Style2"/>
        <w:widowControl/>
        <w:numPr>
          <w:ilvl w:val="0"/>
          <w:numId w:val="96"/>
        </w:numPr>
        <w:tabs>
          <w:tab w:val="left" w:pos="293"/>
        </w:tabs>
        <w:spacing w:line="274" w:lineRule="exact"/>
        <w:jc w:val="both"/>
        <w:rPr>
          <w:rStyle w:val="FontStyle21"/>
        </w:rPr>
      </w:pPr>
      <w:r>
        <w:rPr>
          <w:rStyle w:val="FontStyle21"/>
        </w:rPr>
        <w:t>сумма просроченных неисполненных гарантированных обязательств;</w:t>
      </w:r>
    </w:p>
    <w:p w:rsidR="006F1BAB" w:rsidRDefault="006F1BAB" w:rsidP="006F1BAB">
      <w:pPr>
        <w:pStyle w:val="Style2"/>
        <w:widowControl/>
        <w:numPr>
          <w:ilvl w:val="0"/>
          <w:numId w:val="96"/>
        </w:numPr>
        <w:tabs>
          <w:tab w:val="left" w:pos="293"/>
        </w:tabs>
        <w:spacing w:line="274" w:lineRule="exact"/>
        <w:ind w:right="19"/>
        <w:jc w:val="both"/>
        <w:rPr>
          <w:rStyle w:val="FontStyle21"/>
        </w:rPr>
      </w:pPr>
      <w:r>
        <w:rPr>
          <w:rStyle w:val="FontStyle21"/>
        </w:rPr>
        <w:t>основание для требования Бенефициара и платежа Гаранта в виде ссылок на Гарантию, настоящий Договор и договор, указанный в пункте 1.2 настоящего Договора;</w:t>
      </w:r>
    </w:p>
    <w:p w:rsidR="006F1BAB" w:rsidRDefault="006F1BAB" w:rsidP="006F1BAB">
      <w:pPr>
        <w:pStyle w:val="Style2"/>
        <w:widowControl/>
        <w:numPr>
          <w:ilvl w:val="0"/>
          <w:numId w:val="96"/>
        </w:numPr>
        <w:tabs>
          <w:tab w:val="left" w:pos="293"/>
        </w:tabs>
        <w:spacing w:before="5" w:line="274" w:lineRule="exact"/>
        <w:ind w:right="10"/>
        <w:jc w:val="both"/>
        <w:rPr>
          <w:rStyle w:val="FontStyle21"/>
        </w:rPr>
      </w:pPr>
      <w:r>
        <w:rPr>
          <w:rStyle w:val="FontStyle21"/>
        </w:rPr>
        <w:t>соблюдение субсидиарной требования в виде ссылки на предъявленное Бенефициаром Принципалу обращение с требованием погашения долга;</w:t>
      </w:r>
    </w:p>
    <w:p w:rsidR="006F1BAB" w:rsidRDefault="006F1BAB" w:rsidP="006F1BAB">
      <w:pPr>
        <w:pStyle w:val="Style2"/>
        <w:widowControl/>
        <w:numPr>
          <w:ilvl w:val="0"/>
          <w:numId w:val="96"/>
        </w:numPr>
        <w:tabs>
          <w:tab w:val="left" w:pos="293"/>
        </w:tabs>
        <w:spacing w:line="274" w:lineRule="exact"/>
        <w:ind w:right="4493"/>
        <w:jc w:val="both"/>
        <w:rPr>
          <w:rStyle w:val="FontStyle21"/>
        </w:rPr>
      </w:pPr>
      <w:r>
        <w:rPr>
          <w:rStyle w:val="FontStyle21"/>
        </w:rPr>
        <w:t xml:space="preserve">платежные реквизиты Бенефициара. Документы, </w:t>
      </w:r>
      <w:proofErr w:type="spellStart"/>
      <w:r>
        <w:rPr>
          <w:rStyle w:val="FontStyle21"/>
        </w:rPr>
        <w:t>прилагающиеся</w:t>
      </w:r>
      <w:proofErr w:type="spellEnd"/>
      <w:r>
        <w:rPr>
          <w:rStyle w:val="FontStyle21"/>
        </w:rPr>
        <w:t xml:space="preserve"> к требованию:</w:t>
      </w:r>
    </w:p>
    <w:p w:rsidR="006F1BAB" w:rsidRDefault="006F1BAB" w:rsidP="006F1BAB">
      <w:pPr>
        <w:pStyle w:val="Style2"/>
        <w:widowControl/>
        <w:tabs>
          <w:tab w:val="left" w:pos="427"/>
        </w:tabs>
        <w:spacing w:line="274" w:lineRule="exact"/>
        <w:jc w:val="both"/>
        <w:rPr>
          <w:rStyle w:val="FontStyle21"/>
        </w:rPr>
      </w:pPr>
      <w:r>
        <w:rPr>
          <w:rStyle w:val="FontStyle21"/>
        </w:rPr>
        <w:t>1)</w:t>
      </w:r>
      <w:r>
        <w:rPr>
          <w:rStyle w:val="FontStyle21"/>
        </w:rPr>
        <w:tab/>
        <w:t>заверенная Бенефициаром копия полученного Принципалом обращения с</w:t>
      </w:r>
      <w:r>
        <w:rPr>
          <w:rStyle w:val="FontStyle21"/>
        </w:rPr>
        <w:br/>
        <w:t>требованием погашения долга;</w:t>
      </w:r>
    </w:p>
    <w:p w:rsidR="006F1BAB" w:rsidRDefault="006F1BAB" w:rsidP="006F1BAB">
      <w:pPr>
        <w:pStyle w:val="Style2"/>
        <w:widowControl/>
        <w:numPr>
          <w:ilvl w:val="0"/>
          <w:numId w:val="97"/>
        </w:numPr>
        <w:tabs>
          <w:tab w:val="left" w:pos="288"/>
        </w:tabs>
        <w:spacing w:line="274" w:lineRule="exact"/>
        <w:jc w:val="both"/>
        <w:rPr>
          <w:rStyle w:val="FontStyle21"/>
        </w:rPr>
      </w:pPr>
      <w:r>
        <w:rPr>
          <w:rStyle w:val="FontStyle21"/>
        </w:rPr>
        <w:t>ответ Принципала на указанное обращение (если таковой был);</w:t>
      </w:r>
    </w:p>
    <w:p w:rsidR="006F1BAB" w:rsidRDefault="006F1BAB" w:rsidP="006F1BAB">
      <w:pPr>
        <w:pStyle w:val="Style2"/>
        <w:widowControl/>
        <w:numPr>
          <w:ilvl w:val="0"/>
          <w:numId w:val="97"/>
        </w:numPr>
        <w:tabs>
          <w:tab w:val="left" w:pos="288"/>
        </w:tabs>
        <w:spacing w:line="274" w:lineRule="exact"/>
        <w:jc w:val="both"/>
        <w:rPr>
          <w:rStyle w:val="FontStyle21"/>
        </w:rPr>
      </w:pPr>
      <w:r>
        <w:rPr>
          <w:rStyle w:val="FontStyle21"/>
        </w:rPr>
        <w:t>расчеты, подтверждающие размер просроченного непогашенного долга.</w:t>
      </w:r>
    </w:p>
    <w:p w:rsidR="006F1BAB" w:rsidRDefault="006F1BAB" w:rsidP="006F1BAB">
      <w:pPr>
        <w:pStyle w:val="Style14"/>
        <w:widowControl/>
        <w:spacing w:line="274" w:lineRule="exact"/>
        <w:rPr>
          <w:rStyle w:val="FontStyle21"/>
        </w:rPr>
      </w:pPr>
      <w:r>
        <w:rPr>
          <w:rStyle w:val="FontStyle21"/>
        </w:rPr>
        <w:lastRenderedPageBreak/>
        <w:t>Все перечисленные документы должны быть подписаны уполномоченными лицами Бенефициара и заверены печатью Бенефициара.</w:t>
      </w:r>
    </w:p>
    <w:p w:rsidR="006F1BAB" w:rsidRDefault="006F1BAB" w:rsidP="006F1BAB">
      <w:pPr>
        <w:pStyle w:val="Style2"/>
        <w:widowControl/>
        <w:numPr>
          <w:ilvl w:val="0"/>
          <w:numId w:val="98"/>
        </w:numPr>
        <w:tabs>
          <w:tab w:val="left" w:pos="514"/>
        </w:tabs>
        <w:spacing w:line="274" w:lineRule="exact"/>
        <w:ind w:right="19"/>
        <w:jc w:val="both"/>
        <w:rPr>
          <w:rStyle w:val="FontStyle21"/>
        </w:rPr>
      </w:pPr>
      <w:r>
        <w:rPr>
          <w:rStyle w:val="FontStyle21"/>
        </w:rPr>
        <w:t xml:space="preserve">Датой предъявления требования к Гаранту считается дата его поступления в администрацию </w:t>
      </w:r>
      <w:proofErr w:type="spellStart"/>
      <w:r>
        <w:rPr>
          <w:rStyle w:val="FontStyle21"/>
        </w:rPr>
        <w:t>Таштагольского</w:t>
      </w:r>
      <w:proofErr w:type="spellEnd"/>
      <w:r>
        <w:rPr>
          <w:rStyle w:val="FontStyle21"/>
        </w:rPr>
        <w:t xml:space="preserve"> муниципального округа.</w:t>
      </w:r>
    </w:p>
    <w:p w:rsidR="006F1BAB" w:rsidRDefault="006F1BAB" w:rsidP="006F1BAB">
      <w:pPr>
        <w:pStyle w:val="Style2"/>
        <w:widowControl/>
        <w:numPr>
          <w:ilvl w:val="0"/>
          <w:numId w:val="98"/>
        </w:numPr>
        <w:tabs>
          <w:tab w:val="left" w:pos="514"/>
        </w:tabs>
        <w:spacing w:line="274" w:lineRule="exact"/>
        <w:ind w:right="14"/>
        <w:jc w:val="both"/>
        <w:rPr>
          <w:rStyle w:val="FontStyle21"/>
        </w:rPr>
      </w:pPr>
      <w:r>
        <w:rPr>
          <w:rStyle w:val="FontStyle21"/>
        </w:rPr>
        <w:t>Гарант рассматривает требование Бенефициара в течение 10 рабочих дней со дня его предъявления на предмет обоснованности и исполнения согласно пункту 8.6 настоящего Договора.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6F1BAB" w:rsidRDefault="006F1BAB" w:rsidP="006F1BAB">
      <w:pPr>
        <w:rPr>
          <w:sz w:val="2"/>
          <w:szCs w:val="2"/>
        </w:rPr>
      </w:pPr>
    </w:p>
    <w:p w:rsidR="006F1BAB" w:rsidRDefault="006F1BAB" w:rsidP="006F1BAB">
      <w:pPr>
        <w:pStyle w:val="Style2"/>
        <w:widowControl/>
        <w:numPr>
          <w:ilvl w:val="0"/>
          <w:numId w:val="99"/>
        </w:numPr>
        <w:tabs>
          <w:tab w:val="left" w:pos="648"/>
        </w:tabs>
        <w:spacing w:line="274" w:lineRule="exact"/>
        <w:ind w:right="19"/>
        <w:jc w:val="both"/>
        <w:rPr>
          <w:rStyle w:val="FontStyle21"/>
        </w:rPr>
      </w:pPr>
      <w:r>
        <w:rPr>
          <w:rStyle w:val="FontStyle21"/>
        </w:rPr>
        <w:t>Гарант обязан в трехдневный срок с момента получения требования Бенефициара уведомить Принципала о предъявлении Гаранту данного требования.</w:t>
      </w:r>
    </w:p>
    <w:p w:rsidR="006F1BAB" w:rsidRDefault="006F1BAB" w:rsidP="006F1BAB">
      <w:pPr>
        <w:pStyle w:val="Style2"/>
        <w:widowControl/>
        <w:numPr>
          <w:ilvl w:val="0"/>
          <w:numId w:val="99"/>
        </w:numPr>
        <w:tabs>
          <w:tab w:val="left" w:pos="648"/>
        </w:tabs>
        <w:spacing w:line="274" w:lineRule="exact"/>
        <w:ind w:right="19"/>
        <w:jc w:val="both"/>
        <w:rPr>
          <w:rStyle w:val="FontStyle21"/>
        </w:rPr>
      </w:pPr>
      <w:r>
        <w:rPr>
          <w:rStyle w:val="FontStyle21"/>
        </w:rPr>
        <w:t xml:space="preserve">Гарант проверяет предъявленное Бенефициаром требование и документы, указанные в пункте 8.2 настоящего Договора, на предмет </w:t>
      </w:r>
      <w:proofErr w:type="gramStart"/>
      <w:r>
        <w:rPr>
          <w:rStyle w:val="FontStyle21"/>
        </w:rPr>
        <w:t>обоснованности требования исполнения обязательств Гаранта</w:t>
      </w:r>
      <w:proofErr w:type="gramEnd"/>
      <w:r>
        <w:rPr>
          <w:rStyle w:val="FontStyle21"/>
        </w:rPr>
        <w:t xml:space="preserve"> условиям Гарантии, а именно:</w:t>
      </w:r>
    </w:p>
    <w:p w:rsidR="006F1BAB" w:rsidRDefault="006F1BAB" w:rsidP="006F1BAB">
      <w:pPr>
        <w:pStyle w:val="Style2"/>
        <w:widowControl/>
        <w:tabs>
          <w:tab w:val="left" w:pos="283"/>
        </w:tabs>
        <w:spacing w:line="274" w:lineRule="exact"/>
        <w:ind w:right="10"/>
        <w:jc w:val="both"/>
        <w:rPr>
          <w:rStyle w:val="FontStyle21"/>
        </w:rPr>
      </w:pPr>
      <w:r>
        <w:rPr>
          <w:rStyle w:val="FontStyle21"/>
        </w:rPr>
        <w:t>1) требование исполнения Гарантии должно быть предъявлено в пределах срока действия Гарантии, указанного в пункте 5.2 настоящего Договора и пункта 2.5 Гарантии;</w:t>
      </w:r>
    </w:p>
    <w:p w:rsidR="006F1BAB" w:rsidRDefault="006F1BAB" w:rsidP="006F1BAB">
      <w:pPr>
        <w:pStyle w:val="Style2"/>
        <w:widowControl/>
        <w:tabs>
          <w:tab w:val="left" w:pos="283"/>
        </w:tabs>
        <w:spacing w:line="274" w:lineRule="exact"/>
        <w:ind w:right="24"/>
        <w:jc w:val="both"/>
        <w:rPr>
          <w:rStyle w:val="FontStyle21"/>
        </w:rPr>
      </w:pPr>
      <w:r>
        <w:rPr>
          <w:rStyle w:val="FontStyle21"/>
        </w:rPr>
        <w:t>2)требование должно быть оформлено в соответствии с условиями, определенными в пункте 8.2 настоящего Договора;</w:t>
      </w:r>
    </w:p>
    <w:p w:rsidR="006F1BAB" w:rsidRDefault="006F1BAB" w:rsidP="006F1BAB">
      <w:pPr>
        <w:pStyle w:val="Style2"/>
        <w:widowControl/>
        <w:numPr>
          <w:ilvl w:val="0"/>
          <w:numId w:val="62"/>
        </w:numPr>
        <w:tabs>
          <w:tab w:val="left" w:pos="283"/>
        </w:tabs>
        <w:spacing w:line="274" w:lineRule="exact"/>
        <w:ind w:right="19"/>
        <w:jc w:val="both"/>
        <w:rPr>
          <w:rStyle w:val="FontStyle21"/>
        </w:rPr>
      </w:pPr>
      <w:r>
        <w:rPr>
          <w:rStyle w:val="FontStyle21"/>
        </w:rPr>
        <w:t>вид и размер просроченных обязатель</w:t>
      </w:r>
      <w:proofErr w:type="gramStart"/>
      <w:r>
        <w:rPr>
          <w:rStyle w:val="FontStyle21"/>
        </w:rPr>
        <w:t>ств Пр</w:t>
      </w:r>
      <w:proofErr w:type="gramEnd"/>
      <w:r>
        <w:rPr>
          <w:rStyle w:val="FontStyle21"/>
        </w:rPr>
        <w:t>инципала должен соответствовать гарантированных обязательствам, указанным в пункте 2.1 настоящего Договора и пункта 2.1 Гарантии;</w:t>
      </w:r>
    </w:p>
    <w:p w:rsidR="006F1BAB" w:rsidRDefault="006F1BAB" w:rsidP="006F1BAB">
      <w:pPr>
        <w:pStyle w:val="Style2"/>
        <w:widowControl/>
        <w:numPr>
          <w:ilvl w:val="0"/>
          <w:numId w:val="62"/>
        </w:numPr>
        <w:tabs>
          <w:tab w:val="left" w:pos="283"/>
        </w:tabs>
        <w:spacing w:line="274" w:lineRule="exact"/>
        <w:ind w:right="14"/>
        <w:jc w:val="both"/>
        <w:rPr>
          <w:rStyle w:val="FontStyle21"/>
        </w:rPr>
      </w:pPr>
      <w:r>
        <w:rPr>
          <w:rStyle w:val="FontStyle21"/>
        </w:rPr>
        <w:t>правильность размера предъявленной к погашению задолженности по основному долгу с учетом платежей Принципала, направленных на погашение гарантированных обязательств.</w:t>
      </w:r>
    </w:p>
    <w:p w:rsidR="006F1BAB" w:rsidRDefault="006F1BAB" w:rsidP="006F1BAB">
      <w:pPr>
        <w:pStyle w:val="Style14"/>
        <w:widowControl/>
        <w:spacing w:line="274" w:lineRule="exact"/>
        <w:rPr>
          <w:rStyle w:val="FontStyle21"/>
        </w:rPr>
      </w:pPr>
      <w:r>
        <w:rPr>
          <w:rStyle w:val="FontStyle21"/>
        </w:rPr>
        <w:t>8.7. В случае признания требования Бенефициара обоснованным Гарант в течение 60 дней со дня его предъявления обязан исполнить обязательства по Гарантии, перечислив денежные средства в размере, признанном для исполнения согласно пункту 8.6 настоящего Договора, на счет Бенефициара.</w:t>
      </w:r>
    </w:p>
    <w:p w:rsidR="006F1BAB" w:rsidRDefault="006F1BAB" w:rsidP="006F1BAB">
      <w:pPr>
        <w:pStyle w:val="Style14"/>
        <w:widowControl/>
        <w:spacing w:line="274" w:lineRule="exact"/>
        <w:rPr>
          <w:rStyle w:val="FontStyle21"/>
        </w:rPr>
      </w:pPr>
      <w:r>
        <w:rPr>
          <w:rStyle w:val="FontStyle21"/>
        </w:rPr>
        <w:t xml:space="preserve">8. 8. Исполнение обязательств по Гарантии осуществляется за счет средств бюджета </w:t>
      </w:r>
      <w:proofErr w:type="spellStart"/>
      <w:r>
        <w:rPr>
          <w:rStyle w:val="FontStyle21"/>
        </w:rPr>
        <w:t>Таштагольского</w:t>
      </w:r>
      <w:proofErr w:type="spellEnd"/>
      <w:r>
        <w:rPr>
          <w:rStyle w:val="FontStyle21"/>
        </w:rPr>
        <w:t xml:space="preserve"> муниципального округа, предусмотренных на указанные цели в решении о бюджете </w:t>
      </w:r>
      <w:proofErr w:type="spellStart"/>
      <w:r>
        <w:rPr>
          <w:rStyle w:val="FontStyle21"/>
        </w:rPr>
        <w:t>Таштагольского</w:t>
      </w:r>
      <w:proofErr w:type="spellEnd"/>
      <w:r>
        <w:rPr>
          <w:rStyle w:val="FontStyle21"/>
        </w:rPr>
        <w:t xml:space="preserve"> муниципального округа на очередной финансовый год и плановый период.</w:t>
      </w:r>
    </w:p>
    <w:p w:rsidR="006F1BAB" w:rsidRDefault="006F1BAB" w:rsidP="006F1BAB">
      <w:pPr>
        <w:pStyle w:val="Style2"/>
        <w:widowControl/>
        <w:tabs>
          <w:tab w:val="left" w:pos="490"/>
        </w:tabs>
        <w:spacing w:line="274" w:lineRule="exact"/>
        <w:jc w:val="both"/>
        <w:rPr>
          <w:rStyle w:val="FontStyle21"/>
        </w:rPr>
      </w:pPr>
      <w:r>
        <w:rPr>
          <w:rStyle w:val="FontStyle21"/>
        </w:rPr>
        <w:t>8.9.</w:t>
      </w:r>
      <w:r>
        <w:rPr>
          <w:rStyle w:val="FontStyle21"/>
        </w:rPr>
        <w:tab/>
        <w:t>После исполнения обязательств по Гарантии Гарант направляет Принципалу на</w:t>
      </w:r>
      <w:r>
        <w:rPr>
          <w:rStyle w:val="FontStyle21"/>
        </w:rPr>
        <w:br/>
        <w:t>основании пункта 4.1 Гарантии и пункта 1.4 настоящего Договора, устанавливающих</w:t>
      </w:r>
      <w:r>
        <w:rPr>
          <w:rStyle w:val="FontStyle21"/>
        </w:rPr>
        <w:br/>
        <w:t>право регрессного требования Гаранта к Принципалу, письменное требование о</w:t>
      </w:r>
      <w:r>
        <w:rPr>
          <w:rStyle w:val="FontStyle21"/>
        </w:rPr>
        <w:br/>
        <w:t>возмещении Принципалом Гаранту в течение 30 (тридцати) календарных дней после</w:t>
      </w:r>
      <w:r>
        <w:rPr>
          <w:rStyle w:val="FontStyle21"/>
        </w:rPr>
        <w:br/>
        <w:t>исполнения Гарантии сумм, уплаченных Гарантом Бенефициару по Гарантии.</w:t>
      </w:r>
    </w:p>
    <w:p w:rsidR="006F1BAB" w:rsidRDefault="006F1BAB" w:rsidP="006F1BAB">
      <w:pPr>
        <w:pStyle w:val="Style2"/>
        <w:widowControl/>
        <w:tabs>
          <w:tab w:val="left" w:pos="715"/>
        </w:tabs>
        <w:spacing w:line="274" w:lineRule="exact"/>
        <w:jc w:val="both"/>
        <w:rPr>
          <w:rStyle w:val="FontStyle21"/>
        </w:rPr>
      </w:pPr>
      <w:r>
        <w:rPr>
          <w:rStyle w:val="FontStyle21"/>
        </w:rPr>
        <w:t>8.10.</w:t>
      </w:r>
      <w:r>
        <w:rPr>
          <w:rStyle w:val="FontStyle21"/>
        </w:rPr>
        <w:tab/>
        <w:t>Гарант вправе отказать Бенефициару в исполнении обязательств по Гарантии</w:t>
      </w:r>
      <w:r>
        <w:rPr>
          <w:rStyle w:val="FontStyle21"/>
        </w:rPr>
        <w:br/>
        <w:t>в следующих случаях:</w:t>
      </w:r>
    </w:p>
    <w:p w:rsidR="006F1BAB" w:rsidRDefault="006F1BAB" w:rsidP="006F1BAB">
      <w:pPr>
        <w:pStyle w:val="Style2"/>
        <w:widowControl/>
        <w:tabs>
          <w:tab w:val="left" w:pos="451"/>
        </w:tabs>
        <w:spacing w:line="274" w:lineRule="exact"/>
        <w:jc w:val="both"/>
        <w:rPr>
          <w:rStyle w:val="FontStyle21"/>
        </w:rPr>
      </w:pPr>
      <w:r>
        <w:rPr>
          <w:rStyle w:val="FontStyle21"/>
        </w:rPr>
        <w:t>1)</w:t>
      </w:r>
      <w:r>
        <w:rPr>
          <w:rStyle w:val="FontStyle21"/>
        </w:rPr>
        <w:tab/>
        <w:t>признания Гарантом требования Бенефициара необоснованным согласно</w:t>
      </w:r>
      <w:r>
        <w:rPr>
          <w:rStyle w:val="FontStyle21"/>
        </w:rPr>
        <w:br/>
        <w:t>выявленным условиям пункта 8.6 (кроме подпункта 4) настоящего Договора;</w:t>
      </w:r>
    </w:p>
    <w:p w:rsidR="006F1BAB" w:rsidRDefault="006F1BAB" w:rsidP="006F1BAB">
      <w:pPr>
        <w:pStyle w:val="Style2"/>
        <w:widowControl/>
        <w:tabs>
          <w:tab w:val="left" w:pos="365"/>
        </w:tabs>
        <w:spacing w:line="274" w:lineRule="exact"/>
        <w:ind w:right="14"/>
        <w:jc w:val="both"/>
        <w:rPr>
          <w:rStyle w:val="FontStyle21"/>
        </w:rPr>
      </w:pPr>
      <w:r>
        <w:rPr>
          <w:rStyle w:val="FontStyle21"/>
        </w:rPr>
        <w:t>2)</w:t>
      </w:r>
      <w:r>
        <w:rPr>
          <w:rStyle w:val="FontStyle21"/>
        </w:rPr>
        <w:tab/>
        <w:t>Гарантия прекратила свое действие в соответствии с пунктом 6.1 настоящего</w:t>
      </w:r>
      <w:r>
        <w:rPr>
          <w:rStyle w:val="FontStyle21"/>
        </w:rPr>
        <w:br/>
        <w:t>Договора и пунктом 2.6 Гарантии.</w:t>
      </w:r>
    </w:p>
    <w:p w:rsidR="006F1BAB" w:rsidRDefault="006F1BAB" w:rsidP="006F1BAB">
      <w:pPr>
        <w:pStyle w:val="Style2"/>
        <w:widowControl/>
        <w:tabs>
          <w:tab w:val="left" w:pos="638"/>
        </w:tabs>
        <w:spacing w:line="274" w:lineRule="exact"/>
        <w:ind w:right="10"/>
        <w:jc w:val="both"/>
        <w:rPr>
          <w:rStyle w:val="FontStyle21"/>
        </w:rPr>
      </w:pPr>
      <w:r>
        <w:rPr>
          <w:rStyle w:val="FontStyle21"/>
        </w:rPr>
        <w:t>8.11.</w:t>
      </w:r>
      <w:r>
        <w:rPr>
          <w:rStyle w:val="FontStyle21"/>
        </w:rPr>
        <w:tab/>
        <w:t xml:space="preserve">В случае отказа признания требований Бенефициара </w:t>
      </w:r>
      <w:proofErr w:type="gramStart"/>
      <w:r>
        <w:rPr>
          <w:rStyle w:val="FontStyle21"/>
        </w:rPr>
        <w:t>обоснованными</w:t>
      </w:r>
      <w:proofErr w:type="gramEnd"/>
      <w:r>
        <w:rPr>
          <w:rStyle w:val="FontStyle21"/>
        </w:rPr>
        <w:t xml:space="preserve"> Гарант в</w:t>
      </w:r>
      <w:r>
        <w:rPr>
          <w:rStyle w:val="FontStyle21"/>
        </w:rPr>
        <w:br/>
        <w:t>течение 30 (тридцати) календарных дней со дня предъявления требования</w:t>
      </w:r>
      <w:r>
        <w:rPr>
          <w:rStyle w:val="FontStyle21"/>
        </w:rPr>
        <w:br/>
        <w:t>направляет Бенефициару мотивированное уведомление об отказе в удовлетворении</w:t>
      </w:r>
      <w:r>
        <w:rPr>
          <w:rStyle w:val="FontStyle21"/>
        </w:rPr>
        <w:br/>
        <w:t>этого требования.</w:t>
      </w:r>
    </w:p>
    <w:p w:rsidR="006F1BAB" w:rsidRDefault="006F1BAB" w:rsidP="006F1BAB">
      <w:pPr>
        <w:pStyle w:val="Style12"/>
        <w:widowControl/>
        <w:spacing w:line="274" w:lineRule="exact"/>
        <w:jc w:val="center"/>
        <w:rPr>
          <w:rStyle w:val="FontStyle22"/>
        </w:rPr>
      </w:pPr>
      <w:r>
        <w:rPr>
          <w:rStyle w:val="FontStyle22"/>
        </w:rPr>
        <w:t>9. Разрешение споров</w:t>
      </w:r>
    </w:p>
    <w:p w:rsidR="006F1BAB" w:rsidRDefault="006F1BAB" w:rsidP="006F1BAB">
      <w:pPr>
        <w:pStyle w:val="Style2"/>
        <w:widowControl/>
        <w:numPr>
          <w:ilvl w:val="0"/>
          <w:numId w:val="100"/>
        </w:numPr>
        <w:tabs>
          <w:tab w:val="left" w:pos="725"/>
        </w:tabs>
        <w:spacing w:before="5" w:line="274" w:lineRule="exact"/>
        <w:jc w:val="both"/>
        <w:rPr>
          <w:rStyle w:val="FontStyle21"/>
        </w:rPr>
      </w:pPr>
      <w:proofErr w:type="gramStart"/>
      <w:r>
        <w:rPr>
          <w:rStyle w:val="FontStyle21"/>
        </w:rPr>
        <w:t>По всем вопросам, не нашедшим своего решения в положениях настоящего Договора, но прямо или косвенно вытекающих из отношений Сторон по Договору, исходя из необходимости для них защиты своих или взаимных охраняемых законом или имущественных прав и интересов, при разрешении споров Стороны настоящего Договора будут руководствоваться положениями гражданского и бюджетного законодательства Российской Федерации.</w:t>
      </w:r>
      <w:proofErr w:type="gramEnd"/>
    </w:p>
    <w:p w:rsidR="006F1BAB" w:rsidRDefault="006F1BAB" w:rsidP="006F1BAB">
      <w:pPr>
        <w:pStyle w:val="Style2"/>
        <w:widowControl/>
        <w:numPr>
          <w:ilvl w:val="0"/>
          <w:numId w:val="100"/>
        </w:numPr>
        <w:tabs>
          <w:tab w:val="left" w:pos="725"/>
        </w:tabs>
        <w:spacing w:line="274" w:lineRule="exact"/>
        <w:jc w:val="both"/>
        <w:rPr>
          <w:rStyle w:val="FontStyle21"/>
        </w:rPr>
      </w:pPr>
      <w:r>
        <w:rPr>
          <w:rStyle w:val="FontStyle21"/>
        </w:rPr>
        <w:lastRenderedPageBreak/>
        <w:t>Все споры и разногласия, которые могут возникнуть между Сторонами по вопросам, не нашедшим своего решения в тексте настоящего Договора, будут разрешаться путем переговоров.</w:t>
      </w:r>
    </w:p>
    <w:p w:rsidR="006F1BAB" w:rsidRDefault="006F1BAB" w:rsidP="006F1BAB">
      <w:pPr>
        <w:pStyle w:val="Style2"/>
        <w:widowControl/>
        <w:numPr>
          <w:ilvl w:val="0"/>
          <w:numId w:val="100"/>
        </w:numPr>
        <w:tabs>
          <w:tab w:val="left" w:pos="725"/>
        </w:tabs>
        <w:spacing w:line="274" w:lineRule="exact"/>
        <w:ind w:right="19"/>
        <w:jc w:val="both"/>
        <w:rPr>
          <w:rStyle w:val="FontStyle21"/>
        </w:rPr>
      </w:pPr>
      <w:r>
        <w:rPr>
          <w:rStyle w:val="FontStyle21"/>
        </w:rPr>
        <w:t xml:space="preserve">При </w:t>
      </w:r>
      <w:proofErr w:type="spellStart"/>
      <w:r>
        <w:rPr>
          <w:rStyle w:val="FontStyle21"/>
        </w:rPr>
        <w:t>неурегулировании</w:t>
      </w:r>
      <w:proofErr w:type="spellEnd"/>
      <w:r>
        <w:rPr>
          <w:rStyle w:val="FontStyle21"/>
        </w:rPr>
        <w:t xml:space="preserve"> в процессе переговоров спорных вопросов споры разрешаются в Арбитражном суде Кемеровской области в порядке, установленном законодательством Российской Федерации.</w:t>
      </w:r>
    </w:p>
    <w:p w:rsidR="006F1BAB" w:rsidRDefault="006F1BAB" w:rsidP="006F1BAB">
      <w:pPr>
        <w:pStyle w:val="Style12"/>
        <w:widowControl/>
        <w:spacing w:line="274" w:lineRule="exact"/>
        <w:jc w:val="center"/>
        <w:rPr>
          <w:rStyle w:val="FontStyle22"/>
        </w:rPr>
      </w:pPr>
      <w:r>
        <w:rPr>
          <w:rStyle w:val="FontStyle22"/>
        </w:rPr>
        <w:t>10. Заключительные положения</w:t>
      </w:r>
    </w:p>
    <w:p w:rsidR="006F1BAB" w:rsidRDefault="006F1BAB" w:rsidP="006F1BAB">
      <w:pPr>
        <w:pStyle w:val="Style2"/>
        <w:widowControl/>
        <w:numPr>
          <w:ilvl w:val="0"/>
          <w:numId w:val="101"/>
        </w:numPr>
        <w:tabs>
          <w:tab w:val="left" w:pos="715"/>
        </w:tabs>
        <w:spacing w:line="274" w:lineRule="exact"/>
        <w:ind w:right="14"/>
        <w:jc w:val="both"/>
        <w:rPr>
          <w:rStyle w:val="FontStyle21"/>
        </w:rPr>
      </w:pPr>
      <w:r>
        <w:rPr>
          <w:rStyle w:val="FontStyle21"/>
        </w:rPr>
        <w:t>Условия Гарантии действуют только в части, не противоречащей настоящему Договору.</w:t>
      </w:r>
    </w:p>
    <w:p w:rsidR="006F1BAB" w:rsidRDefault="006F1BAB" w:rsidP="006F1BAB">
      <w:pPr>
        <w:pStyle w:val="Style2"/>
        <w:widowControl/>
        <w:numPr>
          <w:ilvl w:val="0"/>
          <w:numId w:val="101"/>
        </w:numPr>
        <w:tabs>
          <w:tab w:val="left" w:pos="715"/>
        </w:tabs>
        <w:spacing w:line="274" w:lineRule="exact"/>
        <w:ind w:right="14"/>
        <w:jc w:val="both"/>
        <w:rPr>
          <w:rStyle w:val="FontStyle21"/>
        </w:rPr>
      </w:pPr>
      <w:r>
        <w:rPr>
          <w:rStyle w:val="FontStyle21"/>
        </w:rPr>
        <w:t>Настоящий Договор составлен в трех экземплярах, имеющих одинаковую юридическую силу.</w:t>
      </w:r>
    </w:p>
    <w:p w:rsidR="006F1BAB" w:rsidRDefault="006F1BAB" w:rsidP="006F1BAB">
      <w:pPr>
        <w:pStyle w:val="Style13"/>
        <w:widowControl/>
        <w:spacing w:line="274" w:lineRule="exact"/>
        <w:ind w:firstLine="0"/>
        <w:rPr>
          <w:rStyle w:val="FontStyle21"/>
        </w:rPr>
      </w:pPr>
      <w:r>
        <w:rPr>
          <w:rStyle w:val="FontStyle21"/>
        </w:rPr>
        <w:t>10.3. По взаимному согласию Сторон в настоящий Договор могут вноситься изменения и дополнения путем подписания всеми Сторонами дополнительных соглашений.</w:t>
      </w:r>
    </w:p>
    <w:p w:rsidR="006F1BAB" w:rsidRDefault="006F1BAB" w:rsidP="006F1BAB">
      <w:pPr>
        <w:pStyle w:val="Style12"/>
        <w:widowControl/>
        <w:spacing w:line="274" w:lineRule="exact"/>
        <w:jc w:val="center"/>
        <w:rPr>
          <w:rStyle w:val="FontStyle22"/>
        </w:rPr>
      </w:pPr>
      <w:r>
        <w:rPr>
          <w:rStyle w:val="FontStyle22"/>
        </w:rPr>
        <w:t>11. Юридические адреса, реквизиты и подписи Сторон</w:t>
      </w:r>
    </w:p>
    <w:p w:rsidR="006F1BAB" w:rsidRDefault="006F1BAB" w:rsidP="006F1BAB">
      <w:pPr>
        <w:pStyle w:val="Style13"/>
        <w:widowControl/>
        <w:spacing w:line="274" w:lineRule="exact"/>
        <w:ind w:firstLine="0"/>
        <w:rPr>
          <w:rStyle w:val="FontStyle21"/>
        </w:rPr>
      </w:pPr>
      <w:r>
        <w:rPr>
          <w:rStyle w:val="FontStyle21"/>
        </w:rPr>
        <w:t xml:space="preserve">Гарант: Администрация </w:t>
      </w:r>
      <w:proofErr w:type="spellStart"/>
      <w:r>
        <w:rPr>
          <w:rStyle w:val="FontStyle21"/>
        </w:rPr>
        <w:t>Таштагольского</w:t>
      </w:r>
      <w:proofErr w:type="spellEnd"/>
      <w:r>
        <w:rPr>
          <w:rStyle w:val="FontStyle21"/>
        </w:rPr>
        <w:t xml:space="preserve"> муниципального округа</w:t>
      </w:r>
    </w:p>
    <w:p w:rsidR="006F1BAB" w:rsidRDefault="006F1BAB" w:rsidP="006F1BAB">
      <w:pPr>
        <w:pStyle w:val="Style13"/>
        <w:widowControl/>
        <w:tabs>
          <w:tab w:val="left" w:leader="underscore" w:pos="6451"/>
        </w:tabs>
        <w:spacing w:line="274" w:lineRule="exact"/>
        <w:ind w:firstLine="0"/>
        <w:rPr>
          <w:rStyle w:val="FontStyle21"/>
        </w:rPr>
      </w:pPr>
      <w:r>
        <w:rPr>
          <w:rStyle w:val="FontStyle21"/>
        </w:rPr>
        <w:t>Юридический адрес</w:t>
      </w:r>
      <w:r>
        <w:rPr>
          <w:rStyle w:val="FontStyle21"/>
        </w:rPr>
        <w:tab/>
      </w:r>
    </w:p>
    <w:p w:rsidR="006F1BAB" w:rsidRDefault="006F1BAB" w:rsidP="006F1BAB">
      <w:pPr>
        <w:pStyle w:val="Style13"/>
        <w:widowControl/>
        <w:tabs>
          <w:tab w:val="left" w:leader="underscore" w:pos="2770"/>
          <w:tab w:val="left" w:leader="underscore" w:pos="6322"/>
        </w:tabs>
        <w:spacing w:line="274" w:lineRule="exact"/>
        <w:ind w:firstLine="0"/>
        <w:rPr>
          <w:rStyle w:val="FontStyle21"/>
        </w:rPr>
      </w:pPr>
      <w:r>
        <w:rPr>
          <w:rStyle w:val="FontStyle21"/>
        </w:rPr>
        <w:t xml:space="preserve">ИНН </w:t>
      </w:r>
      <w:r>
        <w:rPr>
          <w:rStyle w:val="FontStyle21"/>
        </w:rPr>
        <w:tab/>
        <w:t>КПП</w:t>
      </w:r>
      <w:r>
        <w:rPr>
          <w:rStyle w:val="FontStyle21"/>
        </w:rPr>
        <w:tab/>
      </w:r>
    </w:p>
    <w:p w:rsidR="006F1BAB" w:rsidRDefault="006F1BAB" w:rsidP="006F1BAB">
      <w:pPr>
        <w:pStyle w:val="Style13"/>
        <w:widowControl/>
        <w:tabs>
          <w:tab w:val="left" w:leader="underscore" w:pos="6494"/>
        </w:tabs>
        <w:spacing w:line="274" w:lineRule="exact"/>
        <w:ind w:firstLine="0"/>
        <w:rPr>
          <w:rStyle w:val="FontStyle21"/>
        </w:rPr>
      </w:pPr>
      <w:proofErr w:type="gramStart"/>
      <w:r>
        <w:rPr>
          <w:rStyle w:val="FontStyle21"/>
        </w:rPr>
        <w:t>р</w:t>
      </w:r>
      <w:proofErr w:type="gramEnd"/>
      <w:r>
        <w:rPr>
          <w:rStyle w:val="FontStyle21"/>
        </w:rPr>
        <w:t>/</w:t>
      </w:r>
      <w:proofErr w:type="spellStart"/>
      <w:r>
        <w:rPr>
          <w:rStyle w:val="FontStyle21"/>
        </w:rPr>
        <w:t>сч</w:t>
      </w:r>
      <w:proofErr w:type="spellEnd"/>
      <w:r>
        <w:rPr>
          <w:rStyle w:val="FontStyle21"/>
        </w:rPr>
        <w:tab/>
      </w:r>
    </w:p>
    <w:p w:rsidR="006F1BAB" w:rsidRDefault="006F1BAB" w:rsidP="006F1BAB">
      <w:pPr>
        <w:pStyle w:val="Style13"/>
        <w:widowControl/>
        <w:spacing w:line="240" w:lineRule="exact"/>
        <w:rPr>
          <w:sz w:val="20"/>
          <w:szCs w:val="20"/>
        </w:rPr>
      </w:pP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 xml:space="preserve">Глава </w:t>
      </w:r>
      <w:proofErr w:type="spellStart"/>
      <w:r>
        <w:rPr>
          <w:rStyle w:val="FontStyle21"/>
        </w:rPr>
        <w:t>Таштагольского</w:t>
      </w:r>
      <w:proofErr w:type="spellEnd"/>
      <w:r>
        <w:rPr>
          <w:rStyle w:val="FontStyle21"/>
        </w:rPr>
        <w:t xml:space="preserve"> муниципального округа</w:t>
      </w:r>
      <w:r>
        <w:rPr>
          <w:rStyle w:val="FontStyle21"/>
        </w:rPr>
        <w:tab/>
      </w:r>
    </w:p>
    <w:p w:rsidR="006F1BAB" w:rsidRDefault="006F1BAB" w:rsidP="006F1BAB">
      <w:pPr>
        <w:pStyle w:val="Style13"/>
        <w:widowControl/>
        <w:tabs>
          <w:tab w:val="left" w:leader="underscore" w:pos="7382"/>
        </w:tabs>
        <w:spacing w:before="53" w:line="240" w:lineRule="auto"/>
        <w:ind w:firstLine="0"/>
        <w:rPr>
          <w:rStyle w:val="FontStyle21"/>
        </w:rPr>
      </w:pP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Бенефициар:</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Юридический адрес:</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ИНН/КПП</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Расчетный счет:</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Наименование должности                      МП         подпись              (расшифровка подписи)</w:t>
      </w:r>
    </w:p>
    <w:p w:rsidR="006F1BAB" w:rsidRDefault="006F1BAB" w:rsidP="006F1BAB">
      <w:pPr>
        <w:pStyle w:val="Style13"/>
        <w:widowControl/>
        <w:tabs>
          <w:tab w:val="left" w:leader="underscore" w:pos="7382"/>
        </w:tabs>
        <w:spacing w:before="53" w:line="240" w:lineRule="auto"/>
        <w:ind w:firstLine="0"/>
        <w:rPr>
          <w:rStyle w:val="FontStyle21"/>
        </w:rPr>
      </w:pP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Принципал:</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Юридический адрес:</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ИНН/КПП</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Расчетный счет:</w:t>
      </w:r>
    </w:p>
    <w:p w:rsidR="006F1BAB" w:rsidRDefault="006F1BAB" w:rsidP="006F1BAB">
      <w:pPr>
        <w:pStyle w:val="Style13"/>
        <w:widowControl/>
        <w:tabs>
          <w:tab w:val="left" w:leader="underscore" w:pos="7382"/>
        </w:tabs>
        <w:spacing w:before="53" w:line="240" w:lineRule="auto"/>
        <w:ind w:firstLine="0"/>
        <w:rPr>
          <w:rStyle w:val="FontStyle21"/>
        </w:rPr>
      </w:pPr>
      <w:r>
        <w:rPr>
          <w:rStyle w:val="FontStyle21"/>
        </w:rPr>
        <w:t>Наименование должности                      МП         подпись              (расшифровка подписи)</w:t>
      </w:r>
    </w:p>
    <w:p w:rsidR="006F1BAB" w:rsidRDefault="006F1BAB" w:rsidP="006F1BAB">
      <w:pPr>
        <w:pStyle w:val="Style9"/>
        <w:widowControl/>
        <w:spacing w:line="274" w:lineRule="exact"/>
        <w:ind w:left="5400"/>
        <w:rPr>
          <w:rStyle w:val="FontStyle21"/>
        </w:rPr>
      </w:pPr>
      <w:r>
        <w:rPr>
          <w:rStyle w:val="FontStyle21"/>
        </w:rPr>
        <w:t xml:space="preserve">Приложение № 5 к Положению «О привлечении кредитов, предоставлении бюджетных кредитов и муниципальных гарантий в </w:t>
      </w:r>
      <w:proofErr w:type="spellStart"/>
      <w:r>
        <w:rPr>
          <w:rStyle w:val="FontStyle21"/>
        </w:rPr>
        <w:t>Таштагольском</w:t>
      </w:r>
      <w:proofErr w:type="spellEnd"/>
      <w:r>
        <w:rPr>
          <w:rStyle w:val="FontStyle21"/>
        </w:rPr>
        <w:t xml:space="preserve"> муниципальном округе»</w:t>
      </w:r>
    </w:p>
    <w:p w:rsidR="006F1BAB" w:rsidRDefault="006F1BAB" w:rsidP="006F1BAB">
      <w:pPr>
        <w:pStyle w:val="Style9"/>
        <w:widowControl/>
        <w:spacing w:line="274" w:lineRule="exact"/>
        <w:ind w:left="5400"/>
        <w:rPr>
          <w:rStyle w:val="FontStyle21"/>
        </w:rPr>
      </w:pPr>
    </w:p>
    <w:p w:rsidR="006F1BAB" w:rsidRDefault="006F1BAB" w:rsidP="006F1BAB">
      <w:pPr>
        <w:pStyle w:val="Style9"/>
        <w:widowControl/>
        <w:spacing w:line="274" w:lineRule="exact"/>
        <w:ind w:firstLine="0"/>
        <w:rPr>
          <w:rStyle w:val="FontStyle21"/>
        </w:rPr>
      </w:pPr>
    </w:p>
    <w:p w:rsidR="006F1BAB" w:rsidRDefault="006F1BAB" w:rsidP="006F1BAB">
      <w:pPr>
        <w:pStyle w:val="Style11"/>
        <w:widowControl/>
        <w:spacing w:before="58"/>
        <w:jc w:val="center"/>
        <w:rPr>
          <w:rStyle w:val="FontStyle20"/>
        </w:rPr>
      </w:pPr>
      <w:r>
        <w:rPr>
          <w:rStyle w:val="FontStyle20"/>
        </w:rPr>
        <w:t xml:space="preserve">(Примерная форма муниципальной гарантии </w:t>
      </w:r>
      <w:proofErr w:type="spellStart"/>
      <w:r>
        <w:rPr>
          <w:rStyle w:val="FontStyle20"/>
        </w:rPr>
        <w:t>Таштагольского</w:t>
      </w:r>
      <w:proofErr w:type="spellEnd"/>
      <w:r>
        <w:rPr>
          <w:rStyle w:val="FontStyle20"/>
        </w:rPr>
        <w:t xml:space="preserve"> муниципального округа)</w:t>
      </w:r>
    </w:p>
    <w:p w:rsidR="006F1BAB" w:rsidRDefault="006F1BAB" w:rsidP="006F1BAB">
      <w:pPr>
        <w:pStyle w:val="Style12"/>
        <w:widowControl/>
        <w:spacing w:line="240" w:lineRule="exact"/>
        <w:ind w:left="2002" w:right="2294"/>
        <w:rPr>
          <w:sz w:val="20"/>
          <w:szCs w:val="20"/>
        </w:rPr>
      </w:pPr>
    </w:p>
    <w:p w:rsidR="006F1BAB" w:rsidRDefault="006F1BAB" w:rsidP="006F1BAB">
      <w:pPr>
        <w:pStyle w:val="Style12"/>
        <w:widowControl/>
        <w:tabs>
          <w:tab w:val="left" w:leader="underscore" w:pos="7354"/>
        </w:tabs>
        <w:spacing w:before="24" w:line="278" w:lineRule="exact"/>
        <w:ind w:left="2002" w:right="2294"/>
        <w:jc w:val="center"/>
        <w:rPr>
          <w:rStyle w:val="FontStyle22"/>
        </w:rPr>
      </w:pPr>
      <w:r>
        <w:rPr>
          <w:rStyle w:val="FontStyle22"/>
        </w:rPr>
        <w:t>МУНИЦИПАПЬНАЯ ГАРАНТИЯ</w:t>
      </w:r>
      <w:r>
        <w:rPr>
          <w:rStyle w:val="FontStyle22"/>
        </w:rPr>
        <w:br/>
        <w:t>ТАШТАГОЛЬСКОГО МУНИЦИПАЛЬНОГО ОКРУГА №</w:t>
      </w:r>
    </w:p>
    <w:p w:rsidR="006F1BAB" w:rsidRDefault="006F1BAB" w:rsidP="006F1BAB">
      <w:pPr>
        <w:pStyle w:val="Style14"/>
        <w:widowControl/>
        <w:tabs>
          <w:tab w:val="left" w:leader="underscore" w:pos="2078"/>
          <w:tab w:val="left" w:pos="6595"/>
          <w:tab w:val="left" w:leader="underscore" w:pos="6979"/>
          <w:tab w:val="left" w:leader="underscore" w:pos="8650"/>
          <w:tab w:val="left" w:leader="underscore" w:pos="9250"/>
        </w:tabs>
        <w:spacing w:line="278" w:lineRule="exact"/>
        <w:jc w:val="left"/>
        <w:rPr>
          <w:rStyle w:val="FontStyle21"/>
        </w:rPr>
      </w:pPr>
      <w:r>
        <w:rPr>
          <w:rStyle w:val="FontStyle21"/>
        </w:rPr>
        <w:t>г.</w:t>
      </w:r>
      <w:r>
        <w:rPr>
          <w:rStyle w:val="FontStyle21"/>
        </w:rPr>
        <w:tab/>
      </w:r>
      <w:r>
        <w:rPr>
          <w:rStyle w:val="FontStyle21"/>
        </w:rPr>
        <w:tab/>
        <w:t>«</w:t>
      </w:r>
      <w:r>
        <w:rPr>
          <w:rStyle w:val="FontStyle21"/>
        </w:rPr>
        <w:tab/>
        <w:t>»</w:t>
      </w:r>
      <w:r>
        <w:rPr>
          <w:rStyle w:val="FontStyle21"/>
        </w:rPr>
        <w:tab/>
        <w:t>20</w:t>
      </w:r>
      <w:r>
        <w:rPr>
          <w:rStyle w:val="FontStyle21"/>
        </w:rPr>
        <w:tab/>
        <w:t>г.</w:t>
      </w:r>
    </w:p>
    <w:p w:rsidR="006F1BAB" w:rsidRDefault="006F1BAB" w:rsidP="006F1BAB">
      <w:pPr>
        <w:pStyle w:val="Style8"/>
        <w:widowControl/>
        <w:spacing w:before="34" w:line="274" w:lineRule="exact"/>
        <w:ind w:right="24" w:firstLine="708"/>
        <w:rPr>
          <w:rStyle w:val="FontStyle21"/>
        </w:rPr>
      </w:pPr>
      <w:r>
        <w:rPr>
          <w:rStyle w:val="FontStyle21"/>
        </w:rPr>
        <w:t xml:space="preserve">Администрация </w:t>
      </w:r>
      <w:proofErr w:type="spellStart"/>
      <w:r>
        <w:rPr>
          <w:rStyle w:val="FontStyle21"/>
        </w:rPr>
        <w:t>Таштагольского</w:t>
      </w:r>
      <w:proofErr w:type="spellEnd"/>
      <w:r>
        <w:rPr>
          <w:rStyle w:val="FontStyle21"/>
        </w:rPr>
        <w:t xml:space="preserve"> муниципального округа, именуемая в дальнейшем</w:t>
      </w:r>
    </w:p>
    <w:p w:rsidR="006F1BAB" w:rsidRDefault="006F1BAB" w:rsidP="006F1BAB">
      <w:pPr>
        <w:pStyle w:val="Style14"/>
        <w:widowControl/>
        <w:tabs>
          <w:tab w:val="left" w:leader="underscore" w:pos="7853"/>
        </w:tabs>
        <w:spacing w:line="274" w:lineRule="exact"/>
        <w:rPr>
          <w:rStyle w:val="FontStyle21"/>
        </w:rPr>
      </w:pPr>
      <w:r>
        <w:rPr>
          <w:rStyle w:val="FontStyle21"/>
        </w:rPr>
        <w:t xml:space="preserve">«Гарант», в лице главы </w:t>
      </w:r>
      <w:proofErr w:type="spellStart"/>
      <w:r>
        <w:rPr>
          <w:rStyle w:val="FontStyle21"/>
        </w:rPr>
        <w:t>Таштагольского</w:t>
      </w:r>
      <w:proofErr w:type="spellEnd"/>
      <w:r>
        <w:rPr>
          <w:rStyle w:val="FontStyle21"/>
        </w:rPr>
        <w:t xml:space="preserve"> муниципального округа</w:t>
      </w:r>
      <w:r>
        <w:rPr>
          <w:rStyle w:val="FontStyle21"/>
        </w:rPr>
        <w:tab/>
        <w:t>, действующего</w:t>
      </w:r>
    </w:p>
    <w:p w:rsidR="006F1BAB" w:rsidRDefault="006F1BAB" w:rsidP="006F1BAB">
      <w:pPr>
        <w:pStyle w:val="Style14"/>
        <w:widowControl/>
        <w:spacing w:line="274" w:lineRule="exact"/>
        <w:rPr>
          <w:rStyle w:val="FontStyle21"/>
        </w:rPr>
      </w:pPr>
      <w:proofErr w:type="gramStart"/>
      <w:r>
        <w:rPr>
          <w:rStyle w:val="FontStyle21"/>
        </w:rPr>
        <w:t xml:space="preserve">на основании Устава </w:t>
      </w:r>
      <w:proofErr w:type="spellStart"/>
      <w:r>
        <w:rPr>
          <w:rStyle w:val="FontStyle21"/>
        </w:rPr>
        <w:t>Таштагольского</w:t>
      </w:r>
      <w:proofErr w:type="spellEnd"/>
      <w:r>
        <w:rPr>
          <w:rStyle w:val="FontStyle21"/>
        </w:rPr>
        <w:t xml:space="preserve"> муниципального округа Кемеровской области-Кузбасса и выступающая от имени муниципального образования «</w:t>
      </w:r>
      <w:proofErr w:type="spellStart"/>
      <w:r>
        <w:rPr>
          <w:rStyle w:val="FontStyle21"/>
        </w:rPr>
        <w:t>Таштагольский</w:t>
      </w:r>
      <w:proofErr w:type="spellEnd"/>
      <w:r>
        <w:rPr>
          <w:rStyle w:val="FontStyle21"/>
        </w:rPr>
        <w:t xml:space="preserve"> муниципальный округ Кемеровской области-Кузбасса», в соответствии с пунктом 2 статьи 117 Бюджетного кодекса Российской Федерации, решением Совета народных депутатов </w:t>
      </w:r>
      <w:proofErr w:type="spellStart"/>
      <w:r>
        <w:rPr>
          <w:rStyle w:val="FontStyle21"/>
        </w:rPr>
        <w:t>Таштагольского</w:t>
      </w:r>
      <w:proofErr w:type="spellEnd"/>
      <w:r>
        <w:rPr>
          <w:rStyle w:val="FontStyle21"/>
        </w:rPr>
        <w:t xml:space="preserve"> </w:t>
      </w:r>
      <w:r>
        <w:rPr>
          <w:rStyle w:val="FontStyle21"/>
        </w:rPr>
        <w:lastRenderedPageBreak/>
        <w:t>муниципального округа от</w:t>
      </w:r>
      <w:r>
        <w:rPr>
          <w:rStyle w:val="FontStyle21"/>
        </w:rPr>
        <w:tab/>
        <w:t>№</w:t>
      </w:r>
      <w:r>
        <w:rPr>
          <w:rStyle w:val="FontStyle21"/>
        </w:rPr>
        <w:tab/>
        <w:t xml:space="preserve">«О бюджете </w:t>
      </w:r>
      <w:proofErr w:type="spellStart"/>
      <w:r>
        <w:rPr>
          <w:rStyle w:val="FontStyle21"/>
        </w:rPr>
        <w:t>Таштагольского</w:t>
      </w:r>
      <w:proofErr w:type="spellEnd"/>
      <w:r>
        <w:rPr>
          <w:rStyle w:val="FontStyle21"/>
        </w:rPr>
        <w:t xml:space="preserve"> муниципального округа на 20 год и плановый период 20</w:t>
      </w:r>
      <w:r>
        <w:rPr>
          <w:rStyle w:val="FontStyle21"/>
        </w:rPr>
        <w:tab/>
        <w:t xml:space="preserve">    и 20</w:t>
      </w:r>
      <w:r>
        <w:rPr>
          <w:rStyle w:val="FontStyle21"/>
        </w:rPr>
        <w:tab/>
        <w:t xml:space="preserve">годов», распоряжением администрации </w:t>
      </w:r>
      <w:proofErr w:type="spellStart"/>
      <w:r>
        <w:rPr>
          <w:rStyle w:val="FontStyle21"/>
        </w:rPr>
        <w:t>Таштагольского</w:t>
      </w:r>
      <w:proofErr w:type="spellEnd"/>
      <w:r>
        <w:rPr>
          <w:rStyle w:val="FontStyle21"/>
        </w:rPr>
        <w:t xml:space="preserve"> муниципального округа от </w:t>
      </w:r>
      <w:r>
        <w:rPr>
          <w:rStyle w:val="FontStyle21"/>
        </w:rPr>
        <w:tab/>
      </w:r>
      <w:r>
        <w:rPr>
          <w:rStyle w:val="FontStyle21"/>
        </w:rPr>
        <w:tab/>
        <w:t xml:space="preserve">№ </w:t>
      </w:r>
      <w:r>
        <w:rPr>
          <w:rStyle w:val="FontStyle21"/>
        </w:rPr>
        <w:tab/>
      </w:r>
      <w:r>
        <w:rPr>
          <w:rStyle w:val="FontStyle21"/>
        </w:rPr>
        <w:tab/>
        <w:t>«О</w:t>
      </w:r>
      <w:proofErr w:type="gramEnd"/>
      <w:r>
        <w:rPr>
          <w:rStyle w:val="FontStyle21"/>
        </w:rPr>
        <w:t xml:space="preserve"> </w:t>
      </w:r>
      <w:proofErr w:type="gramStart"/>
      <w:r>
        <w:rPr>
          <w:rStyle w:val="FontStyle21"/>
        </w:rPr>
        <w:t>предоставлении</w:t>
      </w:r>
      <w:proofErr w:type="gramEnd"/>
      <w:r>
        <w:rPr>
          <w:rStyle w:val="FontStyle21"/>
        </w:rPr>
        <w:t xml:space="preserve"> муниципальной гарантии </w:t>
      </w:r>
      <w:proofErr w:type="spellStart"/>
      <w:r>
        <w:rPr>
          <w:rStyle w:val="FontStyle21"/>
        </w:rPr>
        <w:t>Таштагольского</w:t>
      </w:r>
      <w:proofErr w:type="spellEnd"/>
      <w:r>
        <w:rPr>
          <w:rStyle w:val="FontStyle21"/>
        </w:rPr>
        <w:t xml:space="preserve"> муниципального округа»    дает письменное обязательство отвечать за исполнение </w:t>
      </w:r>
      <w:r>
        <w:rPr>
          <w:rStyle w:val="FontStyle21"/>
        </w:rPr>
        <w:tab/>
        <w:t xml:space="preserve">, именуемым в дальнейшем   «Принципал»,   которому   предоставляется   настоящая Гарантия, нижеуказанных   обязательств   перед </w:t>
      </w:r>
      <w:r>
        <w:rPr>
          <w:rStyle w:val="FontStyle21"/>
        </w:rPr>
        <w:tab/>
        <w:t>,   именуемым в дальнейшем «Бенефициар», на следующих условиях:</w:t>
      </w:r>
    </w:p>
    <w:p w:rsidR="006F1BAB" w:rsidRDefault="006F1BAB" w:rsidP="006F1BAB">
      <w:pPr>
        <w:pStyle w:val="Style6"/>
        <w:widowControl/>
        <w:tabs>
          <w:tab w:val="left" w:pos="0"/>
        </w:tabs>
        <w:spacing w:line="274" w:lineRule="exact"/>
        <w:ind w:firstLine="0"/>
        <w:jc w:val="center"/>
        <w:rPr>
          <w:rStyle w:val="FontStyle22"/>
        </w:rPr>
      </w:pPr>
      <w:r>
        <w:rPr>
          <w:rStyle w:val="FontStyle22"/>
        </w:rPr>
        <w:t>1.</w:t>
      </w:r>
      <w:r>
        <w:rPr>
          <w:rStyle w:val="FontStyle22"/>
        </w:rPr>
        <w:tab/>
        <w:t>Предмет Гарантии</w:t>
      </w:r>
    </w:p>
    <w:p w:rsidR="006F1BAB" w:rsidRDefault="006F1BAB" w:rsidP="006F1BAB">
      <w:pPr>
        <w:pStyle w:val="Style2"/>
        <w:widowControl/>
        <w:tabs>
          <w:tab w:val="left" w:pos="562"/>
        </w:tabs>
        <w:spacing w:line="274" w:lineRule="exact"/>
        <w:rPr>
          <w:rStyle w:val="FontStyle21"/>
        </w:rPr>
      </w:pPr>
      <w:r>
        <w:rPr>
          <w:rStyle w:val="FontStyle21"/>
        </w:rPr>
        <w:t>1.1.</w:t>
      </w:r>
      <w:r>
        <w:rPr>
          <w:rStyle w:val="FontStyle21"/>
        </w:rPr>
        <w:tab/>
        <w:t xml:space="preserve">Настоящая Муниципальная гарантия </w:t>
      </w:r>
      <w:proofErr w:type="spellStart"/>
      <w:r>
        <w:rPr>
          <w:rStyle w:val="FontStyle21"/>
        </w:rPr>
        <w:t>Таштагольского</w:t>
      </w:r>
      <w:proofErr w:type="spellEnd"/>
      <w:r>
        <w:rPr>
          <w:rStyle w:val="FontStyle21"/>
        </w:rPr>
        <w:t xml:space="preserve"> муниципального округа (далее -</w:t>
      </w:r>
      <w:r>
        <w:rPr>
          <w:rStyle w:val="FontStyle21"/>
        </w:rPr>
        <w:br/>
        <w:t xml:space="preserve">Гарантия) выдается Гарантом Принципалу в пользу Бенефициара в соответствии с Договором о предоставлении муниципальной гарантии </w:t>
      </w:r>
      <w:proofErr w:type="spellStart"/>
      <w:r>
        <w:rPr>
          <w:rStyle w:val="FontStyle21"/>
        </w:rPr>
        <w:t>Таштагольского</w:t>
      </w:r>
      <w:proofErr w:type="spellEnd"/>
      <w:r>
        <w:rPr>
          <w:rStyle w:val="FontStyle21"/>
        </w:rPr>
        <w:t xml:space="preserve"> муниципального</w:t>
      </w:r>
    </w:p>
    <w:p w:rsidR="006F1BAB" w:rsidRDefault="006F1BAB" w:rsidP="006F1BAB">
      <w:pPr>
        <w:pStyle w:val="Style14"/>
        <w:widowControl/>
        <w:tabs>
          <w:tab w:val="left" w:leader="underscore" w:pos="1987"/>
          <w:tab w:val="left" w:leader="underscore" w:pos="3437"/>
          <w:tab w:val="left" w:pos="3691"/>
          <w:tab w:val="left" w:leader="underscore" w:pos="4219"/>
          <w:tab w:val="left" w:leader="underscore" w:pos="5419"/>
        </w:tabs>
        <w:spacing w:line="274" w:lineRule="exact"/>
        <w:rPr>
          <w:rStyle w:val="FontStyle21"/>
        </w:rPr>
      </w:pPr>
      <w:r>
        <w:rPr>
          <w:rStyle w:val="FontStyle21"/>
        </w:rPr>
        <w:t>округа   от   «</w:t>
      </w:r>
      <w:r>
        <w:rPr>
          <w:rStyle w:val="FontStyle21"/>
        </w:rPr>
        <w:tab/>
        <w:t xml:space="preserve">» </w:t>
      </w:r>
      <w:r>
        <w:rPr>
          <w:rStyle w:val="FontStyle21"/>
        </w:rPr>
        <w:tab/>
      </w:r>
      <w:r>
        <w:rPr>
          <w:rStyle w:val="FontStyle21"/>
        </w:rPr>
        <w:tab/>
        <w:t>20</w:t>
      </w:r>
      <w:r>
        <w:rPr>
          <w:rStyle w:val="FontStyle21"/>
        </w:rPr>
        <w:tab/>
        <w:t>г.   №</w:t>
      </w:r>
      <w:r>
        <w:rPr>
          <w:rStyle w:val="FontStyle21"/>
        </w:rPr>
        <w:tab/>
        <w:t>,   заключенным   между Гарантом, Принципалом  и  Бенефициаром  (далее  - Договор  гарантии),  в обеспечение</w:t>
      </w:r>
    </w:p>
    <w:p w:rsidR="006F1BAB" w:rsidRDefault="006F1BAB" w:rsidP="006F1BAB">
      <w:pPr>
        <w:pStyle w:val="Style14"/>
        <w:widowControl/>
        <w:tabs>
          <w:tab w:val="left" w:leader="underscore" w:pos="9485"/>
        </w:tabs>
        <w:spacing w:line="274" w:lineRule="exact"/>
        <w:rPr>
          <w:rStyle w:val="FontStyle21"/>
        </w:rPr>
      </w:pPr>
      <w:r>
        <w:rPr>
          <w:rStyle w:val="FontStyle21"/>
        </w:rPr>
        <w:t xml:space="preserve">надлежащего   исполнения   Принципалом  обязательств   по  договору  </w:t>
      </w:r>
      <w:proofErr w:type="gramStart"/>
      <w:r>
        <w:rPr>
          <w:rStyle w:val="FontStyle21"/>
        </w:rPr>
        <w:t>от</w:t>
      </w:r>
      <w:proofErr w:type="gramEnd"/>
      <w:r>
        <w:rPr>
          <w:rStyle w:val="FontStyle21"/>
        </w:rPr>
        <w:t xml:space="preserve">  «</w:t>
      </w:r>
      <w:r>
        <w:rPr>
          <w:rStyle w:val="FontStyle21"/>
        </w:rPr>
        <w:tab/>
        <w:t>»</w:t>
      </w:r>
    </w:p>
    <w:p w:rsidR="006F1BAB" w:rsidRDefault="006F1BAB" w:rsidP="006F1BAB">
      <w:pPr>
        <w:pStyle w:val="Style14"/>
        <w:widowControl/>
        <w:tabs>
          <w:tab w:val="left" w:leader="underscore" w:pos="1210"/>
          <w:tab w:val="left" w:leader="underscore" w:pos="1819"/>
          <w:tab w:val="left" w:leader="underscore" w:pos="2707"/>
        </w:tabs>
        <w:spacing w:line="274" w:lineRule="exact"/>
        <w:rPr>
          <w:rStyle w:val="FontStyle21"/>
        </w:rPr>
      </w:pPr>
      <w:r>
        <w:rPr>
          <w:rStyle w:val="FontStyle21"/>
        </w:rPr>
        <w:tab/>
      </w:r>
      <w:proofErr w:type="gramStart"/>
      <w:r>
        <w:rPr>
          <w:rStyle w:val="FontStyle21"/>
        </w:rPr>
        <w:t>20</w:t>
      </w:r>
      <w:r>
        <w:rPr>
          <w:rStyle w:val="FontStyle21"/>
        </w:rPr>
        <w:tab/>
        <w:t>г. №</w:t>
      </w:r>
      <w:r>
        <w:rPr>
          <w:rStyle w:val="FontStyle21"/>
        </w:rPr>
        <w:tab/>
        <w:t>заключенному между Бенефициаром и Принципалом (далее</w:t>
      </w:r>
      <w:proofErr w:type="gramEnd"/>
    </w:p>
    <w:p w:rsidR="006F1BAB" w:rsidRDefault="006F1BAB" w:rsidP="006F1BAB">
      <w:pPr>
        <w:pStyle w:val="Style14"/>
        <w:widowControl/>
        <w:spacing w:line="274" w:lineRule="exact"/>
        <w:rPr>
          <w:rStyle w:val="FontStyle21"/>
        </w:rPr>
      </w:pPr>
      <w:r>
        <w:rPr>
          <w:rStyle w:val="FontStyle21"/>
        </w:rPr>
        <w:t>- договор).</w:t>
      </w:r>
    </w:p>
    <w:p w:rsidR="006F1BAB" w:rsidRDefault="006F1BAB" w:rsidP="006F1BAB">
      <w:pPr>
        <w:pStyle w:val="Style2"/>
        <w:widowControl/>
        <w:tabs>
          <w:tab w:val="left" w:pos="658"/>
        </w:tabs>
        <w:spacing w:line="274" w:lineRule="exact"/>
        <w:rPr>
          <w:rStyle w:val="FontStyle21"/>
        </w:rPr>
      </w:pPr>
      <w:r>
        <w:rPr>
          <w:rStyle w:val="FontStyle21"/>
        </w:rPr>
        <w:t>1.2.</w:t>
      </w:r>
      <w:r>
        <w:rPr>
          <w:rStyle w:val="FontStyle21"/>
        </w:rPr>
        <w:tab/>
        <w:t>По Гарантии Гарант обязуется уплатить по письменному требованию Бенефициара в порядке и размере, установленных Гарантией и Договором гарантии, денежную  сумму  в  валюте  Российской  Федерации  в  случае неисполнения Принципалом обязательств по возврату основного долга на сумму</w:t>
      </w:r>
      <w:proofErr w:type="gramStart"/>
      <w:r>
        <w:rPr>
          <w:rStyle w:val="FontStyle21"/>
        </w:rPr>
        <w:t xml:space="preserve"> (</w:t>
      </w:r>
      <w:r>
        <w:rPr>
          <w:rStyle w:val="FontStyle21"/>
        </w:rPr>
        <w:tab/>
        <w:t xml:space="preserve">) </w:t>
      </w:r>
      <w:proofErr w:type="gramEnd"/>
      <w:r>
        <w:rPr>
          <w:rStyle w:val="FontStyle21"/>
        </w:rPr>
        <w:t>рублей в срок «</w:t>
      </w:r>
      <w:r>
        <w:rPr>
          <w:rStyle w:val="FontStyle21"/>
        </w:rPr>
        <w:tab/>
        <w:t>»</w:t>
      </w:r>
      <w:r>
        <w:rPr>
          <w:rStyle w:val="FontStyle21"/>
        </w:rPr>
        <w:tab/>
        <w:t>20</w:t>
      </w:r>
      <w:r>
        <w:rPr>
          <w:rStyle w:val="FontStyle21"/>
        </w:rPr>
        <w:tab/>
        <w:t>г.</w:t>
      </w:r>
    </w:p>
    <w:p w:rsidR="006F1BAB" w:rsidRDefault="006F1BAB" w:rsidP="006F1BAB">
      <w:pPr>
        <w:pStyle w:val="Style6"/>
        <w:widowControl/>
        <w:tabs>
          <w:tab w:val="left" w:pos="0"/>
        </w:tabs>
        <w:spacing w:line="274" w:lineRule="exact"/>
        <w:ind w:right="5" w:firstLine="0"/>
        <w:jc w:val="center"/>
        <w:rPr>
          <w:rStyle w:val="FontStyle22"/>
        </w:rPr>
      </w:pPr>
      <w:r>
        <w:rPr>
          <w:rStyle w:val="FontStyle22"/>
        </w:rPr>
        <w:t>2.</w:t>
      </w:r>
      <w:r>
        <w:rPr>
          <w:rStyle w:val="FontStyle22"/>
        </w:rPr>
        <w:tab/>
        <w:t>Условия Гарантии</w:t>
      </w:r>
    </w:p>
    <w:p w:rsidR="006F1BAB" w:rsidRDefault="006F1BAB" w:rsidP="006F1BAB">
      <w:pPr>
        <w:pStyle w:val="Style2"/>
        <w:widowControl/>
        <w:numPr>
          <w:ilvl w:val="0"/>
          <w:numId w:val="102"/>
        </w:numPr>
        <w:tabs>
          <w:tab w:val="left" w:pos="509"/>
        </w:tabs>
        <w:spacing w:line="274" w:lineRule="exact"/>
        <w:jc w:val="both"/>
        <w:rPr>
          <w:rStyle w:val="FontStyle21"/>
        </w:rPr>
      </w:pPr>
      <w:r>
        <w:rPr>
          <w:rStyle w:val="FontStyle21"/>
        </w:rPr>
        <w:t>Гарант гарантирует обязательства Принципала по погашению суммы основного долга по договору.</w:t>
      </w:r>
    </w:p>
    <w:p w:rsidR="006F1BAB" w:rsidRDefault="006F1BAB" w:rsidP="006F1BAB">
      <w:pPr>
        <w:pStyle w:val="Style14"/>
        <w:widowControl/>
        <w:tabs>
          <w:tab w:val="left" w:leader="underscore" w:pos="4109"/>
          <w:tab w:val="left" w:leader="underscore" w:pos="5189"/>
        </w:tabs>
        <w:spacing w:line="274" w:lineRule="exact"/>
        <w:rPr>
          <w:rStyle w:val="FontStyle21"/>
        </w:rPr>
      </w:pPr>
      <w:r>
        <w:rPr>
          <w:rStyle w:val="FontStyle21"/>
        </w:rPr>
        <w:t>Предел общей ответственности Гаранта перед Бенефициаром ограничивается</w:t>
      </w:r>
      <w:r>
        <w:rPr>
          <w:rStyle w:val="FontStyle21"/>
        </w:rPr>
        <w:br/>
        <w:t>суммой в размере не более</w:t>
      </w:r>
      <w:proofErr w:type="gramStart"/>
      <w:r>
        <w:rPr>
          <w:rStyle w:val="FontStyle21"/>
        </w:rPr>
        <w:tab/>
        <w:t>(</w:t>
      </w:r>
      <w:r>
        <w:rPr>
          <w:rStyle w:val="FontStyle21"/>
        </w:rPr>
        <w:tab/>
        <w:t xml:space="preserve">) </w:t>
      </w:r>
      <w:proofErr w:type="gramEnd"/>
      <w:r>
        <w:rPr>
          <w:rStyle w:val="FontStyle21"/>
        </w:rPr>
        <w:t>руб.</w:t>
      </w:r>
    </w:p>
    <w:p w:rsidR="006F1BAB" w:rsidRDefault="006F1BAB" w:rsidP="006F1BAB">
      <w:pPr>
        <w:pStyle w:val="Style2"/>
        <w:widowControl/>
        <w:numPr>
          <w:ilvl w:val="0"/>
          <w:numId w:val="103"/>
        </w:numPr>
        <w:tabs>
          <w:tab w:val="left" w:pos="509"/>
        </w:tabs>
        <w:spacing w:line="274" w:lineRule="exact"/>
        <w:jc w:val="both"/>
        <w:rPr>
          <w:rStyle w:val="FontStyle21"/>
        </w:rPr>
      </w:pPr>
      <w:r>
        <w:rPr>
          <w:rStyle w:val="FontStyle21"/>
        </w:rPr>
        <w:t>Обязательства Гаранта по Гарантии будут уменьшаться по мере выполнения Принципалом своих денежных обязательств, обеспеченных Гарантией, в отношении Бенефициара в соответствии с условиями договора.</w:t>
      </w:r>
    </w:p>
    <w:p w:rsidR="006F1BAB" w:rsidRDefault="006F1BAB" w:rsidP="006F1BAB">
      <w:pPr>
        <w:pStyle w:val="Style2"/>
        <w:widowControl/>
        <w:spacing w:line="274" w:lineRule="exact"/>
        <w:jc w:val="both"/>
        <w:rPr>
          <w:rStyle w:val="FontStyle21"/>
        </w:rPr>
      </w:pPr>
      <w:r>
        <w:rPr>
          <w:rStyle w:val="FontStyle21"/>
        </w:rPr>
        <w:t>2.3.</w:t>
      </w:r>
      <w:r>
        <w:rPr>
          <w:rStyle w:val="FontStyle21"/>
        </w:rPr>
        <w:tab/>
        <w:t>Гарант не гарантирует исполнение обязатель</w:t>
      </w:r>
      <w:proofErr w:type="gramStart"/>
      <w:r>
        <w:rPr>
          <w:rStyle w:val="FontStyle21"/>
        </w:rPr>
        <w:t>ств Пр</w:t>
      </w:r>
      <w:proofErr w:type="gramEnd"/>
      <w:r>
        <w:rPr>
          <w:rStyle w:val="FontStyle21"/>
        </w:rPr>
        <w:t>инципала по уплате</w:t>
      </w:r>
      <w:r>
        <w:rPr>
          <w:rStyle w:val="FontStyle21"/>
        </w:rPr>
        <w:br/>
        <w:t>процентов, штрафов, комиссий, пени за просрочку погашения задолженности по основному долгу и за просрочку уплаты процентов, других платежей и иных обязательств Принципала по договору.</w:t>
      </w:r>
    </w:p>
    <w:p w:rsidR="006F1BAB" w:rsidRDefault="006F1BAB" w:rsidP="006F1BAB">
      <w:pPr>
        <w:pStyle w:val="Style2"/>
        <w:widowControl/>
        <w:numPr>
          <w:ilvl w:val="0"/>
          <w:numId w:val="104"/>
        </w:numPr>
        <w:tabs>
          <w:tab w:val="left" w:pos="480"/>
        </w:tabs>
        <w:spacing w:line="274" w:lineRule="exact"/>
        <w:jc w:val="both"/>
        <w:rPr>
          <w:rStyle w:val="FontStyle21"/>
        </w:rPr>
      </w:pPr>
      <w:r>
        <w:rPr>
          <w:rStyle w:val="FontStyle21"/>
        </w:rPr>
        <w:t>Гарантия вступает в силу с момента подписания Гарантии и Договора гарантии.</w:t>
      </w:r>
    </w:p>
    <w:p w:rsidR="006F1BAB" w:rsidRDefault="006F1BAB" w:rsidP="006F1BAB">
      <w:pPr>
        <w:pStyle w:val="Style2"/>
        <w:widowControl/>
        <w:numPr>
          <w:ilvl w:val="0"/>
          <w:numId w:val="104"/>
        </w:numPr>
        <w:tabs>
          <w:tab w:val="left" w:pos="480"/>
          <w:tab w:val="left" w:leader="underscore" w:pos="5506"/>
          <w:tab w:val="left" w:leader="underscore" w:pos="6907"/>
          <w:tab w:val="left" w:leader="underscore" w:pos="7637"/>
        </w:tabs>
        <w:spacing w:line="274" w:lineRule="exact"/>
        <w:jc w:val="both"/>
        <w:rPr>
          <w:rStyle w:val="FontStyle21"/>
        </w:rPr>
      </w:pPr>
      <w:r>
        <w:rPr>
          <w:rStyle w:val="FontStyle21"/>
        </w:rPr>
        <w:t>Срок действия Гарантии заканчивается «</w:t>
      </w:r>
      <w:r>
        <w:rPr>
          <w:rStyle w:val="FontStyle21"/>
        </w:rPr>
        <w:tab/>
        <w:t>»</w:t>
      </w:r>
      <w:r>
        <w:rPr>
          <w:rStyle w:val="FontStyle21"/>
        </w:rPr>
        <w:tab/>
        <w:t>20</w:t>
      </w:r>
      <w:r>
        <w:rPr>
          <w:rStyle w:val="FontStyle21"/>
        </w:rPr>
        <w:tab/>
        <w:t>года.</w:t>
      </w:r>
    </w:p>
    <w:p w:rsidR="006F1BAB" w:rsidRDefault="006F1BAB" w:rsidP="006F1BAB">
      <w:pPr>
        <w:pStyle w:val="Style2"/>
        <w:widowControl/>
        <w:numPr>
          <w:ilvl w:val="0"/>
          <w:numId w:val="105"/>
        </w:numPr>
        <w:tabs>
          <w:tab w:val="left" w:pos="514"/>
        </w:tabs>
        <w:spacing w:line="274" w:lineRule="exact"/>
        <w:jc w:val="both"/>
        <w:rPr>
          <w:rStyle w:val="FontStyle21"/>
        </w:rPr>
      </w:pPr>
      <w:r>
        <w:rPr>
          <w:rStyle w:val="FontStyle21"/>
        </w:rPr>
        <w:t xml:space="preserve">Гарантия прекращает свое действие и должна быть </w:t>
      </w:r>
      <w:proofErr w:type="gramStart"/>
      <w:r>
        <w:rPr>
          <w:rStyle w:val="FontStyle21"/>
        </w:rPr>
        <w:t>без дополнительных запросов со стороны Гаранта возвращена ему Бенефициаром в течение трех рабочих дней с момента наступления любого из нижеперечисленных событий</w:t>
      </w:r>
      <w:proofErr w:type="gramEnd"/>
      <w:r>
        <w:rPr>
          <w:rStyle w:val="FontStyle21"/>
        </w:rPr>
        <w:t>:</w:t>
      </w:r>
    </w:p>
    <w:p w:rsidR="006F1BAB" w:rsidRDefault="006F1BAB" w:rsidP="006F1BAB">
      <w:pPr>
        <w:rPr>
          <w:sz w:val="2"/>
          <w:szCs w:val="2"/>
        </w:rPr>
      </w:pPr>
    </w:p>
    <w:p w:rsidR="006F1BAB" w:rsidRDefault="006F1BAB" w:rsidP="006F1BAB">
      <w:pPr>
        <w:pStyle w:val="Style2"/>
        <w:widowControl/>
        <w:numPr>
          <w:ilvl w:val="0"/>
          <w:numId w:val="106"/>
        </w:numPr>
        <w:tabs>
          <w:tab w:val="left" w:pos="298"/>
        </w:tabs>
        <w:spacing w:line="274" w:lineRule="exact"/>
        <w:ind w:right="19"/>
        <w:jc w:val="both"/>
        <w:rPr>
          <w:rStyle w:val="FontStyle21"/>
        </w:rPr>
      </w:pPr>
      <w:r>
        <w:rPr>
          <w:rStyle w:val="FontStyle21"/>
        </w:rPr>
        <w:t>по истечении срока Гарантии, указанного в пункте 2.5 Гарантии и пункте 5.2 Договора гарантии;</w:t>
      </w:r>
    </w:p>
    <w:p w:rsidR="006F1BAB" w:rsidRDefault="006F1BAB" w:rsidP="006F1BAB">
      <w:pPr>
        <w:pStyle w:val="Style2"/>
        <w:widowControl/>
        <w:numPr>
          <w:ilvl w:val="0"/>
          <w:numId w:val="106"/>
        </w:numPr>
        <w:tabs>
          <w:tab w:val="left" w:pos="298"/>
        </w:tabs>
        <w:spacing w:line="274" w:lineRule="exact"/>
        <w:jc w:val="both"/>
        <w:rPr>
          <w:rStyle w:val="FontStyle21"/>
        </w:rPr>
      </w:pPr>
      <w:r>
        <w:rPr>
          <w:rStyle w:val="FontStyle21"/>
        </w:rPr>
        <w:t>после полного исполнения Гарантом обязательств по Гарантии;</w:t>
      </w:r>
    </w:p>
    <w:p w:rsidR="006F1BAB" w:rsidRDefault="006F1BAB" w:rsidP="006F1BAB">
      <w:pPr>
        <w:pStyle w:val="Style2"/>
        <w:widowControl/>
        <w:tabs>
          <w:tab w:val="left" w:pos="374"/>
        </w:tabs>
        <w:spacing w:line="274" w:lineRule="exact"/>
        <w:jc w:val="both"/>
        <w:rPr>
          <w:rStyle w:val="FontStyle21"/>
        </w:rPr>
      </w:pPr>
      <w:r>
        <w:rPr>
          <w:rStyle w:val="FontStyle21"/>
        </w:rPr>
        <w:t>3)</w:t>
      </w:r>
      <w:r>
        <w:rPr>
          <w:rStyle w:val="FontStyle21"/>
        </w:rPr>
        <w:tab/>
        <w:t>после исполнения Принципалом или третьими лицами перед Бенефициаром</w:t>
      </w:r>
      <w:r>
        <w:rPr>
          <w:rStyle w:val="FontStyle21"/>
        </w:rPr>
        <w:br/>
        <w:t>обязательств по договору, обеспеченных Гарантией;</w:t>
      </w:r>
    </w:p>
    <w:p w:rsidR="006F1BAB" w:rsidRDefault="006F1BAB" w:rsidP="006F1BAB">
      <w:pPr>
        <w:pStyle w:val="Style2"/>
        <w:widowControl/>
        <w:numPr>
          <w:ilvl w:val="0"/>
          <w:numId w:val="107"/>
        </w:numPr>
        <w:tabs>
          <w:tab w:val="left" w:pos="293"/>
        </w:tabs>
        <w:spacing w:line="274" w:lineRule="exact"/>
        <w:jc w:val="both"/>
        <w:rPr>
          <w:rStyle w:val="FontStyle21"/>
        </w:rPr>
      </w:pPr>
      <w:r>
        <w:rPr>
          <w:rStyle w:val="FontStyle21"/>
        </w:rPr>
        <w:t>после отзыва Гарантии;</w:t>
      </w:r>
    </w:p>
    <w:p w:rsidR="006F1BAB" w:rsidRDefault="006F1BAB" w:rsidP="006F1BAB">
      <w:pPr>
        <w:pStyle w:val="Style2"/>
        <w:widowControl/>
        <w:numPr>
          <w:ilvl w:val="0"/>
          <w:numId w:val="107"/>
        </w:numPr>
        <w:tabs>
          <w:tab w:val="left" w:pos="293"/>
        </w:tabs>
        <w:spacing w:line="274" w:lineRule="exact"/>
        <w:jc w:val="both"/>
        <w:rPr>
          <w:rStyle w:val="FontStyle21"/>
        </w:rPr>
      </w:pPr>
      <w:r>
        <w:rPr>
          <w:rStyle w:val="FontStyle21"/>
        </w:rPr>
        <w:t>вследствие отказа Бенефициара от своих прав по Гарантии путем возврата ее Гаранту;</w:t>
      </w:r>
    </w:p>
    <w:p w:rsidR="006F1BAB" w:rsidRDefault="006F1BAB" w:rsidP="006F1BAB">
      <w:pPr>
        <w:pStyle w:val="Style2"/>
        <w:widowControl/>
        <w:numPr>
          <w:ilvl w:val="0"/>
          <w:numId w:val="107"/>
        </w:numPr>
        <w:tabs>
          <w:tab w:val="left" w:pos="293"/>
        </w:tabs>
        <w:spacing w:line="274" w:lineRule="exact"/>
        <w:jc w:val="both"/>
        <w:rPr>
          <w:rStyle w:val="FontStyle21"/>
        </w:rPr>
      </w:pPr>
      <w:proofErr w:type="gramStart"/>
      <w:r>
        <w:rPr>
          <w:rStyle w:val="FontStyle21"/>
        </w:rPr>
        <w:t>вследствие отказа Бенефициара от своих прав по Гарантии путем письменного заявления об освобождении Гаранта от его обязательств</w:t>
      </w:r>
      <w:proofErr w:type="gramEnd"/>
      <w:r>
        <w:rPr>
          <w:rStyle w:val="FontStyle21"/>
        </w:rPr>
        <w:t>.</w:t>
      </w:r>
    </w:p>
    <w:p w:rsidR="006F1BAB" w:rsidRDefault="006F1BAB" w:rsidP="006F1BAB">
      <w:pPr>
        <w:rPr>
          <w:sz w:val="2"/>
          <w:szCs w:val="2"/>
        </w:rPr>
      </w:pPr>
    </w:p>
    <w:p w:rsidR="006F1BAB" w:rsidRDefault="006F1BAB" w:rsidP="006F1BAB">
      <w:pPr>
        <w:pStyle w:val="Style2"/>
        <w:widowControl/>
        <w:numPr>
          <w:ilvl w:val="0"/>
          <w:numId w:val="108"/>
        </w:numPr>
        <w:tabs>
          <w:tab w:val="left" w:pos="514"/>
        </w:tabs>
        <w:spacing w:line="274" w:lineRule="exact"/>
        <w:jc w:val="both"/>
        <w:rPr>
          <w:rStyle w:val="FontStyle21"/>
        </w:rPr>
      </w:pPr>
      <w:r>
        <w:rPr>
          <w:rStyle w:val="FontStyle21"/>
        </w:rPr>
        <w:t>Принадлежащее Бенефициару по Гарантии право требования к Гаранту не может быть передано другому лицу.</w:t>
      </w:r>
    </w:p>
    <w:p w:rsidR="006F1BAB" w:rsidRDefault="006F1BAB" w:rsidP="006F1BAB">
      <w:pPr>
        <w:pStyle w:val="Style2"/>
        <w:widowControl/>
        <w:numPr>
          <w:ilvl w:val="0"/>
          <w:numId w:val="108"/>
        </w:numPr>
        <w:tabs>
          <w:tab w:val="left" w:pos="514"/>
        </w:tabs>
        <w:spacing w:line="274" w:lineRule="exact"/>
        <w:jc w:val="both"/>
        <w:rPr>
          <w:rStyle w:val="FontStyle21"/>
        </w:rPr>
      </w:pPr>
      <w:r>
        <w:rPr>
          <w:rStyle w:val="FontStyle21"/>
        </w:rPr>
        <w:t>Гарант несет субсидиарную ответственность дополнительно к ответственности Принципала по гарантированному им обязательству в пределах средств, указанных в пункте 2.1 Гарантии.</w:t>
      </w:r>
    </w:p>
    <w:p w:rsidR="006F1BAB" w:rsidRDefault="006F1BAB" w:rsidP="006F1BAB">
      <w:pPr>
        <w:pStyle w:val="Style2"/>
        <w:widowControl/>
        <w:tabs>
          <w:tab w:val="left" w:pos="725"/>
        </w:tabs>
        <w:spacing w:line="274" w:lineRule="exact"/>
        <w:ind w:right="14"/>
        <w:jc w:val="both"/>
        <w:rPr>
          <w:rStyle w:val="FontStyle21"/>
        </w:rPr>
      </w:pPr>
      <w:r>
        <w:rPr>
          <w:rStyle w:val="FontStyle21"/>
        </w:rPr>
        <w:lastRenderedPageBreak/>
        <w:t>2.9.</w:t>
      </w:r>
      <w:r>
        <w:rPr>
          <w:rStyle w:val="FontStyle21"/>
        </w:rPr>
        <w:tab/>
        <w:t>Все вопросы взаимодействия Гаранта, Принципала и Бенефициара указаны в</w:t>
      </w:r>
      <w:r>
        <w:rPr>
          <w:rStyle w:val="FontStyle21"/>
        </w:rPr>
        <w:br/>
        <w:t>Договоре гарантии.</w:t>
      </w:r>
    </w:p>
    <w:p w:rsidR="006F1BAB" w:rsidRDefault="006F1BAB" w:rsidP="006F1BAB">
      <w:pPr>
        <w:pStyle w:val="Style2"/>
        <w:widowControl/>
        <w:tabs>
          <w:tab w:val="left" w:pos="658"/>
        </w:tabs>
        <w:spacing w:line="274" w:lineRule="exact"/>
        <w:rPr>
          <w:rStyle w:val="FontStyle21"/>
        </w:rPr>
      </w:pPr>
    </w:p>
    <w:p w:rsidR="006F1BAB" w:rsidRDefault="006F1BAB" w:rsidP="006F1BAB">
      <w:pPr>
        <w:pStyle w:val="Style12"/>
        <w:widowControl/>
        <w:spacing w:line="274" w:lineRule="exact"/>
        <w:ind w:right="5"/>
        <w:jc w:val="center"/>
        <w:rPr>
          <w:rStyle w:val="FontStyle22"/>
        </w:rPr>
      </w:pPr>
      <w:r>
        <w:rPr>
          <w:rStyle w:val="FontStyle22"/>
        </w:rPr>
        <w:t>3. Условия отзыва Гарантии</w:t>
      </w:r>
    </w:p>
    <w:p w:rsidR="006F1BAB" w:rsidRDefault="006F1BAB" w:rsidP="006F1BAB">
      <w:pPr>
        <w:pStyle w:val="Style2"/>
        <w:widowControl/>
        <w:tabs>
          <w:tab w:val="left" w:pos="480"/>
        </w:tabs>
        <w:spacing w:before="5" w:line="274" w:lineRule="exact"/>
        <w:jc w:val="both"/>
        <w:rPr>
          <w:rStyle w:val="FontStyle21"/>
        </w:rPr>
      </w:pPr>
      <w:r>
        <w:rPr>
          <w:rStyle w:val="FontStyle21"/>
        </w:rPr>
        <w:t>3.1.</w:t>
      </w:r>
      <w:r>
        <w:rPr>
          <w:rStyle w:val="FontStyle21"/>
        </w:rPr>
        <w:tab/>
        <w:t>Гарантия может быть отозвана Гарантом в случаях:</w:t>
      </w:r>
    </w:p>
    <w:p w:rsidR="006F1BAB" w:rsidRDefault="006F1BAB" w:rsidP="006F1BAB">
      <w:pPr>
        <w:pStyle w:val="Style2"/>
        <w:widowControl/>
        <w:numPr>
          <w:ilvl w:val="0"/>
          <w:numId w:val="109"/>
        </w:numPr>
        <w:tabs>
          <w:tab w:val="left" w:pos="312"/>
        </w:tabs>
        <w:spacing w:line="274" w:lineRule="exact"/>
        <w:jc w:val="both"/>
        <w:rPr>
          <w:rStyle w:val="FontStyle21"/>
        </w:rPr>
      </w:pPr>
      <w:r>
        <w:rPr>
          <w:rStyle w:val="FontStyle21"/>
        </w:rPr>
        <w:t>если Гарантия не будет передана Принципалом Бенефициару в соответствии с условиями пункта 5.1 Гарантии и п. 3.5 Договора гарантии;</w:t>
      </w:r>
    </w:p>
    <w:p w:rsidR="006F1BAB" w:rsidRDefault="006F1BAB" w:rsidP="006F1BAB">
      <w:pPr>
        <w:pStyle w:val="Style2"/>
        <w:widowControl/>
        <w:numPr>
          <w:ilvl w:val="0"/>
          <w:numId w:val="109"/>
        </w:numPr>
        <w:tabs>
          <w:tab w:val="left" w:pos="312"/>
        </w:tabs>
        <w:spacing w:line="274" w:lineRule="exact"/>
        <w:jc w:val="both"/>
        <w:rPr>
          <w:rStyle w:val="FontStyle21"/>
        </w:rPr>
      </w:pPr>
      <w:r>
        <w:rPr>
          <w:rStyle w:val="FontStyle21"/>
        </w:rPr>
        <w:t>внесения в договор не согласованных с Гарантом условий, влекущих увеличение ответственности или иные неблагоприятные последствия для Гаранта;</w:t>
      </w:r>
    </w:p>
    <w:p w:rsidR="006F1BAB" w:rsidRDefault="006F1BAB" w:rsidP="006F1BAB">
      <w:pPr>
        <w:pStyle w:val="Style2"/>
        <w:widowControl/>
        <w:numPr>
          <w:ilvl w:val="0"/>
          <w:numId w:val="109"/>
        </w:numPr>
        <w:tabs>
          <w:tab w:val="left" w:pos="312"/>
        </w:tabs>
        <w:spacing w:line="274" w:lineRule="exact"/>
        <w:jc w:val="both"/>
        <w:rPr>
          <w:rStyle w:val="FontStyle21"/>
        </w:rPr>
      </w:pPr>
      <w:r>
        <w:rPr>
          <w:rStyle w:val="FontStyle21"/>
        </w:rPr>
        <w:t>если Принципалом аннулирован договор обеспечения или произошло другое событие, в результате которого произошла потеря обеспечения либо снижение цены обеспечения.</w:t>
      </w:r>
    </w:p>
    <w:p w:rsidR="006F1BAB" w:rsidRDefault="006F1BAB" w:rsidP="006F1BAB">
      <w:pPr>
        <w:pStyle w:val="Style2"/>
        <w:widowControl/>
        <w:tabs>
          <w:tab w:val="left" w:pos="605"/>
        </w:tabs>
        <w:spacing w:line="274" w:lineRule="exact"/>
        <w:jc w:val="both"/>
        <w:rPr>
          <w:rStyle w:val="FontStyle21"/>
        </w:rPr>
      </w:pPr>
      <w:r>
        <w:rPr>
          <w:rStyle w:val="FontStyle21"/>
        </w:rPr>
        <w:t>3.2.</w:t>
      </w:r>
      <w:r>
        <w:rPr>
          <w:rStyle w:val="FontStyle21"/>
        </w:rPr>
        <w:tab/>
        <w:t>Уведомление об отзыве Гарантии направляется Принципалу по адресу,</w:t>
      </w:r>
      <w:r>
        <w:rPr>
          <w:rStyle w:val="FontStyle21"/>
        </w:rPr>
        <w:br/>
        <w:t>указанному в Договоре гарантии.</w:t>
      </w:r>
    </w:p>
    <w:p w:rsidR="006F1BAB" w:rsidRDefault="006F1BAB" w:rsidP="006F1BAB">
      <w:pPr>
        <w:pStyle w:val="Style12"/>
        <w:widowControl/>
        <w:spacing w:line="274" w:lineRule="exact"/>
        <w:ind w:right="14"/>
        <w:jc w:val="center"/>
        <w:rPr>
          <w:rStyle w:val="FontStyle22"/>
        </w:rPr>
      </w:pPr>
      <w:r>
        <w:rPr>
          <w:rStyle w:val="FontStyle22"/>
        </w:rPr>
        <w:t>4. Исполнение обязательств по Гарантии</w:t>
      </w:r>
    </w:p>
    <w:p w:rsidR="006F1BAB" w:rsidRDefault="006F1BAB" w:rsidP="006F1BAB">
      <w:pPr>
        <w:pStyle w:val="Style2"/>
        <w:widowControl/>
        <w:numPr>
          <w:ilvl w:val="0"/>
          <w:numId w:val="110"/>
        </w:numPr>
        <w:tabs>
          <w:tab w:val="left" w:pos="490"/>
        </w:tabs>
        <w:spacing w:line="274" w:lineRule="exact"/>
        <w:jc w:val="both"/>
        <w:rPr>
          <w:rStyle w:val="FontStyle21"/>
        </w:rPr>
      </w:pPr>
      <w:r>
        <w:rPr>
          <w:rStyle w:val="FontStyle21"/>
        </w:rPr>
        <w:t>Исполнение Гарантом своих обязательств по Гарантии ведет к возникновению регрессных требований со стороны Гаранта к Принципалу.</w:t>
      </w:r>
    </w:p>
    <w:p w:rsidR="006F1BAB" w:rsidRDefault="006F1BAB" w:rsidP="006F1BAB">
      <w:pPr>
        <w:pStyle w:val="Style2"/>
        <w:widowControl/>
        <w:numPr>
          <w:ilvl w:val="0"/>
          <w:numId w:val="110"/>
        </w:numPr>
        <w:tabs>
          <w:tab w:val="left" w:pos="490"/>
        </w:tabs>
        <w:spacing w:line="274" w:lineRule="exact"/>
        <w:jc w:val="both"/>
        <w:rPr>
          <w:rStyle w:val="FontStyle21"/>
        </w:rPr>
      </w:pPr>
      <w:r>
        <w:rPr>
          <w:rStyle w:val="FontStyle21"/>
        </w:rPr>
        <w:t xml:space="preserve">Исполнение обязательств по Гарантии осуществляется за счет средств бюджета </w:t>
      </w:r>
      <w:proofErr w:type="spellStart"/>
      <w:r>
        <w:rPr>
          <w:rStyle w:val="FontStyle21"/>
        </w:rPr>
        <w:t>Таштагольского</w:t>
      </w:r>
      <w:proofErr w:type="spellEnd"/>
      <w:r>
        <w:rPr>
          <w:rStyle w:val="FontStyle21"/>
        </w:rPr>
        <w:t xml:space="preserve"> муниципального округа, предусмотренных на указанные цели в решении о бюджете </w:t>
      </w:r>
      <w:proofErr w:type="spellStart"/>
      <w:r>
        <w:rPr>
          <w:rStyle w:val="FontStyle21"/>
        </w:rPr>
        <w:t>Таштагольского</w:t>
      </w:r>
      <w:proofErr w:type="spellEnd"/>
      <w:r>
        <w:rPr>
          <w:rStyle w:val="FontStyle21"/>
        </w:rPr>
        <w:t xml:space="preserve"> муниципального округа на очередной финансовый год и плановый период.</w:t>
      </w:r>
    </w:p>
    <w:p w:rsidR="006F1BAB" w:rsidRDefault="006F1BAB" w:rsidP="006F1BAB">
      <w:pPr>
        <w:pStyle w:val="Style2"/>
        <w:widowControl/>
        <w:tabs>
          <w:tab w:val="left" w:pos="605"/>
        </w:tabs>
        <w:spacing w:line="274" w:lineRule="exact"/>
        <w:jc w:val="both"/>
        <w:rPr>
          <w:rStyle w:val="FontStyle21"/>
        </w:rPr>
      </w:pPr>
      <w:r>
        <w:rPr>
          <w:rStyle w:val="FontStyle21"/>
        </w:rPr>
        <w:t>4.3. После исполнения обязательств по Гарантии Гарант направляет Принципалу на основании пункта 4.1 Гарантии и пункта 1.4 Договора гарантии, устанавливающих право регрессного требования Гаранта к Принципалу, письменное требование о возмещении Принципалом Гаранту в течение 30 (тридцати) календарных дней после исполнения Гарантии сумм, уплаченных Гарантом Бенефициару по Гарантии. Не поступление Гаранту от Принципала сумм по требованию Гаранта к Принципалу в сроки, предусмотренные в настоящем пункте, означает нарушение Принципалом своих обязательств перед Гарантом по Гарантии и Договору гарантии, и указанная сумма требования автоматически считается просроченной задолженностью Принципала перед Гарантом.</w:t>
      </w:r>
    </w:p>
    <w:p w:rsidR="006F1BAB" w:rsidRDefault="006F1BAB" w:rsidP="006F1BAB">
      <w:pPr>
        <w:pStyle w:val="Style2"/>
        <w:widowControl/>
        <w:tabs>
          <w:tab w:val="left" w:pos="494"/>
        </w:tabs>
        <w:spacing w:line="274" w:lineRule="exact"/>
        <w:ind w:right="19"/>
        <w:jc w:val="both"/>
        <w:rPr>
          <w:rStyle w:val="FontStyle21"/>
        </w:rPr>
      </w:pPr>
      <w:r>
        <w:rPr>
          <w:rStyle w:val="FontStyle21"/>
        </w:rPr>
        <w:t>4.4. Исполнение регрессных требований Гаранта к Принципалу осуществляется за счет предоставленного обеспечения исполнения своего обязательства.</w:t>
      </w:r>
    </w:p>
    <w:p w:rsidR="006F1BAB" w:rsidRDefault="006F1BAB" w:rsidP="006F1BAB">
      <w:pPr>
        <w:pStyle w:val="Style2"/>
        <w:widowControl/>
        <w:tabs>
          <w:tab w:val="left" w:pos="494"/>
        </w:tabs>
        <w:spacing w:line="274" w:lineRule="exact"/>
        <w:ind w:right="10"/>
        <w:jc w:val="both"/>
        <w:rPr>
          <w:rStyle w:val="FontStyle21"/>
        </w:rPr>
      </w:pPr>
      <w:r>
        <w:rPr>
          <w:rStyle w:val="FontStyle21"/>
        </w:rPr>
        <w:t>4.5. 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6F1BAB" w:rsidRDefault="006F1BAB" w:rsidP="006F1BAB">
      <w:pPr>
        <w:pStyle w:val="Style8"/>
        <w:widowControl/>
        <w:spacing w:line="274" w:lineRule="exact"/>
        <w:ind w:firstLine="0"/>
        <w:rPr>
          <w:rStyle w:val="FontStyle21"/>
        </w:rPr>
      </w:pPr>
      <w:r>
        <w:rPr>
          <w:rStyle w:val="FontStyle21"/>
        </w:rPr>
        <w:t>В письменном требовании должны быть указаны:</w:t>
      </w:r>
    </w:p>
    <w:p w:rsidR="006F1BAB" w:rsidRDefault="006F1BAB" w:rsidP="006F1BAB">
      <w:pPr>
        <w:pStyle w:val="Style2"/>
        <w:widowControl/>
        <w:numPr>
          <w:ilvl w:val="0"/>
          <w:numId w:val="111"/>
        </w:numPr>
        <w:tabs>
          <w:tab w:val="left" w:pos="288"/>
        </w:tabs>
        <w:spacing w:line="274" w:lineRule="exact"/>
        <w:rPr>
          <w:rStyle w:val="FontStyle21"/>
        </w:rPr>
      </w:pPr>
      <w:r>
        <w:rPr>
          <w:rStyle w:val="FontStyle21"/>
        </w:rPr>
        <w:t>сумма просроченных неисполненных гарантированных обязательств;</w:t>
      </w:r>
    </w:p>
    <w:p w:rsidR="006F1BAB" w:rsidRDefault="006F1BAB" w:rsidP="006F1BAB">
      <w:pPr>
        <w:pStyle w:val="Style2"/>
        <w:widowControl/>
        <w:numPr>
          <w:ilvl w:val="0"/>
          <w:numId w:val="111"/>
        </w:numPr>
        <w:tabs>
          <w:tab w:val="left" w:pos="288"/>
        </w:tabs>
        <w:spacing w:line="274" w:lineRule="exact"/>
        <w:jc w:val="both"/>
        <w:rPr>
          <w:rStyle w:val="FontStyle21"/>
        </w:rPr>
      </w:pPr>
      <w:r>
        <w:rPr>
          <w:rStyle w:val="FontStyle21"/>
        </w:rPr>
        <w:t>основание для требования Бенефициара и платежа Гаранта в виде ссылок на Гарантию, Договор гарантии и договор;</w:t>
      </w:r>
    </w:p>
    <w:p w:rsidR="006F1BAB" w:rsidRDefault="006F1BAB" w:rsidP="006F1BAB">
      <w:pPr>
        <w:pStyle w:val="Style2"/>
        <w:widowControl/>
        <w:tabs>
          <w:tab w:val="left" w:pos="398"/>
        </w:tabs>
        <w:spacing w:line="274" w:lineRule="exact"/>
        <w:rPr>
          <w:rStyle w:val="FontStyle21"/>
        </w:rPr>
      </w:pPr>
      <w:r>
        <w:rPr>
          <w:rStyle w:val="FontStyle21"/>
        </w:rPr>
        <w:t>3)</w:t>
      </w:r>
      <w:r>
        <w:rPr>
          <w:rStyle w:val="FontStyle21"/>
        </w:rPr>
        <w:tab/>
        <w:t xml:space="preserve">соблюдение </w:t>
      </w:r>
      <w:proofErr w:type="spellStart"/>
      <w:r>
        <w:rPr>
          <w:rStyle w:val="FontStyle21"/>
        </w:rPr>
        <w:t>субсидиарности</w:t>
      </w:r>
      <w:proofErr w:type="spellEnd"/>
      <w:r>
        <w:rPr>
          <w:rStyle w:val="FontStyle21"/>
        </w:rPr>
        <w:t xml:space="preserve"> требования в виде ссылки на предъявленное</w:t>
      </w:r>
      <w:r>
        <w:rPr>
          <w:rStyle w:val="FontStyle21"/>
        </w:rPr>
        <w:br/>
        <w:t>Бенефициаром Принципалу обращение с требованием погашения долга;</w:t>
      </w:r>
    </w:p>
    <w:p w:rsidR="006F1BAB" w:rsidRDefault="006F1BAB" w:rsidP="006F1BAB">
      <w:pPr>
        <w:pStyle w:val="Style2"/>
        <w:widowControl/>
        <w:tabs>
          <w:tab w:val="left" w:pos="298"/>
        </w:tabs>
        <w:spacing w:line="274" w:lineRule="exact"/>
        <w:ind w:right="4493"/>
        <w:rPr>
          <w:rStyle w:val="FontStyle21"/>
        </w:rPr>
      </w:pPr>
      <w:r>
        <w:rPr>
          <w:rStyle w:val="FontStyle21"/>
        </w:rPr>
        <w:t>4)</w:t>
      </w:r>
      <w:r>
        <w:rPr>
          <w:rStyle w:val="FontStyle21"/>
        </w:rPr>
        <w:tab/>
        <w:t>платежные реквизиты Бенефициара.</w:t>
      </w:r>
      <w:r>
        <w:rPr>
          <w:rStyle w:val="FontStyle21"/>
        </w:rPr>
        <w:br/>
        <w:t xml:space="preserve">Документы, </w:t>
      </w:r>
      <w:proofErr w:type="spellStart"/>
      <w:r>
        <w:rPr>
          <w:rStyle w:val="FontStyle21"/>
        </w:rPr>
        <w:t>прилагающиеся</w:t>
      </w:r>
      <w:proofErr w:type="spellEnd"/>
      <w:r>
        <w:rPr>
          <w:rStyle w:val="FontStyle21"/>
        </w:rPr>
        <w:t xml:space="preserve"> к требованию:</w:t>
      </w:r>
    </w:p>
    <w:p w:rsidR="006F1BAB" w:rsidRDefault="006F1BAB" w:rsidP="006F1BAB">
      <w:pPr>
        <w:pStyle w:val="Style2"/>
        <w:widowControl/>
        <w:tabs>
          <w:tab w:val="left" w:pos="427"/>
        </w:tabs>
        <w:spacing w:line="274" w:lineRule="exact"/>
        <w:ind w:right="10"/>
        <w:rPr>
          <w:rStyle w:val="FontStyle21"/>
        </w:rPr>
      </w:pPr>
      <w:r>
        <w:rPr>
          <w:rStyle w:val="FontStyle21"/>
        </w:rPr>
        <w:t>1)</w:t>
      </w:r>
      <w:r>
        <w:rPr>
          <w:rStyle w:val="FontStyle21"/>
        </w:rPr>
        <w:tab/>
        <w:t>заверенная Бенефициаром копия полученного Принципалом обращения с</w:t>
      </w:r>
      <w:r>
        <w:rPr>
          <w:rStyle w:val="FontStyle21"/>
        </w:rPr>
        <w:br/>
        <w:t>требованием погашения долга;</w:t>
      </w:r>
    </w:p>
    <w:p w:rsidR="006F1BAB" w:rsidRDefault="006F1BAB" w:rsidP="006F1BAB">
      <w:pPr>
        <w:pStyle w:val="Style2"/>
        <w:widowControl/>
        <w:numPr>
          <w:ilvl w:val="0"/>
          <w:numId w:val="112"/>
        </w:numPr>
        <w:tabs>
          <w:tab w:val="left" w:pos="288"/>
        </w:tabs>
        <w:spacing w:line="274" w:lineRule="exact"/>
        <w:rPr>
          <w:rStyle w:val="FontStyle21"/>
        </w:rPr>
      </w:pPr>
      <w:r>
        <w:rPr>
          <w:rStyle w:val="FontStyle21"/>
        </w:rPr>
        <w:t>ответ Принципала на указанное обращение (если таковой был).</w:t>
      </w:r>
    </w:p>
    <w:p w:rsidR="006F1BAB" w:rsidRDefault="006F1BAB" w:rsidP="006F1BAB">
      <w:pPr>
        <w:pStyle w:val="Style8"/>
        <w:widowControl/>
        <w:spacing w:line="274" w:lineRule="exact"/>
        <w:ind w:firstLine="0"/>
        <w:jc w:val="both"/>
        <w:rPr>
          <w:rStyle w:val="FontStyle21"/>
        </w:rPr>
      </w:pPr>
      <w:r>
        <w:rPr>
          <w:rStyle w:val="FontStyle21"/>
        </w:rPr>
        <w:t>Все перечисленные документы должны быть подписаны уполномоченными лицами Бенефициара и заверены печатью Бенефициара;</w:t>
      </w:r>
    </w:p>
    <w:p w:rsidR="006F1BAB" w:rsidRDefault="006F1BAB" w:rsidP="006F1BAB">
      <w:pPr>
        <w:pStyle w:val="Style2"/>
        <w:widowControl/>
        <w:numPr>
          <w:ilvl w:val="0"/>
          <w:numId w:val="113"/>
        </w:numPr>
        <w:tabs>
          <w:tab w:val="left" w:pos="288"/>
        </w:tabs>
        <w:spacing w:line="274" w:lineRule="exact"/>
        <w:rPr>
          <w:rStyle w:val="FontStyle21"/>
        </w:rPr>
      </w:pPr>
      <w:r>
        <w:rPr>
          <w:rStyle w:val="FontStyle21"/>
        </w:rPr>
        <w:t>расчет, подтверждающий размер просроченного непогашенного долга.</w:t>
      </w:r>
    </w:p>
    <w:p w:rsidR="006F1BAB" w:rsidRDefault="006F1BAB" w:rsidP="006F1BAB">
      <w:pPr>
        <w:rPr>
          <w:sz w:val="2"/>
          <w:szCs w:val="2"/>
        </w:rPr>
      </w:pPr>
    </w:p>
    <w:p w:rsidR="006F1BAB" w:rsidRDefault="006F1BAB" w:rsidP="006F1BAB">
      <w:pPr>
        <w:pStyle w:val="Style2"/>
        <w:widowControl/>
        <w:numPr>
          <w:ilvl w:val="0"/>
          <w:numId w:val="114"/>
        </w:numPr>
        <w:tabs>
          <w:tab w:val="left" w:pos="494"/>
        </w:tabs>
        <w:spacing w:line="274" w:lineRule="exact"/>
        <w:ind w:right="10"/>
        <w:jc w:val="both"/>
        <w:rPr>
          <w:rStyle w:val="FontStyle21"/>
        </w:rPr>
      </w:pPr>
      <w:r>
        <w:rPr>
          <w:rStyle w:val="FontStyle21"/>
        </w:rPr>
        <w:t xml:space="preserve">Датой предъявления требования к Гаранту считается дата его поступления в администрацию </w:t>
      </w:r>
      <w:proofErr w:type="spellStart"/>
      <w:r>
        <w:rPr>
          <w:rStyle w:val="FontStyle21"/>
        </w:rPr>
        <w:t>Таштагольского</w:t>
      </w:r>
      <w:proofErr w:type="spellEnd"/>
      <w:r>
        <w:rPr>
          <w:rStyle w:val="FontStyle21"/>
        </w:rPr>
        <w:t xml:space="preserve"> муниципального округа.</w:t>
      </w:r>
    </w:p>
    <w:p w:rsidR="006F1BAB" w:rsidRDefault="006F1BAB" w:rsidP="006F1BAB">
      <w:pPr>
        <w:pStyle w:val="Style2"/>
        <w:widowControl/>
        <w:numPr>
          <w:ilvl w:val="0"/>
          <w:numId w:val="114"/>
        </w:numPr>
        <w:tabs>
          <w:tab w:val="left" w:pos="494"/>
        </w:tabs>
        <w:spacing w:line="274" w:lineRule="exact"/>
        <w:jc w:val="both"/>
        <w:rPr>
          <w:rStyle w:val="FontStyle21"/>
        </w:rPr>
      </w:pPr>
      <w:r>
        <w:rPr>
          <w:rStyle w:val="FontStyle21"/>
        </w:rPr>
        <w:t xml:space="preserve">Гарант рассматривает требование Бенефициара в течение 10 (десяти) рабочих дней со дня его предъявления на предмет обоснованности и исполнения согласно разделу 8 Договора гарантии. При этом Гарант вправе выдвигать против требования Бенефициара возражения, </w:t>
      </w:r>
      <w:r>
        <w:rPr>
          <w:rStyle w:val="FontStyle21"/>
        </w:rPr>
        <w:lastRenderedPageBreak/>
        <w:t>которые мог бы представить Принципал, даже в том случае, если Принципал отказался их представить или признал свой долг.</w:t>
      </w:r>
    </w:p>
    <w:p w:rsidR="006F1BAB" w:rsidRDefault="006F1BAB" w:rsidP="006F1BAB">
      <w:pPr>
        <w:pStyle w:val="Style2"/>
        <w:widowControl/>
        <w:numPr>
          <w:ilvl w:val="0"/>
          <w:numId w:val="114"/>
        </w:numPr>
        <w:tabs>
          <w:tab w:val="left" w:pos="494"/>
        </w:tabs>
        <w:spacing w:line="274" w:lineRule="exact"/>
        <w:ind w:right="10"/>
        <w:jc w:val="both"/>
        <w:rPr>
          <w:rStyle w:val="FontStyle21"/>
        </w:rPr>
      </w:pPr>
      <w:r>
        <w:rPr>
          <w:rStyle w:val="FontStyle21"/>
        </w:rPr>
        <w:t>В случае признания требования Бенефициара обоснованным Гарант в течение 60 (шестидесяти) календарных дней со дня его предъявления обязан исполнить обязательства по Гарантии, перечислив денежные средства в размере, признанном для исполнения согласно разделу 8 Договора гарантии, на счет Бенефициара.</w:t>
      </w:r>
    </w:p>
    <w:p w:rsidR="006F1BAB" w:rsidRDefault="006F1BAB" w:rsidP="006F1BAB">
      <w:pPr>
        <w:pStyle w:val="Style2"/>
        <w:widowControl/>
        <w:numPr>
          <w:ilvl w:val="0"/>
          <w:numId w:val="114"/>
        </w:numPr>
        <w:tabs>
          <w:tab w:val="left" w:pos="494"/>
        </w:tabs>
        <w:spacing w:line="274" w:lineRule="exact"/>
        <w:ind w:right="19"/>
        <w:jc w:val="both"/>
        <w:rPr>
          <w:rStyle w:val="FontStyle21"/>
        </w:rPr>
      </w:pPr>
      <w:r>
        <w:rPr>
          <w:rStyle w:val="FontStyle21"/>
        </w:rPr>
        <w:t>Гарант вправе отказать Бенефициару в исполнении обязательств по Гарантии, в следующих случаях:</w:t>
      </w:r>
    </w:p>
    <w:p w:rsidR="006F1BAB" w:rsidRDefault="006F1BAB" w:rsidP="006F1BAB">
      <w:pPr>
        <w:pStyle w:val="Style2"/>
        <w:widowControl/>
        <w:tabs>
          <w:tab w:val="left" w:pos="451"/>
        </w:tabs>
        <w:spacing w:line="274" w:lineRule="exact"/>
        <w:jc w:val="both"/>
        <w:rPr>
          <w:rStyle w:val="FontStyle21"/>
        </w:rPr>
      </w:pPr>
      <w:r>
        <w:rPr>
          <w:rStyle w:val="FontStyle21"/>
        </w:rPr>
        <w:t>1)</w:t>
      </w:r>
      <w:r>
        <w:rPr>
          <w:rStyle w:val="FontStyle21"/>
        </w:rPr>
        <w:tab/>
        <w:t>признания Гарантом требования Бенефициара необоснованным согласно</w:t>
      </w:r>
      <w:r>
        <w:rPr>
          <w:rStyle w:val="FontStyle21"/>
        </w:rPr>
        <w:br/>
        <w:t>выявленным условиям пункта 8.6 (кроме подпункта 4) Договора гарантии;</w:t>
      </w:r>
    </w:p>
    <w:p w:rsidR="006F1BAB" w:rsidRDefault="006F1BAB" w:rsidP="006F1BAB">
      <w:pPr>
        <w:pStyle w:val="Style2"/>
        <w:widowControl/>
        <w:tabs>
          <w:tab w:val="left" w:pos="360"/>
        </w:tabs>
        <w:spacing w:line="274" w:lineRule="exact"/>
        <w:jc w:val="both"/>
        <w:rPr>
          <w:rStyle w:val="FontStyle21"/>
        </w:rPr>
      </w:pPr>
      <w:r>
        <w:rPr>
          <w:rStyle w:val="FontStyle21"/>
        </w:rPr>
        <w:t>2)</w:t>
      </w:r>
      <w:r>
        <w:rPr>
          <w:rStyle w:val="FontStyle21"/>
        </w:rPr>
        <w:tab/>
        <w:t>Гарантия прекратила свое действие в соответствии с пунктом 2.6 Гарантии и</w:t>
      </w:r>
      <w:r>
        <w:rPr>
          <w:rStyle w:val="FontStyle21"/>
        </w:rPr>
        <w:br/>
        <w:t>пунктом 6.1 Договора гарантии.</w:t>
      </w:r>
    </w:p>
    <w:p w:rsidR="006F1BAB" w:rsidRDefault="006F1BAB" w:rsidP="006F1BAB">
      <w:pPr>
        <w:pStyle w:val="Style12"/>
        <w:widowControl/>
        <w:spacing w:line="274" w:lineRule="exact"/>
        <w:ind w:right="5"/>
        <w:jc w:val="center"/>
        <w:rPr>
          <w:rStyle w:val="FontStyle22"/>
        </w:rPr>
      </w:pPr>
      <w:r>
        <w:rPr>
          <w:rStyle w:val="FontStyle22"/>
        </w:rPr>
        <w:t>5. Заключительные положения</w:t>
      </w:r>
    </w:p>
    <w:p w:rsidR="006F1BAB" w:rsidRDefault="006F1BAB" w:rsidP="006F1BAB">
      <w:pPr>
        <w:pStyle w:val="Style2"/>
        <w:widowControl/>
        <w:numPr>
          <w:ilvl w:val="0"/>
          <w:numId w:val="115"/>
        </w:numPr>
        <w:tabs>
          <w:tab w:val="left" w:pos="490"/>
        </w:tabs>
        <w:spacing w:before="5" w:line="274" w:lineRule="exact"/>
        <w:jc w:val="both"/>
        <w:rPr>
          <w:rStyle w:val="FontStyle21"/>
        </w:rPr>
      </w:pPr>
      <w:r>
        <w:rPr>
          <w:rStyle w:val="FontStyle21"/>
        </w:rPr>
        <w:t>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двух рабочих дней, следующих за днем подписания указанного акта приема-передачи, по акту приема-передачи между Принципалом и Бенефициаром.</w:t>
      </w:r>
    </w:p>
    <w:p w:rsidR="006F1BAB" w:rsidRDefault="006F1BAB" w:rsidP="006F1BAB">
      <w:pPr>
        <w:pStyle w:val="Style2"/>
        <w:widowControl/>
        <w:numPr>
          <w:ilvl w:val="0"/>
          <w:numId w:val="115"/>
        </w:numPr>
        <w:tabs>
          <w:tab w:val="left" w:pos="490"/>
        </w:tabs>
        <w:spacing w:line="274" w:lineRule="exact"/>
        <w:jc w:val="both"/>
        <w:rPr>
          <w:rStyle w:val="FontStyle21"/>
        </w:rPr>
      </w:pPr>
      <w:r>
        <w:rPr>
          <w:rStyle w:val="FontStyle21"/>
        </w:rPr>
        <w:t>Условия Гарантии действуют только в части, не противоречащей Договору гарантии.</w:t>
      </w:r>
    </w:p>
    <w:p w:rsidR="006F1BAB" w:rsidRDefault="006F1BAB" w:rsidP="006F1BAB">
      <w:pPr>
        <w:pStyle w:val="Style12"/>
        <w:widowControl/>
        <w:spacing w:line="274" w:lineRule="exact"/>
        <w:ind w:left="542" w:firstLine="0"/>
        <w:jc w:val="center"/>
        <w:rPr>
          <w:rStyle w:val="FontStyle22"/>
        </w:rPr>
      </w:pPr>
      <w:r>
        <w:rPr>
          <w:rStyle w:val="FontStyle22"/>
        </w:rPr>
        <w:t>6. Юридический адрес и реквизиты Гаранта</w:t>
      </w:r>
    </w:p>
    <w:p w:rsidR="006F1BAB" w:rsidRDefault="006F1BAB" w:rsidP="006F1BAB">
      <w:pPr>
        <w:pStyle w:val="Style8"/>
        <w:widowControl/>
        <w:spacing w:before="5" w:line="274" w:lineRule="exact"/>
        <w:ind w:firstLine="0"/>
        <w:rPr>
          <w:rStyle w:val="FontStyle21"/>
        </w:rPr>
      </w:pPr>
      <w:r>
        <w:rPr>
          <w:rStyle w:val="FontStyle21"/>
        </w:rPr>
        <w:t xml:space="preserve">Гарант: Администрация </w:t>
      </w:r>
      <w:proofErr w:type="spellStart"/>
      <w:r>
        <w:rPr>
          <w:rStyle w:val="FontStyle21"/>
        </w:rPr>
        <w:t>Таштагольского</w:t>
      </w:r>
      <w:proofErr w:type="spellEnd"/>
      <w:r>
        <w:rPr>
          <w:rStyle w:val="FontStyle21"/>
        </w:rPr>
        <w:t xml:space="preserve"> муниципального округа</w:t>
      </w:r>
    </w:p>
    <w:p w:rsidR="006F1BAB" w:rsidRDefault="006F1BAB" w:rsidP="006F1BAB">
      <w:pPr>
        <w:pStyle w:val="Style8"/>
        <w:widowControl/>
        <w:tabs>
          <w:tab w:val="left" w:leader="underscore" w:pos="6384"/>
        </w:tabs>
        <w:spacing w:line="274" w:lineRule="exact"/>
        <w:ind w:firstLine="0"/>
        <w:rPr>
          <w:rStyle w:val="FontStyle21"/>
        </w:rPr>
      </w:pPr>
      <w:r>
        <w:rPr>
          <w:rStyle w:val="FontStyle21"/>
        </w:rPr>
        <w:t>Юридический адрес:</w:t>
      </w:r>
      <w:r>
        <w:rPr>
          <w:rStyle w:val="FontStyle21"/>
        </w:rPr>
        <w:tab/>
      </w:r>
    </w:p>
    <w:p w:rsidR="006F1BAB" w:rsidRDefault="006F1BAB" w:rsidP="006F1BAB">
      <w:pPr>
        <w:pStyle w:val="Style8"/>
        <w:widowControl/>
        <w:tabs>
          <w:tab w:val="left" w:leader="underscore" w:pos="2966"/>
          <w:tab w:val="left" w:leader="underscore" w:pos="6254"/>
        </w:tabs>
        <w:spacing w:line="274" w:lineRule="exact"/>
        <w:ind w:firstLine="0"/>
        <w:rPr>
          <w:rStyle w:val="FontStyle21"/>
        </w:rPr>
      </w:pPr>
      <w:r>
        <w:rPr>
          <w:rStyle w:val="FontStyle21"/>
        </w:rPr>
        <w:t>ИНН</w:t>
      </w:r>
      <w:r>
        <w:rPr>
          <w:rStyle w:val="FontStyle21"/>
        </w:rPr>
        <w:tab/>
        <w:t>КПП</w:t>
      </w:r>
      <w:r>
        <w:rPr>
          <w:rStyle w:val="FontStyle21"/>
        </w:rPr>
        <w:tab/>
      </w:r>
    </w:p>
    <w:p w:rsidR="006F1BAB" w:rsidRPr="009B61BC" w:rsidRDefault="006F1BAB" w:rsidP="006F1BAB">
      <w:pPr>
        <w:pStyle w:val="Style8"/>
        <w:widowControl/>
        <w:tabs>
          <w:tab w:val="left" w:leader="underscore" w:pos="6374"/>
        </w:tabs>
        <w:spacing w:line="274" w:lineRule="exact"/>
        <w:ind w:firstLine="0"/>
        <w:rPr>
          <w:rFonts w:ascii="Arial" w:hAnsi="Arial" w:cs="Arial"/>
          <w:color w:val="000000"/>
          <w:sz w:val="22"/>
          <w:szCs w:val="22"/>
        </w:rPr>
      </w:pPr>
      <w:proofErr w:type="gramStart"/>
      <w:r>
        <w:rPr>
          <w:rStyle w:val="FontStyle21"/>
        </w:rPr>
        <w:t>р</w:t>
      </w:r>
      <w:proofErr w:type="gramEnd"/>
      <w:r>
        <w:rPr>
          <w:rStyle w:val="FontStyle21"/>
        </w:rPr>
        <w:t>/</w:t>
      </w:r>
      <w:proofErr w:type="spellStart"/>
      <w:r>
        <w:rPr>
          <w:rStyle w:val="FontStyle21"/>
        </w:rPr>
        <w:t>сч</w:t>
      </w:r>
      <w:proofErr w:type="spellEnd"/>
      <w:r>
        <w:rPr>
          <w:rStyle w:val="FontStyle21"/>
        </w:rPr>
        <w:tab/>
      </w:r>
    </w:p>
    <w:p w:rsidR="006F1BAB" w:rsidRDefault="006F1BAB" w:rsidP="006F1BAB">
      <w:pPr>
        <w:pStyle w:val="Style8"/>
        <w:widowControl/>
        <w:tabs>
          <w:tab w:val="left" w:leader="underscore" w:pos="7382"/>
        </w:tabs>
        <w:spacing w:before="53"/>
        <w:ind w:firstLine="0"/>
        <w:rPr>
          <w:rStyle w:val="FontStyle21"/>
        </w:rPr>
      </w:pPr>
      <w:r>
        <w:rPr>
          <w:rStyle w:val="FontStyle21"/>
        </w:rPr>
        <w:t xml:space="preserve">Глава </w:t>
      </w:r>
      <w:proofErr w:type="spellStart"/>
      <w:r>
        <w:rPr>
          <w:rStyle w:val="FontStyle21"/>
        </w:rPr>
        <w:t>Таштагольского</w:t>
      </w:r>
      <w:proofErr w:type="spellEnd"/>
      <w:r>
        <w:rPr>
          <w:rStyle w:val="FontStyle21"/>
        </w:rPr>
        <w:t xml:space="preserve"> муниципального округа</w:t>
      </w:r>
      <w:r>
        <w:rPr>
          <w:rStyle w:val="FontStyle21"/>
        </w:rPr>
        <w:tab/>
      </w:r>
    </w:p>
    <w:p w:rsidR="006F1BAB" w:rsidRDefault="006F1BAB" w:rsidP="006F1BAB">
      <w:pPr>
        <w:pStyle w:val="Style15"/>
        <w:widowControl/>
        <w:spacing w:before="24"/>
        <w:jc w:val="left"/>
        <w:rPr>
          <w:rStyle w:val="FontStyle23"/>
        </w:rPr>
      </w:pPr>
      <w:r>
        <w:rPr>
          <w:rStyle w:val="FontStyle23"/>
        </w:rPr>
        <w:t xml:space="preserve">                                                                                                                                (подпись)      (расшифровка подписи)</w:t>
      </w:r>
    </w:p>
    <w:p w:rsidR="006F1BAB" w:rsidRDefault="006F1BAB" w:rsidP="006F1BAB">
      <w:pPr>
        <w:pStyle w:val="Style15"/>
        <w:widowControl/>
        <w:spacing w:before="19"/>
        <w:jc w:val="left"/>
        <w:rPr>
          <w:rStyle w:val="FontStyle23"/>
        </w:rPr>
      </w:pPr>
      <w:r>
        <w:rPr>
          <w:rStyle w:val="FontStyle23"/>
        </w:rPr>
        <w:t>МП</w:t>
      </w:r>
    </w:p>
    <w:p w:rsidR="00A0250D" w:rsidRDefault="00A0250D"/>
    <w:sectPr w:rsidR="00A0250D" w:rsidSect="0053231D">
      <w:headerReference w:type="even" r:id="rId11"/>
      <w:footerReference w:type="default" r:id="rId12"/>
      <w:pgSz w:w="11905" w:h="16837"/>
      <w:pgMar w:top="851" w:right="851"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9B1" w:rsidRDefault="00BF09B1" w:rsidP="006F1BAB">
      <w:pPr>
        <w:spacing w:after="0" w:line="240" w:lineRule="auto"/>
      </w:pPr>
      <w:r>
        <w:separator/>
      </w:r>
    </w:p>
  </w:endnote>
  <w:endnote w:type="continuationSeparator" w:id="0">
    <w:p w:rsidR="00BF09B1" w:rsidRDefault="00BF09B1" w:rsidP="006F1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425341"/>
      <w:docPartObj>
        <w:docPartGallery w:val="Page Numbers (Bottom of Page)"/>
        <w:docPartUnique/>
      </w:docPartObj>
    </w:sdtPr>
    <w:sdtEndPr/>
    <w:sdtContent>
      <w:p w:rsidR="0053231D" w:rsidRDefault="00BF09B1">
        <w:pPr>
          <w:pStyle w:val="aa"/>
          <w:jc w:val="center"/>
        </w:pPr>
        <w:r>
          <w:fldChar w:fldCharType="begin"/>
        </w:r>
        <w:r>
          <w:instrText>PAGE   \* MERGEFORMAT</w:instrText>
        </w:r>
        <w:r>
          <w:fldChar w:fldCharType="separate"/>
        </w:r>
        <w:r w:rsidR="006F1BAB">
          <w:rPr>
            <w:noProof/>
          </w:rPr>
          <w:t>31</w:t>
        </w:r>
        <w:r>
          <w:fldChar w:fldCharType="end"/>
        </w:r>
      </w:p>
    </w:sdtContent>
  </w:sdt>
  <w:p w:rsidR="0053231D" w:rsidRDefault="00BF09B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9B1" w:rsidRDefault="00BF09B1" w:rsidP="006F1BAB">
      <w:pPr>
        <w:spacing w:after="0" w:line="240" w:lineRule="auto"/>
      </w:pPr>
      <w:r>
        <w:separator/>
      </w:r>
    </w:p>
  </w:footnote>
  <w:footnote w:type="continuationSeparator" w:id="0">
    <w:p w:rsidR="00BF09B1" w:rsidRDefault="00BF09B1" w:rsidP="006F1B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1D" w:rsidRDefault="00BF09B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3231D" w:rsidRDefault="00BF09B1">
    <w:pPr>
      <w:pStyle w:val="a8"/>
    </w:pPr>
  </w:p>
  <w:p w:rsidR="0053231D" w:rsidRDefault="00BF09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13E"/>
    <w:multiLevelType w:val="singleLevel"/>
    <w:tmpl w:val="7020EFA8"/>
    <w:lvl w:ilvl="0">
      <w:start w:val="10"/>
      <w:numFmt w:val="decimal"/>
      <w:lvlText w:val="%1)"/>
      <w:legacy w:legacy="1" w:legacySpace="0" w:legacyIndent="408"/>
      <w:lvlJc w:val="left"/>
      <w:rPr>
        <w:rFonts w:ascii="Arial" w:hAnsi="Arial" w:cs="Arial" w:hint="default"/>
      </w:rPr>
    </w:lvl>
  </w:abstractNum>
  <w:abstractNum w:abstractNumId="1">
    <w:nsid w:val="00E8603B"/>
    <w:multiLevelType w:val="singleLevel"/>
    <w:tmpl w:val="19FAFB96"/>
    <w:lvl w:ilvl="0">
      <w:start w:val="1"/>
      <w:numFmt w:val="decimal"/>
      <w:lvlText w:val="%1)"/>
      <w:legacy w:legacy="1" w:legacySpace="0" w:legacyIndent="312"/>
      <w:lvlJc w:val="left"/>
      <w:rPr>
        <w:rFonts w:ascii="Arial" w:hAnsi="Arial" w:cs="Arial" w:hint="default"/>
      </w:rPr>
    </w:lvl>
  </w:abstractNum>
  <w:abstractNum w:abstractNumId="2">
    <w:nsid w:val="012634E9"/>
    <w:multiLevelType w:val="singleLevel"/>
    <w:tmpl w:val="205CDE04"/>
    <w:lvl w:ilvl="0">
      <w:start w:val="3"/>
      <w:numFmt w:val="decimal"/>
      <w:lvlText w:val="8.%1."/>
      <w:legacy w:legacy="1" w:legacySpace="0" w:legacyIndent="514"/>
      <w:lvlJc w:val="left"/>
      <w:rPr>
        <w:rFonts w:ascii="Arial" w:hAnsi="Arial" w:cs="Arial" w:hint="default"/>
      </w:rPr>
    </w:lvl>
  </w:abstractNum>
  <w:abstractNum w:abstractNumId="3">
    <w:nsid w:val="012C2518"/>
    <w:multiLevelType w:val="singleLevel"/>
    <w:tmpl w:val="664274DE"/>
    <w:lvl w:ilvl="0">
      <w:start w:val="1"/>
      <w:numFmt w:val="decimal"/>
      <w:lvlText w:val="5.%1."/>
      <w:legacy w:legacy="1" w:legacySpace="0" w:legacyIndent="490"/>
      <w:lvlJc w:val="left"/>
      <w:rPr>
        <w:rFonts w:ascii="Arial" w:hAnsi="Arial" w:cs="Arial" w:hint="default"/>
      </w:rPr>
    </w:lvl>
  </w:abstractNum>
  <w:abstractNum w:abstractNumId="4">
    <w:nsid w:val="01362694"/>
    <w:multiLevelType w:val="singleLevel"/>
    <w:tmpl w:val="8A462754"/>
    <w:lvl w:ilvl="0">
      <w:start w:val="7"/>
      <w:numFmt w:val="decimal"/>
      <w:lvlText w:val="2.%1."/>
      <w:legacy w:legacy="1" w:legacySpace="0" w:legacyIndent="696"/>
      <w:lvlJc w:val="left"/>
      <w:rPr>
        <w:rFonts w:ascii="Arial" w:hAnsi="Arial" w:cs="Arial" w:hint="default"/>
      </w:rPr>
    </w:lvl>
  </w:abstractNum>
  <w:abstractNum w:abstractNumId="5">
    <w:nsid w:val="020406AA"/>
    <w:multiLevelType w:val="hybridMultilevel"/>
    <w:tmpl w:val="D7F21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2C58DF"/>
    <w:multiLevelType w:val="singleLevel"/>
    <w:tmpl w:val="785CF67C"/>
    <w:lvl w:ilvl="0">
      <w:start w:val="6"/>
      <w:numFmt w:val="decimal"/>
      <w:lvlText w:val="10.%1."/>
      <w:legacy w:legacy="1" w:legacySpace="0" w:legacyIndent="629"/>
      <w:lvlJc w:val="left"/>
      <w:rPr>
        <w:rFonts w:ascii="Arial" w:hAnsi="Arial" w:cs="Arial" w:hint="default"/>
      </w:rPr>
    </w:lvl>
  </w:abstractNum>
  <w:abstractNum w:abstractNumId="7">
    <w:nsid w:val="044E50BD"/>
    <w:multiLevelType w:val="singleLevel"/>
    <w:tmpl w:val="2E827802"/>
    <w:lvl w:ilvl="0">
      <w:start w:val="2"/>
      <w:numFmt w:val="decimal"/>
      <w:lvlText w:val="8.%1."/>
      <w:legacy w:legacy="1" w:legacySpace="0" w:legacyIndent="475"/>
      <w:lvlJc w:val="left"/>
      <w:rPr>
        <w:rFonts w:ascii="Arial" w:hAnsi="Arial" w:cs="Arial" w:hint="default"/>
      </w:rPr>
    </w:lvl>
  </w:abstractNum>
  <w:abstractNum w:abstractNumId="8">
    <w:nsid w:val="09941979"/>
    <w:multiLevelType w:val="singleLevel"/>
    <w:tmpl w:val="F576522E"/>
    <w:lvl w:ilvl="0">
      <w:start w:val="1"/>
      <w:numFmt w:val="decimal"/>
      <w:lvlText w:val="%1)"/>
      <w:legacy w:legacy="1" w:legacySpace="0" w:legacyIndent="284"/>
      <w:lvlJc w:val="left"/>
      <w:rPr>
        <w:rFonts w:ascii="Arial" w:hAnsi="Arial" w:cs="Arial" w:hint="default"/>
      </w:rPr>
    </w:lvl>
  </w:abstractNum>
  <w:abstractNum w:abstractNumId="9">
    <w:nsid w:val="0DC91518"/>
    <w:multiLevelType w:val="singleLevel"/>
    <w:tmpl w:val="CD3ACADC"/>
    <w:lvl w:ilvl="0">
      <w:start w:val="6"/>
      <w:numFmt w:val="decimal"/>
      <w:lvlText w:val="2.%1."/>
      <w:legacy w:legacy="1" w:legacySpace="0" w:legacyIndent="605"/>
      <w:lvlJc w:val="left"/>
      <w:rPr>
        <w:rFonts w:ascii="Arial" w:hAnsi="Arial" w:cs="Arial" w:hint="default"/>
      </w:rPr>
    </w:lvl>
  </w:abstractNum>
  <w:abstractNum w:abstractNumId="10">
    <w:nsid w:val="0EA46337"/>
    <w:multiLevelType w:val="singleLevel"/>
    <w:tmpl w:val="F130610C"/>
    <w:lvl w:ilvl="0">
      <w:start w:val="1"/>
      <w:numFmt w:val="decimal"/>
      <w:lvlText w:val="4.%1."/>
      <w:legacy w:legacy="1" w:legacySpace="0" w:legacyIndent="494"/>
      <w:lvlJc w:val="left"/>
      <w:rPr>
        <w:rFonts w:ascii="Arial" w:hAnsi="Arial" w:cs="Arial" w:hint="default"/>
      </w:rPr>
    </w:lvl>
  </w:abstractNum>
  <w:abstractNum w:abstractNumId="11">
    <w:nsid w:val="16671267"/>
    <w:multiLevelType w:val="singleLevel"/>
    <w:tmpl w:val="376A5CF4"/>
    <w:lvl w:ilvl="0">
      <w:start w:val="5"/>
      <w:numFmt w:val="decimal"/>
      <w:lvlText w:val="8.%1."/>
      <w:legacy w:legacy="1" w:legacySpace="0" w:legacyIndent="490"/>
      <w:lvlJc w:val="left"/>
      <w:rPr>
        <w:rFonts w:ascii="Arial" w:hAnsi="Arial" w:cs="Arial" w:hint="default"/>
      </w:rPr>
    </w:lvl>
  </w:abstractNum>
  <w:abstractNum w:abstractNumId="12">
    <w:nsid w:val="16684F6E"/>
    <w:multiLevelType w:val="singleLevel"/>
    <w:tmpl w:val="E59895A6"/>
    <w:lvl w:ilvl="0">
      <w:start w:val="2"/>
      <w:numFmt w:val="decimal"/>
      <w:lvlText w:val="2.%1."/>
      <w:legacy w:legacy="1" w:legacySpace="0" w:legacyIndent="509"/>
      <w:lvlJc w:val="left"/>
      <w:rPr>
        <w:rFonts w:ascii="Arial" w:hAnsi="Arial" w:cs="Arial" w:hint="default"/>
      </w:rPr>
    </w:lvl>
  </w:abstractNum>
  <w:abstractNum w:abstractNumId="13">
    <w:nsid w:val="16E913AA"/>
    <w:multiLevelType w:val="singleLevel"/>
    <w:tmpl w:val="1F48716A"/>
    <w:lvl w:ilvl="0">
      <w:start w:val="2"/>
      <w:numFmt w:val="decimal"/>
      <w:lvlText w:val="%1)"/>
      <w:legacy w:legacy="1" w:legacySpace="0" w:legacyIndent="370"/>
      <w:lvlJc w:val="left"/>
      <w:rPr>
        <w:rFonts w:ascii="Arial" w:hAnsi="Arial" w:cs="Arial" w:hint="default"/>
      </w:rPr>
    </w:lvl>
  </w:abstractNum>
  <w:abstractNum w:abstractNumId="14">
    <w:nsid w:val="17793E1C"/>
    <w:multiLevelType w:val="singleLevel"/>
    <w:tmpl w:val="24D8DD78"/>
    <w:lvl w:ilvl="0">
      <w:start w:val="1"/>
      <w:numFmt w:val="decimal"/>
      <w:lvlText w:val="%1)"/>
      <w:legacy w:legacy="1" w:legacySpace="0" w:legacyIndent="293"/>
      <w:lvlJc w:val="left"/>
      <w:rPr>
        <w:rFonts w:ascii="Arial" w:hAnsi="Arial" w:cs="Arial" w:hint="default"/>
      </w:rPr>
    </w:lvl>
  </w:abstractNum>
  <w:abstractNum w:abstractNumId="15">
    <w:nsid w:val="17B3549F"/>
    <w:multiLevelType w:val="singleLevel"/>
    <w:tmpl w:val="22FC99F2"/>
    <w:lvl w:ilvl="0">
      <w:start w:val="1"/>
      <w:numFmt w:val="decimal"/>
      <w:lvlText w:val="5.%1."/>
      <w:legacy w:legacy="1" w:legacySpace="0" w:legacyIndent="504"/>
      <w:lvlJc w:val="left"/>
      <w:rPr>
        <w:rFonts w:ascii="Arial" w:hAnsi="Arial" w:cs="Arial" w:hint="default"/>
      </w:rPr>
    </w:lvl>
  </w:abstractNum>
  <w:abstractNum w:abstractNumId="16">
    <w:nsid w:val="196E3B17"/>
    <w:multiLevelType w:val="singleLevel"/>
    <w:tmpl w:val="7020EFA8"/>
    <w:lvl w:ilvl="0">
      <w:start w:val="10"/>
      <w:numFmt w:val="decimal"/>
      <w:lvlText w:val="%1)"/>
      <w:legacy w:legacy="1" w:legacySpace="0" w:legacyIndent="408"/>
      <w:lvlJc w:val="left"/>
      <w:rPr>
        <w:rFonts w:ascii="Arial" w:hAnsi="Arial" w:cs="Arial" w:hint="default"/>
      </w:rPr>
    </w:lvl>
  </w:abstractNum>
  <w:abstractNum w:abstractNumId="17">
    <w:nsid w:val="1C8E2E7C"/>
    <w:multiLevelType w:val="singleLevel"/>
    <w:tmpl w:val="23A49BFA"/>
    <w:lvl w:ilvl="0">
      <w:start w:val="4"/>
      <w:numFmt w:val="decimal"/>
      <w:lvlText w:val="%1)"/>
      <w:legacy w:legacy="1" w:legacySpace="0" w:legacyIndent="293"/>
      <w:lvlJc w:val="left"/>
      <w:rPr>
        <w:rFonts w:ascii="Arial" w:hAnsi="Arial" w:cs="Arial" w:hint="default"/>
      </w:rPr>
    </w:lvl>
  </w:abstractNum>
  <w:abstractNum w:abstractNumId="18">
    <w:nsid w:val="1D2F52F8"/>
    <w:multiLevelType w:val="singleLevel"/>
    <w:tmpl w:val="720C927A"/>
    <w:lvl w:ilvl="0">
      <w:start w:val="2"/>
      <w:numFmt w:val="decimal"/>
      <w:lvlText w:val="1.%1."/>
      <w:legacy w:legacy="1" w:legacySpace="0" w:legacyIndent="490"/>
      <w:lvlJc w:val="left"/>
      <w:rPr>
        <w:rFonts w:ascii="Arial" w:hAnsi="Arial" w:cs="Arial" w:hint="default"/>
      </w:rPr>
    </w:lvl>
  </w:abstractNum>
  <w:abstractNum w:abstractNumId="19">
    <w:nsid w:val="1EBB2212"/>
    <w:multiLevelType w:val="singleLevel"/>
    <w:tmpl w:val="80DE398C"/>
    <w:lvl w:ilvl="0">
      <w:start w:val="6"/>
      <w:numFmt w:val="decimal"/>
      <w:lvlText w:val="4.%1."/>
      <w:legacy w:legacy="1" w:legacySpace="0" w:legacyIndent="494"/>
      <w:lvlJc w:val="left"/>
      <w:rPr>
        <w:rFonts w:ascii="Arial" w:hAnsi="Arial" w:cs="Arial" w:hint="default"/>
      </w:rPr>
    </w:lvl>
  </w:abstractNum>
  <w:abstractNum w:abstractNumId="20">
    <w:nsid w:val="1F6805D8"/>
    <w:multiLevelType w:val="singleLevel"/>
    <w:tmpl w:val="D3949262"/>
    <w:lvl w:ilvl="0">
      <w:start w:val="12"/>
      <w:numFmt w:val="decimal"/>
      <w:lvlText w:val="3.%1."/>
      <w:legacy w:legacy="1" w:legacySpace="0" w:legacyIndent="653"/>
      <w:lvlJc w:val="left"/>
      <w:rPr>
        <w:rFonts w:ascii="Arial" w:hAnsi="Arial" w:cs="Arial" w:hint="default"/>
      </w:rPr>
    </w:lvl>
  </w:abstractNum>
  <w:abstractNum w:abstractNumId="21">
    <w:nsid w:val="1FAD653E"/>
    <w:multiLevelType w:val="singleLevel"/>
    <w:tmpl w:val="751E5CDA"/>
    <w:lvl w:ilvl="0">
      <w:start w:val="1"/>
      <w:numFmt w:val="decimal"/>
      <w:lvlText w:val="6.%1."/>
      <w:legacy w:legacy="1" w:legacySpace="0" w:legacyIndent="495"/>
      <w:lvlJc w:val="left"/>
      <w:rPr>
        <w:rFonts w:ascii="Arial" w:hAnsi="Arial" w:cs="Arial" w:hint="default"/>
      </w:rPr>
    </w:lvl>
  </w:abstractNum>
  <w:abstractNum w:abstractNumId="22">
    <w:nsid w:val="2037171E"/>
    <w:multiLevelType w:val="singleLevel"/>
    <w:tmpl w:val="A50091B4"/>
    <w:lvl w:ilvl="0">
      <w:start w:val="1"/>
      <w:numFmt w:val="decimal"/>
      <w:lvlText w:val="2.%1."/>
      <w:legacy w:legacy="1" w:legacySpace="0" w:legacyIndent="509"/>
      <w:lvlJc w:val="left"/>
      <w:rPr>
        <w:rFonts w:ascii="Arial" w:hAnsi="Arial" w:cs="Arial" w:hint="default"/>
      </w:rPr>
    </w:lvl>
  </w:abstractNum>
  <w:abstractNum w:abstractNumId="23">
    <w:nsid w:val="20DB21AC"/>
    <w:multiLevelType w:val="singleLevel"/>
    <w:tmpl w:val="07BAC662"/>
    <w:lvl w:ilvl="0">
      <w:start w:val="1"/>
      <w:numFmt w:val="decimal"/>
      <w:lvlText w:val="5.%1."/>
      <w:legacy w:legacy="1" w:legacySpace="0" w:legacyIndent="542"/>
      <w:lvlJc w:val="left"/>
      <w:rPr>
        <w:rFonts w:ascii="Arial" w:hAnsi="Arial" w:cs="Arial" w:hint="default"/>
      </w:rPr>
    </w:lvl>
  </w:abstractNum>
  <w:abstractNum w:abstractNumId="24">
    <w:nsid w:val="21F27591"/>
    <w:multiLevelType w:val="singleLevel"/>
    <w:tmpl w:val="24D8DD78"/>
    <w:lvl w:ilvl="0">
      <w:start w:val="1"/>
      <w:numFmt w:val="decimal"/>
      <w:lvlText w:val="%1)"/>
      <w:legacy w:legacy="1" w:legacySpace="0" w:legacyIndent="293"/>
      <w:lvlJc w:val="left"/>
      <w:rPr>
        <w:rFonts w:ascii="Arial" w:hAnsi="Arial" w:cs="Arial" w:hint="default"/>
      </w:rPr>
    </w:lvl>
  </w:abstractNum>
  <w:abstractNum w:abstractNumId="25">
    <w:nsid w:val="245D2C6E"/>
    <w:multiLevelType w:val="singleLevel"/>
    <w:tmpl w:val="6E006238"/>
    <w:lvl w:ilvl="0">
      <w:start w:val="1"/>
      <w:numFmt w:val="decimal"/>
      <w:lvlText w:val="%1)"/>
      <w:legacy w:legacy="1" w:legacySpace="0" w:legacyIndent="288"/>
      <w:lvlJc w:val="left"/>
      <w:rPr>
        <w:rFonts w:ascii="Arial" w:hAnsi="Arial" w:cs="Arial" w:hint="default"/>
      </w:rPr>
    </w:lvl>
  </w:abstractNum>
  <w:abstractNum w:abstractNumId="26">
    <w:nsid w:val="25A03141"/>
    <w:multiLevelType w:val="singleLevel"/>
    <w:tmpl w:val="ACBC5C9C"/>
    <w:lvl w:ilvl="0">
      <w:start w:val="8"/>
      <w:numFmt w:val="decimal"/>
      <w:lvlText w:val="2.%1."/>
      <w:legacy w:legacy="1" w:legacySpace="0" w:legacyIndent="633"/>
      <w:lvlJc w:val="left"/>
      <w:rPr>
        <w:rFonts w:ascii="Arial" w:hAnsi="Arial" w:cs="Arial" w:hint="default"/>
      </w:rPr>
    </w:lvl>
  </w:abstractNum>
  <w:abstractNum w:abstractNumId="27">
    <w:nsid w:val="26B7060A"/>
    <w:multiLevelType w:val="singleLevel"/>
    <w:tmpl w:val="6E006238"/>
    <w:lvl w:ilvl="0">
      <w:start w:val="1"/>
      <w:numFmt w:val="decimal"/>
      <w:lvlText w:val="%1)"/>
      <w:legacy w:legacy="1" w:legacySpace="0" w:legacyIndent="288"/>
      <w:lvlJc w:val="left"/>
      <w:rPr>
        <w:rFonts w:ascii="Arial" w:hAnsi="Arial" w:cs="Arial" w:hint="default"/>
      </w:rPr>
    </w:lvl>
  </w:abstractNum>
  <w:abstractNum w:abstractNumId="28">
    <w:nsid w:val="26D85881"/>
    <w:multiLevelType w:val="singleLevel"/>
    <w:tmpl w:val="504287C0"/>
    <w:lvl w:ilvl="0">
      <w:start w:val="11"/>
      <w:numFmt w:val="decimal"/>
      <w:lvlText w:val="10.%1."/>
      <w:legacy w:legacy="1" w:legacySpace="0" w:legacyIndent="692"/>
      <w:lvlJc w:val="left"/>
      <w:rPr>
        <w:rFonts w:ascii="Arial" w:hAnsi="Arial" w:cs="Arial" w:hint="default"/>
      </w:rPr>
    </w:lvl>
  </w:abstractNum>
  <w:abstractNum w:abstractNumId="29">
    <w:nsid w:val="286D1648"/>
    <w:multiLevelType w:val="singleLevel"/>
    <w:tmpl w:val="EE747C74"/>
    <w:lvl w:ilvl="0">
      <w:start w:val="3"/>
      <w:numFmt w:val="decimal"/>
      <w:lvlText w:val="8.%1."/>
      <w:legacy w:legacy="1" w:legacySpace="0" w:legacyIndent="475"/>
      <w:lvlJc w:val="left"/>
      <w:rPr>
        <w:rFonts w:ascii="Arial" w:hAnsi="Arial" w:cs="Arial" w:hint="default"/>
      </w:rPr>
    </w:lvl>
  </w:abstractNum>
  <w:abstractNum w:abstractNumId="30">
    <w:nsid w:val="29781B29"/>
    <w:multiLevelType w:val="singleLevel"/>
    <w:tmpl w:val="724C6DDE"/>
    <w:lvl w:ilvl="0">
      <w:start w:val="1"/>
      <w:numFmt w:val="decimal"/>
      <w:lvlText w:val="4.%1."/>
      <w:legacy w:legacy="1" w:legacySpace="0" w:legacyIndent="490"/>
      <w:lvlJc w:val="left"/>
      <w:rPr>
        <w:rFonts w:ascii="Arial" w:hAnsi="Arial" w:cs="Arial" w:hint="default"/>
      </w:rPr>
    </w:lvl>
  </w:abstractNum>
  <w:abstractNum w:abstractNumId="31">
    <w:nsid w:val="2B4114BE"/>
    <w:multiLevelType w:val="singleLevel"/>
    <w:tmpl w:val="0762980A"/>
    <w:lvl w:ilvl="0">
      <w:start w:val="2"/>
      <w:numFmt w:val="decimal"/>
      <w:lvlText w:val="%1)"/>
      <w:legacy w:legacy="1" w:legacySpace="0" w:legacyIndent="288"/>
      <w:lvlJc w:val="left"/>
      <w:rPr>
        <w:rFonts w:ascii="Arial" w:hAnsi="Arial" w:cs="Arial" w:hint="default"/>
      </w:rPr>
    </w:lvl>
  </w:abstractNum>
  <w:abstractNum w:abstractNumId="32">
    <w:nsid w:val="2B4666DE"/>
    <w:multiLevelType w:val="singleLevel"/>
    <w:tmpl w:val="62F6F1AC"/>
    <w:lvl w:ilvl="0">
      <w:start w:val="1"/>
      <w:numFmt w:val="decimal"/>
      <w:lvlText w:val="%1)"/>
      <w:legacy w:legacy="1" w:legacySpace="0" w:legacyIndent="298"/>
      <w:lvlJc w:val="left"/>
      <w:rPr>
        <w:rFonts w:ascii="Arial" w:hAnsi="Arial" w:cs="Arial" w:hint="default"/>
      </w:rPr>
    </w:lvl>
  </w:abstractNum>
  <w:abstractNum w:abstractNumId="33">
    <w:nsid w:val="2BE1133A"/>
    <w:multiLevelType w:val="singleLevel"/>
    <w:tmpl w:val="81EA8B52"/>
    <w:lvl w:ilvl="0">
      <w:start w:val="3"/>
      <w:numFmt w:val="decimal"/>
      <w:lvlText w:val="%1)"/>
      <w:legacy w:legacy="1" w:legacySpace="0" w:legacyIndent="288"/>
      <w:lvlJc w:val="left"/>
      <w:rPr>
        <w:rFonts w:ascii="Arial" w:hAnsi="Arial" w:cs="Arial" w:hint="default"/>
      </w:rPr>
    </w:lvl>
  </w:abstractNum>
  <w:abstractNum w:abstractNumId="34">
    <w:nsid w:val="2E552F70"/>
    <w:multiLevelType w:val="singleLevel"/>
    <w:tmpl w:val="28C2E8DA"/>
    <w:lvl w:ilvl="0">
      <w:start w:val="1"/>
      <w:numFmt w:val="decimal"/>
      <w:lvlText w:val="12.%1."/>
      <w:legacy w:legacy="1" w:legacySpace="0" w:legacyIndent="624"/>
      <w:lvlJc w:val="left"/>
      <w:rPr>
        <w:rFonts w:ascii="Arial" w:hAnsi="Arial" w:cs="Arial" w:hint="default"/>
      </w:rPr>
    </w:lvl>
  </w:abstractNum>
  <w:abstractNum w:abstractNumId="35">
    <w:nsid w:val="2E720CA8"/>
    <w:multiLevelType w:val="singleLevel"/>
    <w:tmpl w:val="6E006238"/>
    <w:lvl w:ilvl="0">
      <w:start w:val="1"/>
      <w:numFmt w:val="decimal"/>
      <w:lvlText w:val="%1)"/>
      <w:legacy w:legacy="1" w:legacySpace="0" w:legacyIndent="288"/>
      <w:lvlJc w:val="left"/>
      <w:rPr>
        <w:rFonts w:ascii="Arial" w:hAnsi="Arial" w:cs="Arial" w:hint="default"/>
      </w:rPr>
    </w:lvl>
  </w:abstractNum>
  <w:abstractNum w:abstractNumId="36">
    <w:nsid w:val="2EFE155C"/>
    <w:multiLevelType w:val="singleLevel"/>
    <w:tmpl w:val="6346DBCC"/>
    <w:lvl w:ilvl="0">
      <w:start w:val="9"/>
      <w:numFmt w:val="decimal"/>
      <w:lvlText w:val="2.%1."/>
      <w:legacy w:legacy="1" w:legacySpace="0" w:legacyIndent="633"/>
      <w:lvlJc w:val="left"/>
      <w:rPr>
        <w:rFonts w:ascii="Arial" w:hAnsi="Arial" w:cs="Arial" w:hint="default"/>
      </w:rPr>
    </w:lvl>
  </w:abstractNum>
  <w:abstractNum w:abstractNumId="37">
    <w:nsid w:val="2FD403BE"/>
    <w:multiLevelType w:val="singleLevel"/>
    <w:tmpl w:val="924CF8EA"/>
    <w:lvl w:ilvl="0">
      <w:start w:val="1"/>
      <w:numFmt w:val="decimal"/>
      <w:lvlText w:val="1.%1."/>
      <w:legacy w:legacy="1" w:legacySpace="0" w:legacyIndent="576"/>
      <w:lvlJc w:val="left"/>
      <w:rPr>
        <w:rFonts w:ascii="Arial" w:hAnsi="Arial" w:cs="Arial" w:hint="default"/>
      </w:rPr>
    </w:lvl>
  </w:abstractNum>
  <w:abstractNum w:abstractNumId="38">
    <w:nsid w:val="302378DB"/>
    <w:multiLevelType w:val="singleLevel"/>
    <w:tmpl w:val="65FE3C98"/>
    <w:lvl w:ilvl="0">
      <w:start w:val="7"/>
      <w:numFmt w:val="decimal"/>
      <w:lvlText w:val="2.%1."/>
      <w:legacy w:legacy="1" w:legacySpace="0" w:legacyIndent="514"/>
      <w:lvlJc w:val="left"/>
      <w:rPr>
        <w:rFonts w:ascii="Arial" w:hAnsi="Arial" w:cs="Arial" w:hint="default"/>
      </w:rPr>
    </w:lvl>
  </w:abstractNum>
  <w:abstractNum w:abstractNumId="39">
    <w:nsid w:val="305E4E3E"/>
    <w:multiLevelType w:val="singleLevel"/>
    <w:tmpl w:val="CEFE7742"/>
    <w:lvl w:ilvl="0">
      <w:start w:val="1"/>
      <w:numFmt w:val="decimal"/>
      <w:lvlText w:val="10.%1."/>
      <w:legacy w:legacy="1" w:legacySpace="0" w:legacyIndent="605"/>
      <w:lvlJc w:val="left"/>
      <w:rPr>
        <w:rFonts w:ascii="Arial" w:hAnsi="Arial" w:cs="Arial" w:hint="default"/>
      </w:rPr>
    </w:lvl>
  </w:abstractNum>
  <w:abstractNum w:abstractNumId="40">
    <w:nsid w:val="30D63F0E"/>
    <w:multiLevelType w:val="singleLevel"/>
    <w:tmpl w:val="59D0EAB4"/>
    <w:lvl w:ilvl="0">
      <w:start w:val="3"/>
      <w:numFmt w:val="decimal"/>
      <w:lvlText w:val="%1)"/>
      <w:legacy w:legacy="1" w:legacySpace="0" w:legacyIndent="605"/>
      <w:lvlJc w:val="left"/>
      <w:rPr>
        <w:rFonts w:ascii="Arial" w:hAnsi="Arial" w:cs="Arial" w:hint="default"/>
      </w:rPr>
    </w:lvl>
  </w:abstractNum>
  <w:abstractNum w:abstractNumId="41">
    <w:nsid w:val="318900E8"/>
    <w:multiLevelType w:val="singleLevel"/>
    <w:tmpl w:val="F20E8250"/>
    <w:lvl w:ilvl="0">
      <w:start w:val="4"/>
      <w:numFmt w:val="decimal"/>
      <w:lvlText w:val="2.%1."/>
      <w:legacy w:legacy="1" w:legacySpace="0" w:legacyIndent="490"/>
      <w:lvlJc w:val="left"/>
      <w:rPr>
        <w:rFonts w:ascii="Arial" w:hAnsi="Arial" w:cs="Arial" w:hint="default"/>
      </w:rPr>
    </w:lvl>
  </w:abstractNum>
  <w:abstractNum w:abstractNumId="42">
    <w:nsid w:val="319A22E1"/>
    <w:multiLevelType w:val="singleLevel"/>
    <w:tmpl w:val="0762980A"/>
    <w:lvl w:ilvl="0">
      <w:start w:val="2"/>
      <w:numFmt w:val="decimal"/>
      <w:lvlText w:val="%1)"/>
      <w:legacy w:legacy="1" w:legacySpace="0" w:legacyIndent="288"/>
      <w:lvlJc w:val="left"/>
      <w:rPr>
        <w:rFonts w:ascii="Arial" w:hAnsi="Arial" w:cs="Arial" w:hint="default"/>
      </w:rPr>
    </w:lvl>
  </w:abstractNum>
  <w:abstractNum w:abstractNumId="43">
    <w:nsid w:val="31EA0C28"/>
    <w:multiLevelType w:val="singleLevel"/>
    <w:tmpl w:val="F8BAB71C"/>
    <w:lvl w:ilvl="0">
      <w:start w:val="3"/>
      <w:numFmt w:val="decimal"/>
      <w:lvlText w:val="%1)"/>
      <w:legacy w:legacy="1" w:legacySpace="0" w:legacyIndent="292"/>
      <w:lvlJc w:val="left"/>
      <w:rPr>
        <w:rFonts w:ascii="Arial" w:hAnsi="Arial" w:cs="Arial" w:hint="default"/>
      </w:rPr>
    </w:lvl>
  </w:abstractNum>
  <w:abstractNum w:abstractNumId="44">
    <w:nsid w:val="32966F51"/>
    <w:multiLevelType w:val="singleLevel"/>
    <w:tmpl w:val="A50091B4"/>
    <w:lvl w:ilvl="0">
      <w:start w:val="1"/>
      <w:numFmt w:val="decimal"/>
      <w:lvlText w:val="2.%1."/>
      <w:legacy w:legacy="1" w:legacySpace="0" w:legacyIndent="509"/>
      <w:lvlJc w:val="left"/>
      <w:rPr>
        <w:rFonts w:ascii="Arial" w:hAnsi="Arial" w:cs="Arial" w:hint="default"/>
      </w:rPr>
    </w:lvl>
  </w:abstractNum>
  <w:abstractNum w:abstractNumId="45">
    <w:nsid w:val="33F92817"/>
    <w:multiLevelType w:val="singleLevel"/>
    <w:tmpl w:val="6E006238"/>
    <w:lvl w:ilvl="0">
      <w:start w:val="1"/>
      <w:numFmt w:val="decimal"/>
      <w:lvlText w:val="%1)"/>
      <w:legacy w:legacy="1" w:legacySpace="0" w:legacyIndent="288"/>
      <w:lvlJc w:val="left"/>
      <w:rPr>
        <w:rFonts w:ascii="Arial" w:hAnsi="Arial" w:cs="Arial" w:hint="default"/>
      </w:rPr>
    </w:lvl>
  </w:abstractNum>
  <w:abstractNum w:abstractNumId="46">
    <w:nsid w:val="35077BA4"/>
    <w:multiLevelType w:val="singleLevel"/>
    <w:tmpl w:val="457629CE"/>
    <w:lvl w:ilvl="0">
      <w:start w:val="1"/>
      <w:numFmt w:val="decimal"/>
      <w:lvlText w:val="1.%1."/>
      <w:legacy w:legacy="1" w:legacySpace="0" w:legacyIndent="490"/>
      <w:lvlJc w:val="left"/>
      <w:rPr>
        <w:rFonts w:ascii="Arial" w:hAnsi="Arial" w:cs="Arial" w:hint="default"/>
      </w:rPr>
    </w:lvl>
  </w:abstractNum>
  <w:abstractNum w:abstractNumId="47">
    <w:nsid w:val="362F662B"/>
    <w:multiLevelType w:val="singleLevel"/>
    <w:tmpl w:val="9FB8CDC4"/>
    <w:lvl w:ilvl="0">
      <w:start w:val="4"/>
      <w:numFmt w:val="decimal"/>
      <w:lvlText w:val="%1)"/>
      <w:legacy w:legacy="1" w:legacySpace="0" w:legacyIndent="283"/>
      <w:lvlJc w:val="left"/>
      <w:rPr>
        <w:rFonts w:ascii="Arial" w:hAnsi="Arial" w:cs="Arial" w:hint="default"/>
      </w:rPr>
    </w:lvl>
  </w:abstractNum>
  <w:abstractNum w:abstractNumId="48">
    <w:nsid w:val="37C4076E"/>
    <w:multiLevelType w:val="singleLevel"/>
    <w:tmpl w:val="6E006238"/>
    <w:lvl w:ilvl="0">
      <w:start w:val="1"/>
      <w:numFmt w:val="decimal"/>
      <w:lvlText w:val="%1)"/>
      <w:legacy w:legacy="1" w:legacySpace="0" w:legacyIndent="288"/>
      <w:lvlJc w:val="left"/>
      <w:rPr>
        <w:rFonts w:ascii="Arial" w:hAnsi="Arial" w:cs="Arial" w:hint="default"/>
      </w:rPr>
    </w:lvl>
  </w:abstractNum>
  <w:abstractNum w:abstractNumId="49">
    <w:nsid w:val="39A3566F"/>
    <w:multiLevelType w:val="multilevel"/>
    <w:tmpl w:val="C74C3D62"/>
    <w:lvl w:ilvl="0">
      <w:start w:val="1"/>
      <w:numFmt w:val="decimal"/>
      <w:lvlText w:val="%1."/>
      <w:legacy w:legacy="1" w:legacySpace="0" w:legacyIndent="269"/>
      <w:lvlJc w:val="left"/>
      <w:rPr>
        <w:rFonts w:ascii="Arial" w:hAnsi="Arial" w:cs="Arial"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0">
    <w:nsid w:val="39FC2848"/>
    <w:multiLevelType w:val="singleLevel"/>
    <w:tmpl w:val="1E062E24"/>
    <w:lvl w:ilvl="0">
      <w:start w:val="5"/>
      <w:numFmt w:val="decimal"/>
      <w:lvlText w:val="4.%1."/>
      <w:legacy w:legacy="1" w:legacySpace="0" w:legacyIndent="470"/>
      <w:lvlJc w:val="left"/>
      <w:rPr>
        <w:rFonts w:ascii="Arial" w:hAnsi="Arial" w:cs="Arial" w:hint="default"/>
      </w:rPr>
    </w:lvl>
  </w:abstractNum>
  <w:abstractNum w:abstractNumId="51">
    <w:nsid w:val="3A3F4355"/>
    <w:multiLevelType w:val="singleLevel"/>
    <w:tmpl w:val="8DA6BF60"/>
    <w:lvl w:ilvl="0">
      <w:start w:val="1"/>
      <w:numFmt w:val="decimal"/>
      <w:lvlText w:val="3.%1."/>
      <w:legacy w:legacy="1" w:legacySpace="0" w:legacyIndent="490"/>
      <w:lvlJc w:val="left"/>
      <w:rPr>
        <w:rFonts w:ascii="Arial" w:hAnsi="Arial" w:cs="Arial" w:hint="default"/>
      </w:rPr>
    </w:lvl>
  </w:abstractNum>
  <w:abstractNum w:abstractNumId="52">
    <w:nsid w:val="3BE504D1"/>
    <w:multiLevelType w:val="singleLevel"/>
    <w:tmpl w:val="24D8DD78"/>
    <w:lvl w:ilvl="0">
      <w:start w:val="1"/>
      <w:numFmt w:val="decimal"/>
      <w:lvlText w:val="%1)"/>
      <w:legacy w:legacy="1" w:legacySpace="0" w:legacyIndent="293"/>
      <w:lvlJc w:val="left"/>
      <w:rPr>
        <w:rFonts w:ascii="Arial" w:hAnsi="Arial" w:cs="Arial" w:hint="default"/>
      </w:rPr>
    </w:lvl>
  </w:abstractNum>
  <w:abstractNum w:abstractNumId="53">
    <w:nsid w:val="3E6E31D8"/>
    <w:multiLevelType w:val="singleLevel"/>
    <w:tmpl w:val="F1FE5862"/>
    <w:lvl w:ilvl="0">
      <w:start w:val="1"/>
      <w:numFmt w:val="decimal"/>
      <w:lvlText w:val="7.%1."/>
      <w:legacy w:legacy="1" w:legacySpace="0" w:legacyIndent="524"/>
      <w:lvlJc w:val="left"/>
      <w:rPr>
        <w:rFonts w:ascii="Arial" w:hAnsi="Arial" w:cs="Arial" w:hint="default"/>
      </w:rPr>
    </w:lvl>
  </w:abstractNum>
  <w:abstractNum w:abstractNumId="54">
    <w:nsid w:val="40177B28"/>
    <w:multiLevelType w:val="singleLevel"/>
    <w:tmpl w:val="01AEC120"/>
    <w:lvl w:ilvl="0">
      <w:start w:val="1"/>
      <w:numFmt w:val="decimal"/>
      <w:lvlText w:val="5.%1."/>
      <w:legacy w:legacy="1" w:legacySpace="0" w:legacyIndent="499"/>
      <w:lvlJc w:val="left"/>
      <w:rPr>
        <w:rFonts w:ascii="Arial" w:hAnsi="Arial" w:cs="Arial" w:hint="default"/>
      </w:rPr>
    </w:lvl>
  </w:abstractNum>
  <w:abstractNum w:abstractNumId="55">
    <w:nsid w:val="40B93BB1"/>
    <w:multiLevelType w:val="singleLevel"/>
    <w:tmpl w:val="539627CC"/>
    <w:lvl w:ilvl="0">
      <w:start w:val="2"/>
      <w:numFmt w:val="decimal"/>
      <w:lvlText w:val="%1)"/>
      <w:legacy w:legacy="1" w:legacySpace="0" w:legacyIndent="293"/>
      <w:lvlJc w:val="left"/>
      <w:rPr>
        <w:rFonts w:ascii="Arial" w:hAnsi="Arial" w:cs="Arial" w:hint="default"/>
      </w:rPr>
    </w:lvl>
  </w:abstractNum>
  <w:abstractNum w:abstractNumId="56">
    <w:nsid w:val="41384C93"/>
    <w:multiLevelType w:val="singleLevel"/>
    <w:tmpl w:val="E03E6330"/>
    <w:lvl w:ilvl="0">
      <w:start w:val="8"/>
      <w:numFmt w:val="decimal"/>
      <w:lvlText w:val="10.%1."/>
      <w:legacy w:legacy="1" w:legacySpace="0" w:legacyIndent="729"/>
      <w:lvlJc w:val="left"/>
      <w:rPr>
        <w:rFonts w:ascii="Arial" w:hAnsi="Arial" w:cs="Arial" w:hint="default"/>
      </w:rPr>
    </w:lvl>
  </w:abstractNum>
  <w:abstractNum w:abstractNumId="57">
    <w:nsid w:val="418B247D"/>
    <w:multiLevelType w:val="singleLevel"/>
    <w:tmpl w:val="24D8DD78"/>
    <w:lvl w:ilvl="0">
      <w:start w:val="1"/>
      <w:numFmt w:val="decimal"/>
      <w:lvlText w:val="%1)"/>
      <w:legacy w:legacy="1" w:legacySpace="0" w:legacyIndent="293"/>
      <w:lvlJc w:val="left"/>
      <w:rPr>
        <w:rFonts w:ascii="Arial" w:hAnsi="Arial" w:cs="Arial" w:hint="default"/>
      </w:rPr>
    </w:lvl>
  </w:abstractNum>
  <w:abstractNum w:abstractNumId="58">
    <w:nsid w:val="460E4538"/>
    <w:multiLevelType w:val="singleLevel"/>
    <w:tmpl w:val="5DBA3AF6"/>
    <w:lvl w:ilvl="0">
      <w:start w:val="3"/>
      <w:numFmt w:val="decimal"/>
      <w:lvlText w:val="4.%1."/>
      <w:legacy w:legacy="1" w:legacySpace="0" w:legacyIndent="494"/>
      <w:lvlJc w:val="left"/>
      <w:rPr>
        <w:rFonts w:ascii="Arial" w:hAnsi="Arial" w:cs="Arial" w:hint="default"/>
      </w:rPr>
    </w:lvl>
  </w:abstractNum>
  <w:abstractNum w:abstractNumId="59">
    <w:nsid w:val="47F424C1"/>
    <w:multiLevelType w:val="singleLevel"/>
    <w:tmpl w:val="5A144704"/>
    <w:lvl w:ilvl="0">
      <w:start w:val="3"/>
      <w:numFmt w:val="decimal"/>
      <w:lvlText w:val="6.%1."/>
      <w:legacy w:legacy="1" w:legacySpace="0" w:legacyIndent="494"/>
      <w:lvlJc w:val="left"/>
      <w:rPr>
        <w:rFonts w:ascii="Arial" w:hAnsi="Arial" w:cs="Arial" w:hint="default"/>
      </w:rPr>
    </w:lvl>
  </w:abstractNum>
  <w:abstractNum w:abstractNumId="60">
    <w:nsid w:val="49F043E4"/>
    <w:multiLevelType w:val="singleLevel"/>
    <w:tmpl w:val="90EE8110"/>
    <w:lvl w:ilvl="0">
      <w:start w:val="1"/>
      <w:numFmt w:val="decimal"/>
      <w:lvlText w:val="%1)"/>
      <w:legacy w:legacy="1" w:legacySpace="0" w:legacyIndent="279"/>
      <w:lvlJc w:val="left"/>
      <w:rPr>
        <w:rFonts w:ascii="Arial" w:hAnsi="Arial" w:cs="Arial" w:hint="default"/>
      </w:rPr>
    </w:lvl>
  </w:abstractNum>
  <w:abstractNum w:abstractNumId="61">
    <w:nsid w:val="4ADD50C7"/>
    <w:multiLevelType w:val="singleLevel"/>
    <w:tmpl w:val="5AB2FA64"/>
    <w:lvl w:ilvl="0">
      <w:start w:val="1"/>
      <w:numFmt w:val="decimal"/>
      <w:lvlText w:val="%1)"/>
      <w:legacy w:legacy="1" w:legacySpace="0" w:legacyIndent="283"/>
      <w:lvlJc w:val="left"/>
      <w:rPr>
        <w:rFonts w:ascii="Arial" w:hAnsi="Arial" w:cs="Arial" w:hint="default"/>
      </w:rPr>
    </w:lvl>
  </w:abstractNum>
  <w:abstractNum w:abstractNumId="62">
    <w:nsid w:val="4B6227A5"/>
    <w:multiLevelType w:val="singleLevel"/>
    <w:tmpl w:val="4E1C0456"/>
    <w:lvl w:ilvl="0">
      <w:start w:val="1"/>
      <w:numFmt w:val="decimal"/>
      <w:lvlText w:val="9.%1."/>
      <w:legacy w:legacy="1" w:legacySpace="0" w:legacyIndent="725"/>
      <w:lvlJc w:val="left"/>
      <w:rPr>
        <w:rFonts w:ascii="Arial" w:hAnsi="Arial" w:cs="Arial" w:hint="default"/>
      </w:rPr>
    </w:lvl>
  </w:abstractNum>
  <w:abstractNum w:abstractNumId="63">
    <w:nsid w:val="4DF0439F"/>
    <w:multiLevelType w:val="singleLevel"/>
    <w:tmpl w:val="62F6F1AC"/>
    <w:lvl w:ilvl="0">
      <w:start w:val="1"/>
      <w:numFmt w:val="decimal"/>
      <w:lvlText w:val="%1)"/>
      <w:legacy w:legacy="1" w:legacySpace="0" w:legacyIndent="298"/>
      <w:lvlJc w:val="left"/>
      <w:rPr>
        <w:rFonts w:ascii="Arial" w:hAnsi="Arial" w:cs="Arial" w:hint="default"/>
      </w:rPr>
    </w:lvl>
  </w:abstractNum>
  <w:abstractNum w:abstractNumId="64">
    <w:nsid w:val="51ED36E6"/>
    <w:multiLevelType w:val="singleLevel"/>
    <w:tmpl w:val="90A479D0"/>
    <w:lvl w:ilvl="0">
      <w:start w:val="4"/>
      <w:numFmt w:val="decimal"/>
      <w:lvlText w:val="2.%1."/>
      <w:legacy w:legacy="1" w:legacySpace="0" w:legacyIndent="605"/>
      <w:lvlJc w:val="left"/>
      <w:rPr>
        <w:rFonts w:ascii="Arial" w:hAnsi="Arial" w:cs="Arial" w:hint="default"/>
      </w:rPr>
    </w:lvl>
  </w:abstractNum>
  <w:abstractNum w:abstractNumId="65">
    <w:nsid w:val="52FA1410"/>
    <w:multiLevelType w:val="singleLevel"/>
    <w:tmpl w:val="E22A1C4C"/>
    <w:lvl w:ilvl="0">
      <w:start w:val="1"/>
      <w:numFmt w:val="decimal"/>
      <w:lvlText w:val="3.%1."/>
      <w:legacy w:legacy="1" w:legacySpace="0" w:legacyIndent="480"/>
      <w:lvlJc w:val="left"/>
      <w:rPr>
        <w:rFonts w:ascii="Arial" w:hAnsi="Arial" w:cs="Arial" w:hint="default"/>
      </w:rPr>
    </w:lvl>
  </w:abstractNum>
  <w:abstractNum w:abstractNumId="66">
    <w:nsid w:val="53A34E2C"/>
    <w:multiLevelType w:val="singleLevel"/>
    <w:tmpl w:val="E59895A6"/>
    <w:lvl w:ilvl="0">
      <w:start w:val="2"/>
      <w:numFmt w:val="decimal"/>
      <w:lvlText w:val="2.%1."/>
      <w:legacy w:legacy="1" w:legacySpace="0" w:legacyIndent="509"/>
      <w:lvlJc w:val="left"/>
      <w:rPr>
        <w:rFonts w:ascii="Arial" w:hAnsi="Arial" w:cs="Arial" w:hint="default"/>
      </w:rPr>
    </w:lvl>
  </w:abstractNum>
  <w:abstractNum w:abstractNumId="67">
    <w:nsid w:val="54CF48FA"/>
    <w:multiLevelType w:val="singleLevel"/>
    <w:tmpl w:val="DA8CAF12"/>
    <w:lvl w:ilvl="0">
      <w:start w:val="1"/>
      <w:numFmt w:val="decimal"/>
      <w:lvlText w:val="%1)"/>
      <w:legacy w:legacy="1" w:legacySpace="0" w:legacyIndent="278"/>
      <w:lvlJc w:val="left"/>
      <w:rPr>
        <w:rFonts w:ascii="Arial" w:hAnsi="Arial" w:cs="Arial" w:hint="default"/>
      </w:rPr>
    </w:lvl>
  </w:abstractNum>
  <w:abstractNum w:abstractNumId="68">
    <w:nsid w:val="55C829CF"/>
    <w:multiLevelType w:val="singleLevel"/>
    <w:tmpl w:val="655E37D0"/>
    <w:lvl w:ilvl="0">
      <w:start w:val="8"/>
      <w:numFmt w:val="decimal"/>
      <w:lvlText w:val="9.%1."/>
      <w:legacy w:legacy="1" w:legacySpace="0" w:legacyIndent="518"/>
      <w:lvlJc w:val="left"/>
      <w:rPr>
        <w:rFonts w:ascii="Arial" w:hAnsi="Arial" w:cs="Arial" w:hint="default"/>
      </w:rPr>
    </w:lvl>
  </w:abstractNum>
  <w:abstractNum w:abstractNumId="69">
    <w:nsid w:val="566702B9"/>
    <w:multiLevelType w:val="singleLevel"/>
    <w:tmpl w:val="DA8CAF12"/>
    <w:lvl w:ilvl="0">
      <w:start w:val="1"/>
      <w:numFmt w:val="decimal"/>
      <w:lvlText w:val="%1)"/>
      <w:legacy w:legacy="1" w:legacySpace="0" w:legacyIndent="278"/>
      <w:lvlJc w:val="left"/>
      <w:rPr>
        <w:rFonts w:ascii="Arial" w:hAnsi="Arial" w:cs="Arial" w:hint="default"/>
      </w:rPr>
    </w:lvl>
  </w:abstractNum>
  <w:abstractNum w:abstractNumId="70">
    <w:nsid w:val="566B01DA"/>
    <w:multiLevelType w:val="singleLevel"/>
    <w:tmpl w:val="8D30F5D2"/>
    <w:lvl w:ilvl="0">
      <w:start w:val="1"/>
      <w:numFmt w:val="decimal"/>
      <w:lvlText w:val="8.%1."/>
      <w:legacy w:legacy="1" w:legacySpace="0" w:legacyIndent="499"/>
      <w:lvlJc w:val="left"/>
      <w:rPr>
        <w:rFonts w:ascii="Arial" w:hAnsi="Arial" w:cs="Arial" w:hint="default"/>
      </w:rPr>
    </w:lvl>
  </w:abstractNum>
  <w:abstractNum w:abstractNumId="71">
    <w:nsid w:val="5AA9507D"/>
    <w:multiLevelType w:val="singleLevel"/>
    <w:tmpl w:val="07A4902C"/>
    <w:lvl w:ilvl="0">
      <w:start w:val="4"/>
      <w:numFmt w:val="decimal"/>
      <w:lvlText w:val="3.%1."/>
      <w:legacy w:legacy="1" w:legacySpace="0" w:legacyIndent="480"/>
      <w:lvlJc w:val="left"/>
      <w:rPr>
        <w:rFonts w:ascii="Arial" w:hAnsi="Arial" w:cs="Arial" w:hint="default"/>
      </w:rPr>
    </w:lvl>
  </w:abstractNum>
  <w:abstractNum w:abstractNumId="72">
    <w:nsid w:val="5C306F8D"/>
    <w:multiLevelType w:val="singleLevel"/>
    <w:tmpl w:val="9BFCB4E4"/>
    <w:lvl w:ilvl="0">
      <w:start w:val="5"/>
      <w:numFmt w:val="decimal"/>
      <w:lvlText w:val="8.%1."/>
      <w:legacy w:legacy="1" w:legacySpace="0" w:legacyIndent="648"/>
      <w:lvlJc w:val="left"/>
      <w:rPr>
        <w:rFonts w:ascii="Arial" w:hAnsi="Arial" w:cs="Arial" w:hint="default"/>
      </w:rPr>
    </w:lvl>
  </w:abstractNum>
  <w:abstractNum w:abstractNumId="73">
    <w:nsid w:val="5CC54151"/>
    <w:multiLevelType w:val="singleLevel"/>
    <w:tmpl w:val="FCE20102"/>
    <w:lvl w:ilvl="0">
      <w:start w:val="1"/>
      <w:numFmt w:val="decimal"/>
      <w:lvlText w:val="3.%1."/>
      <w:legacy w:legacy="1" w:legacySpace="0" w:legacyIndent="466"/>
      <w:lvlJc w:val="left"/>
      <w:rPr>
        <w:rFonts w:ascii="Arial" w:hAnsi="Arial" w:cs="Arial" w:hint="default"/>
      </w:rPr>
    </w:lvl>
  </w:abstractNum>
  <w:abstractNum w:abstractNumId="74">
    <w:nsid w:val="5D0F4A19"/>
    <w:multiLevelType w:val="singleLevel"/>
    <w:tmpl w:val="6E006238"/>
    <w:lvl w:ilvl="0">
      <w:start w:val="1"/>
      <w:numFmt w:val="decimal"/>
      <w:lvlText w:val="%1)"/>
      <w:legacy w:legacy="1" w:legacySpace="0" w:legacyIndent="288"/>
      <w:lvlJc w:val="left"/>
      <w:rPr>
        <w:rFonts w:ascii="Arial" w:hAnsi="Arial" w:cs="Arial" w:hint="default"/>
      </w:rPr>
    </w:lvl>
  </w:abstractNum>
  <w:abstractNum w:abstractNumId="75">
    <w:nsid w:val="5F865BE9"/>
    <w:multiLevelType w:val="singleLevel"/>
    <w:tmpl w:val="A25415D4"/>
    <w:lvl w:ilvl="0">
      <w:start w:val="7"/>
      <w:numFmt w:val="decimal"/>
      <w:lvlText w:val="%1)"/>
      <w:legacy w:legacy="1" w:legacySpace="0" w:legacyIndent="307"/>
      <w:lvlJc w:val="left"/>
      <w:rPr>
        <w:rFonts w:ascii="Arial" w:hAnsi="Arial" w:cs="Arial" w:hint="default"/>
      </w:rPr>
    </w:lvl>
  </w:abstractNum>
  <w:abstractNum w:abstractNumId="76">
    <w:nsid w:val="63A03A02"/>
    <w:multiLevelType w:val="singleLevel"/>
    <w:tmpl w:val="232EE044"/>
    <w:lvl w:ilvl="0">
      <w:start w:val="2"/>
      <w:numFmt w:val="decimal"/>
      <w:lvlText w:val="9.%1."/>
      <w:legacy w:legacy="1" w:legacySpace="0" w:legacyIndent="509"/>
      <w:lvlJc w:val="left"/>
      <w:rPr>
        <w:rFonts w:ascii="Arial" w:hAnsi="Arial" w:cs="Arial" w:hint="default"/>
      </w:rPr>
    </w:lvl>
  </w:abstractNum>
  <w:abstractNum w:abstractNumId="77">
    <w:nsid w:val="69675CBD"/>
    <w:multiLevelType w:val="singleLevel"/>
    <w:tmpl w:val="180E1D62"/>
    <w:lvl w:ilvl="0">
      <w:start w:val="2"/>
      <w:numFmt w:val="decimal"/>
      <w:lvlText w:val="2.%1."/>
      <w:legacy w:legacy="1" w:legacySpace="0" w:legacyIndent="586"/>
      <w:lvlJc w:val="left"/>
      <w:rPr>
        <w:rFonts w:ascii="Arial" w:hAnsi="Arial" w:cs="Arial" w:hint="default"/>
      </w:rPr>
    </w:lvl>
  </w:abstractNum>
  <w:abstractNum w:abstractNumId="78">
    <w:nsid w:val="6A5F1B9C"/>
    <w:multiLevelType w:val="singleLevel"/>
    <w:tmpl w:val="E39C6236"/>
    <w:lvl w:ilvl="0">
      <w:start w:val="1"/>
      <w:numFmt w:val="decimal"/>
      <w:lvlText w:val="4.%1."/>
      <w:legacy w:legacy="1" w:legacySpace="0" w:legacyIndent="475"/>
      <w:lvlJc w:val="left"/>
      <w:rPr>
        <w:rFonts w:ascii="Arial" w:hAnsi="Arial" w:cs="Arial" w:hint="default"/>
      </w:rPr>
    </w:lvl>
  </w:abstractNum>
  <w:abstractNum w:abstractNumId="79">
    <w:nsid w:val="6B57464B"/>
    <w:multiLevelType w:val="singleLevel"/>
    <w:tmpl w:val="B9C687A4"/>
    <w:lvl w:ilvl="0">
      <w:start w:val="1"/>
      <w:numFmt w:val="decimal"/>
      <w:lvlText w:val="%1)"/>
      <w:legacy w:legacy="1" w:legacySpace="0" w:legacyIndent="432"/>
      <w:lvlJc w:val="left"/>
      <w:rPr>
        <w:rFonts w:ascii="Arial" w:hAnsi="Arial" w:cs="Arial" w:hint="default"/>
      </w:rPr>
    </w:lvl>
  </w:abstractNum>
  <w:abstractNum w:abstractNumId="80">
    <w:nsid w:val="6B707205"/>
    <w:multiLevelType w:val="singleLevel"/>
    <w:tmpl w:val="0C2A0B1A"/>
    <w:lvl w:ilvl="0">
      <w:start w:val="1"/>
      <w:numFmt w:val="decimal"/>
      <w:lvlText w:val="10.%1."/>
      <w:legacy w:legacy="1" w:legacySpace="0" w:legacyIndent="715"/>
      <w:lvlJc w:val="left"/>
      <w:rPr>
        <w:rFonts w:ascii="Arial" w:hAnsi="Arial" w:cs="Arial" w:hint="default"/>
      </w:rPr>
    </w:lvl>
  </w:abstractNum>
  <w:abstractNum w:abstractNumId="81">
    <w:nsid w:val="6C373AD2"/>
    <w:multiLevelType w:val="singleLevel"/>
    <w:tmpl w:val="ACDAAA10"/>
    <w:lvl w:ilvl="0">
      <w:start w:val="1"/>
      <w:numFmt w:val="decimal"/>
      <w:lvlText w:val="7.%1."/>
      <w:legacy w:legacy="1" w:legacySpace="0" w:legacyIndent="720"/>
      <w:lvlJc w:val="left"/>
      <w:rPr>
        <w:rFonts w:ascii="Arial" w:hAnsi="Arial" w:cs="Arial" w:hint="default"/>
      </w:rPr>
    </w:lvl>
  </w:abstractNum>
  <w:abstractNum w:abstractNumId="82">
    <w:nsid w:val="6F490097"/>
    <w:multiLevelType w:val="singleLevel"/>
    <w:tmpl w:val="C11CD398"/>
    <w:lvl w:ilvl="0">
      <w:start w:val="2"/>
      <w:numFmt w:val="decimal"/>
      <w:lvlText w:val="4.%1."/>
      <w:legacy w:legacy="1" w:legacySpace="0" w:legacyIndent="533"/>
      <w:lvlJc w:val="left"/>
      <w:rPr>
        <w:rFonts w:ascii="Arial" w:hAnsi="Arial" w:cs="Arial" w:hint="default"/>
      </w:rPr>
    </w:lvl>
  </w:abstractNum>
  <w:abstractNum w:abstractNumId="83">
    <w:nsid w:val="72FA3781"/>
    <w:multiLevelType w:val="singleLevel"/>
    <w:tmpl w:val="0C2A0B1A"/>
    <w:lvl w:ilvl="0">
      <w:start w:val="1"/>
      <w:numFmt w:val="decimal"/>
      <w:lvlText w:val="10.%1."/>
      <w:legacy w:legacy="1" w:legacySpace="0" w:legacyIndent="715"/>
      <w:lvlJc w:val="left"/>
      <w:rPr>
        <w:rFonts w:ascii="Arial" w:hAnsi="Arial" w:cs="Arial" w:hint="default"/>
      </w:rPr>
    </w:lvl>
  </w:abstractNum>
  <w:abstractNum w:abstractNumId="84">
    <w:nsid w:val="73194E56"/>
    <w:multiLevelType w:val="singleLevel"/>
    <w:tmpl w:val="0762980A"/>
    <w:lvl w:ilvl="0">
      <w:start w:val="2"/>
      <w:numFmt w:val="decimal"/>
      <w:lvlText w:val="%1)"/>
      <w:legacy w:legacy="1" w:legacySpace="0" w:legacyIndent="288"/>
      <w:lvlJc w:val="left"/>
      <w:rPr>
        <w:rFonts w:ascii="Arial" w:hAnsi="Arial" w:cs="Arial" w:hint="default"/>
      </w:rPr>
    </w:lvl>
  </w:abstractNum>
  <w:abstractNum w:abstractNumId="85">
    <w:nsid w:val="74745972"/>
    <w:multiLevelType w:val="singleLevel"/>
    <w:tmpl w:val="79CCE836"/>
    <w:lvl w:ilvl="0">
      <w:start w:val="5"/>
      <w:numFmt w:val="decimal"/>
      <w:lvlText w:val="%1)"/>
      <w:legacy w:legacy="1" w:legacySpace="0" w:legacyIndent="422"/>
      <w:lvlJc w:val="left"/>
      <w:rPr>
        <w:rFonts w:ascii="Arial" w:hAnsi="Arial" w:cs="Arial" w:hint="default"/>
      </w:rPr>
    </w:lvl>
  </w:abstractNum>
  <w:abstractNum w:abstractNumId="86">
    <w:nsid w:val="75D944FA"/>
    <w:multiLevelType w:val="singleLevel"/>
    <w:tmpl w:val="B9825A54"/>
    <w:lvl w:ilvl="0">
      <w:start w:val="15"/>
      <w:numFmt w:val="decimal"/>
      <w:lvlText w:val="3.%1."/>
      <w:legacy w:legacy="1" w:legacySpace="0" w:legacyIndent="634"/>
      <w:lvlJc w:val="left"/>
      <w:rPr>
        <w:rFonts w:ascii="Arial" w:hAnsi="Arial" w:cs="Arial" w:hint="default"/>
      </w:rPr>
    </w:lvl>
  </w:abstractNum>
  <w:abstractNum w:abstractNumId="87">
    <w:nsid w:val="77F67582"/>
    <w:multiLevelType w:val="singleLevel"/>
    <w:tmpl w:val="A1164F6E"/>
    <w:lvl w:ilvl="0">
      <w:start w:val="4"/>
      <w:numFmt w:val="decimal"/>
      <w:lvlText w:val="2.%1."/>
      <w:legacy w:legacy="1" w:legacySpace="0" w:legacyIndent="480"/>
      <w:lvlJc w:val="left"/>
      <w:rPr>
        <w:rFonts w:ascii="Arial" w:hAnsi="Arial" w:cs="Arial" w:hint="default"/>
      </w:rPr>
    </w:lvl>
  </w:abstractNum>
  <w:abstractNum w:abstractNumId="88">
    <w:nsid w:val="78BB6158"/>
    <w:multiLevelType w:val="singleLevel"/>
    <w:tmpl w:val="5AB2FA64"/>
    <w:lvl w:ilvl="0">
      <w:start w:val="1"/>
      <w:numFmt w:val="decimal"/>
      <w:lvlText w:val="%1)"/>
      <w:legacy w:legacy="1" w:legacySpace="0" w:legacyIndent="283"/>
      <w:lvlJc w:val="left"/>
      <w:rPr>
        <w:rFonts w:ascii="Arial" w:hAnsi="Arial" w:cs="Arial" w:hint="default"/>
      </w:rPr>
    </w:lvl>
  </w:abstractNum>
  <w:abstractNum w:abstractNumId="89">
    <w:nsid w:val="794D59C7"/>
    <w:multiLevelType w:val="singleLevel"/>
    <w:tmpl w:val="5AB2FA64"/>
    <w:lvl w:ilvl="0">
      <w:start w:val="1"/>
      <w:numFmt w:val="decimal"/>
      <w:lvlText w:val="%1)"/>
      <w:legacy w:legacy="1" w:legacySpace="0" w:legacyIndent="283"/>
      <w:lvlJc w:val="left"/>
      <w:rPr>
        <w:rFonts w:ascii="Arial" w:hAnsi="Arial" w:cs="Arial" w:hint="default"/>
      </w:rPr>
    </w:lvl>
  </w:abstractNum>
  <w:abstractNum w:abstractNumId="90">
    <w:nsid w:val="7B524804"/>
    <w:multiLevelType w:val="singleLevel"/>
    <w:tmpl w:val="16F62EA2"/>
    <w:lvl w:ilvl="0">
      <w:start w:val="1"/>
      <w:numFmt w:val="decimal"/>
      <w:lvlText w:val="%1)"/>
      <w:legacy w:legacy="1" w:legacySpace="0" w:legacyIndent="470"/>
      <w:lvlJc w:val="left"/>
      <w:rPr>
        <w:rFonts w:ascii="Arial" w:hAnsi="Arial" w:cs="Arial" w:hint="default"/>
      </w:rPr>
    </w:lvl>
  </w:abstractNum>
  <w:abstractNum w:abstractNumId="91">
    <w:nsid w:val="7C4F3FC0"/>
    <w:multiLevelType w:val="singleLevel"/>
    <w:tmpl w:val="EDC66FE0"/>
    <w:lvl w:ilvl="0">
      <w:start w:val="1"/>
      <w:numFmt w:val="decimal"/>
      <w:lvlText w:val="%1."/>
      <w:legacy w:legacy="1" w:legacySpace="0" w:legacyIndent="216"/>
      <w:lvlJc w:val="left"/>
      <w:rPr>
        <w:rFonts w:ascii="Arial" w:hAnsi="Arial" w:cs="Arial" w:hint="default"/>
      </w:rPr>
    </w:lvl>
  </w:abstractNum>
  <w:abstractNum w:abstractNumId="92">
    <w:nsid w:val="7D3C3627"/>
    <w:multiLevelType w:val="singleLevel"/>
    <w:tmpl w:val="5AB2FA64"/>
    <w:lvl w:ilvl="0">
      <w:start w:val="1"/>
      <w:numFmt w:val="decimal"/>
      <w:lvlText w:val="%1)"/>
      <w:legacy w:legacy="1" w:legacySpace="0" w:legacyIndent="283"/>
      <w:lvlJc w:val="left"/>
      <w:rPr>
        <w:rFonts w:ascii="Arial" w:hAnsi="Arial" w:cs="Arial" w:hint="default"/>
      </w:rPr>
    </w:lvl>
  </w:abstractNum>
  <w:abstractNum w:abstractNumId="93">
    <w:nsid w:val="7D3D65BB"/>
    <w:multiLevelType w:val="singleLevel"/>
    <w:tmpl w:val="EA1CD0B0"/>
    <w:lvl w:ilvl="0">
      <w:start w:val="3"/>
      <w:numFmt w:val="decimal"/>
      <w:lvlText w:val="1.%1."/>
      <w:legacy w:legacy="1" w:legacySpace="0" w:legacyIndent="490"/>
      <w:lvlJc w:val="left"/>
      <w:rPr>
        <w:rFonts w:ascii="Arial" w:hAnsi="Arial" w:cs="Arial" w:hint="default"/>
      </w:rPr>
    </w:lvl>
  </w:abstractNum>
  <w:num w:numId="1">
    <w:abstractNumId w:val="37"/>
  </w:num>
  <w:num w:numId="2">
    <w:abstractNumId w:val="37"/>
    <w:lvlOverride w:ilvl="0">
      <w:lvl w:ilvl="0">
        <w:start w:val="1"/>
        <w:numFmt w:val="decimal"/>
        <w:lvlText w:val="1.%1."/>
        <w:legacy w:legacy="1" w:legacySpace="0" w:legacyIndent="465"/>
        <w:lvlJc w:val="left"/>
        <w:rPr>
          <w:rFonts w:ascii="Arial" w:hAnsi="Arial" w:cs="Arial" w:hint="default"/>
        </w:rPr>
      </w:lvl>
    </w:lvlOverride>
  </w:num>
  <w:num w:numId="3">
    <w:abstractNumId w:val="77"/>
  </w:num>
  <w:num w:numId="4">
    <w:abstractNumId w:val="77"/>
    <w:lvlOverride w:ilvl="0">
      <w:lvl w:ilvl="0">
        <w:start w:val="2"/>
        <w:numFmt w:val="decimal"/>
        <w:lvlText w:val="2.%1."/>
        <w:legacy w:legacy="1" w:legacySpace="0" w:legacyIndent="489"/>
        <w:lvlJc w:val="left"/>
        <w:rPr>
          <w:rFonts w:ascii="Arial" w:hAnsi="Arial" w:cs="Arial" w:hint="default"/>
        </w:rPr>
      </w:lvl>
    </w:lvlOverride>
  </w:num>
  <w:num w:numId="5">
    <w:abstractNumId w:val="64"/>
  </w:num>
  <w:num w:numId="6">
    <w:abstractNumId w:val="55"/>
  </w:num>
  <w:num w:numId="7">
    <w:abstractNumId w:val="9"/>
  </w:num>
  <w:num w:numId="8">
    <w:abstractNumId w:val="4"/>
  </w:num>
  <w:num w:numId="9">
    <w:abstractNumId w:val="26"/>
  </w:num>
  <w:num w:numId="10">
    <w:abstractNumId w:val="36"/>
  </w:num>
  <w:num w:numId="11">
    <w:abstractNumId w:val="65"/>
  </w:num>
  <w:num w:numId="12">
    <w:abstractNumId w:val="88"/>
  </w:num>
  <w:num w:numId="13">
    <w:abstractNumId w:val="88"/>
    <w:lvlOverride w:ilvl="0">
      <w:lvl w:ilvl="0">
        <w:start w:val="1"/>
        <w:numFmt w:val="decimal"/>
        <w:lvlText w:val="%1)"/>
        <w:legacy w:legacy="1" w:legacySpace="0" w:legacyIndent="417"/>
        <w:lvlJc w:val="left"/>
        <w:rPr>
          <w:rFonts w:ascii="Arial" w:hAnsi="Arial" w:cs="Arial" w:hint="default"/>
        </w:rPr>
      </w:lvl>
    </w:lvlOverride>
  </w:num>
  <w:num w:numId="14">
    <w:abstractNumId w:val="40"/>
  </w:num>
  <w:num w:numId="15">
    <w:abstractNumId w:val="40"/>
    <w:lvlOverride w:ilvl="0">
      <w:lvl w:ilvl="0">
        <w:start w:val="3"/>
        <w:numFmt w:val="decimal"/>
        <w:lvlText w:val="%1)"/>
        <w:legacy w:legacy="1" w:legacySpace="0" w:legacyIndent="484"/>
        <w:lvlJc w:val="left"/>
        <w:rPr>
          <w:rFonts w:ascii="Arial" w:hAnsi="Arial" w:cs="Arial" w:hint="default"/>
        </w:rPr>
      </w:lvl>
    </w:lvlOverride>
  </w:num>
  <w:num w:numId="16">
    <w:abstractNumId w:val="75"/>
  </w:num>
  <w:num w:numId="17">
    <w:abstractNumId w:val="75"/>
    <w:lvlOverride w:ilvl="0">
      <w:lvl w:ilvl="0">
        <w:start w:val="7"/>
        <w:numFmt w:val="decimal"/>
        <w:lvlText w:val="%1)"/>
        <w:legacy w:legacy="1" w:legacySpace="0" w:legacyIndent="422"/>
        <w:lvlJc w:val="left"/>
        <w:rPr>
          <w:rFonts w:ascii="Arial" w:hAnsi="Arial" w:cs="Arial" w:hint="default"/>
        </w:rPr>
      </w:lvl>
    </w:lvlOverride>
  </w:num>
  <w:num w:numId="18">
    <w:abstractNumId w:val="71"/>
  </w:num>
  <w:num w:numId="19">
    <w:abstractNumId w:val="35"/>
  </w:num>
  <w:num w:numId="20">
    <w:abstractNumId w:val="35"/>
    <w:lvlOverride w:ilvl="0">
      <w:lvl w:ilvl="0">
        <w:start w:val="1"/>
        <w:numFmt w:val="decimal"/>
        <w:lvlText w:val="%1)"/>
        <w:legacy w:legacy="1" w:legacySpace="0" w:legacyIndent="394"/>
        <w:lvlJc w:val="left"/>
        <w:rPr>
          <w:rFonts w:ascii="Arial" w:hAnsi="Arial" w:cs="Arial" w:hint="default"/>
        </w:rPr>
      </w:lvl>
    </w:lvlOverride>
  </w:num>
  <w:num w:numId="21">
    <w:abstractNumId w:val="57"/>
  </w:num>
  <w:num w:numId="22">
    <w:abstractNumId w:val="57"/>
    <w:lvlOverride w:ilvl="0">
      <w:lvl w:ilvl="0">
        <w:start w:val="1"/>
        <w:numFmt w:val="decimal"/>
        <w:lvlText w:val="%1)"/>
        <w:legacy w:legacy="1" w:legacySpace="0" w:legacyIndent="408"/>
        <w:lvlJc w:val="left"/>
        <w:rPr>
          <w:rFonts w:ascii="Arial" w:hAnsi="Arial" w:cs="Arial" w:hint="default"/>
        </w:rPr>
      </w:lvl>
    </w:lvlOverride>
  </w:num>
  <w:num w:numId="23">
    <w:abstractNumId w:val="57"/>
    <w:lvlOverride w:ilvl="0">
      <w:lvl w:ilvl="0">
        <w:start w:val="1"/>
        <w:numFmt w:val="decimal"/>
        <w:lvlText w:val="%1)"/>
        <w:legacy w:legacy="1" w:legacySpace="0" w:legacyIndent="292"/>
        <w:lvlJc w:val="left"/>
        <w:rPr>
          <w:rFonts w:ascii="Arial" w:hAnsi="Arial" w:cs="Arial" w:hint="default"/>
        </w:rPr>
      </w:lvl>
    </w:lvlOverride>
  </w:num>
  <w:num w:numId="24">
    <w:abstractNumId w:val="90"/>
  </w:num>
  <w:num w:numId="25">
    <w:abstractNumId w:val="90"/>
    <w:lvlOverride w:ilvl="0">
      <w:lvl w:ilvl="0">
        <w:start w:val="1"/>
        <w:numFmt w:val="decimal"/>
        <w:lvlText w:val="%1)"/>
        <w:legacy w:legacy="1" w:legacySpace="0" w:legacyIndent="576"/>
        <w:lvlJc w:val="left"/>
        <w:rPr>
          <w:rFonts w:ascii="Arial" w:hAnsi="Arial" w:cs="Arial" w:hint="default"/>
        </w:rPr>
      </w:lvl>
    </w:lvlOverride>
  </w:num>
  <w:num w:numId="26">
    <w:abstractNumId w:val="43"/>
  </w:num>
  <w:num w:numId="27">
    <w:abstractNumId w:val="43"/>
    <w:lvlOverride w:ilvl="0">
      <w:lvl w:ilvl="0">
        <w:start w:val="3"/>
        <w:numFmt w:val="decimal"/>
        <w:lvlText w:val="%1)"/>
        <w:legacy w:legacy="1" w:legacySpace="0" w:legacyIndent="293"/>
        <w:lvlJc w:val="left"/>
        <w:rPr>
          <w:rFonts w:ascii="Arial" w:hAnsi="Arial" w:cs="Arial" w:hint="default"/>
        </w:rPr>
      </w:lvl>
    </w:lvlOverride>
  </w:num>
  <w:num w:numId="28">
    <w:abstractNumId w:val="43"/>
    <w:lvlOverride w:ilvl="0">
      <w:lvl w:ilvl="0">
        <w:start w:val="3"/>
        <w:numFmt w:val="decimal"/>
        <w:lvlText w:val="%1)"/>
        <w:legacy w:legacy="1" w:legacySpace="0" w:legacyIndent="360"/>
        <w:lvlJc w:val="left"/>
        <w:rPr>
          <w:rFonts w:ascii="Arial" w:hAnsi="Arial" w:cs="Arial" w:hint="default"/>
        </w:rPr>
      </w:lvl>
    </w:lvlOverride>
  </w:num>
  <w:num w:numId="29">
    <w:abstractNumId w:val="20"/>
  </w:num>
  <w:num w:numId="30">
    <w:abstractNumId w:val="20"/>
    <w:lvlOverride w:ilvl="0">
      <w:lvl w:ilvl="0">
        <w:start w:val="12"/>
        <w:numFmt w:val="decimal"/>
        <w:lvlText w:val="3.%1."/>
        <w:legacy w:legacy="1" w:legacySpace="0" w:legacyIndent="792"/>
        <w:lvlJc w:val="left"/>
        <w:rPr>
          <w:rFonts w:ascii="Arial" w:hAnsi="Arial" w:cs="Arial" w:hint="default"/>
        </w:rPr>
      </w:lvl>
    </w:lvlOverride>
  </w:num>
  <w:num w:numId="31">
    <w:abstractNumId w:val="27"/>
  </w:num>
  <w:num w:numId="32">
    <w:abstractNumId w:val="86"/>
  </w:num>
  <w:num w:numId="33">
    <w:abstractNumId w:val="86"/>
    <w:lvlOverride w:ilvl="0">
      <w:lvl w:ilvl="0">
        <w:start w:val="15"/>
        <w:numFmt w:val="decimal"/>
        <w:lvlText w:val="3.%1."/>
        <w:legacy w:legacy="1" w:legacySpace="0" w:legacyIndent="715"/>
        <w:lvlJc w:val="left"/>
        <w:rPr>
          <w:rFonts w:ascii="Arial" w:hAnsi="Arial" w:cs="Arial" w:hint="default"/>
        </w:rPr>
      </w:lvl>
    </w:lvlOverride>
  </w:num>
  <w:num w:numId="34">
    <w:abstractNumId w:val="78"/>
  </w:num>
  <w:num w:numId="35">
    <w:abstractNumId w:val="5"/>
  </w:num>
  <w:num w:numId="36">
    <w:abstractNumId w:val="23"/>
  </w:num>
  <w:num w:numId="37">
    <w:abstractNumId w:val="23"/>
    <w:lvlOverride w:ilvl="0">
      <w:lvl w:ilvl="0">
        <w:start w:val="1"/>
        <w:numFmt w:val="decimal"/>
        <w:lvlText w:val="5.%1."/>
        <w:legacy w:legacy="1" w:legacySpace="0" w:legacyIndent="639"/>
        <w:lvlJc w:val="left"/>
        <w:rPr>
          <w:rFonts w:ascii="Arial" w:hAnsi="Arial" w:cs="Arial" w:hint="default"/>
        </w:rPr>
      </w:lvl>
    </w:lvlOverride>
  </w:num>
  <w:num w:numId="38">
    <w:abstractNumId w:val="21"/>
  </w:num>
  <w:num w:numId="39">
    <w:abstractNumId w:val="53"/>
  </w:num>
  <w:num w:numId="40">
    <w:abstractNumId w:val="7"/>
  </w:num>
  <w:num w:numId="41">
    <w:abstractNumId w:val="29"/>
  </w:num>
  <w:num w:numId="42">
    <w:abstractNumId w:val="79"/>
  </w:num>
  <w:num w:numId="43">
    <w:abstractNumId w:val="11"/>
  </w:num>
  <w:num w:numId="44">
    <w:abstractNumId w:val="11"/>
    <w:lvlOverride w:ilvl="0">
      <w:lvl w:ilvl="0">
        <w:start w:val="5"/>
        <w:numFmt w:val="decimal"/>
        <w:lvlText w:val="8.%1."/>
        <w:legacy w:legacy="1" w:legacySpace="0" w:legacyIndent="504"/>
        <w:lvlJc w:val="left"/>
        <w:rPr>
          <w:rFonts w:ascii="Arial" w:hAnsi="Arial" w:cs="Arial" w:hint="default"/>
        </w:rPr>
      </w:lvl>
    </w:lvlOverride>
  </w:num>
  <w:num w:numId="45">
    <w:abstractNumId w:val="45"/>
  </w:num>
  <w:num w:numId="46">
    <w:abstractNumId w:val="0"/>
  </w:num>
  <w:num w:numId="47">
    <w:abstractNumId w:val="0"/>
    <w:lvlOverride w:ilvl="0">
      <w:lvl w:ilvl="0">
        <w:start w:val="10"/>
        <w:numFmt w:val="decimal"/>
        <w:lvlText w:val="%1)"/>
        <w:legacy w:legacy="1" w:legacySpace="0" w:legacyIndent="523"/>
        <w:lvlJc w:val="left"/>
        <w:rPr>
          <w:rFonts w:ascii="Arial" w:hAnsi="Arial" w:cs="Arial" w:hint="default"/>
        </w:rPr>
      </w:lvl>
    </w:lvlOverride>
  </w:num>
  <w:num w:numId="48">
    <w:abstractNumId w:val="60"/>
  </w:num>
  <w:num w:numId="49">
    <w:abstractNumId w:val="76"/>
  </w:num>
  <w:num w:numId="50">
    <w:abstractNumId w:val="8"/>
  </w:num>
  <w:num w:numId="51">
    <w:abstractNumId w:val="25"/>
  </w:num>
  <w:num w:numId="52">
    <w:abstractNumId w:val="68"/>
  </w:num>
  <w:num w:numId="53">
    <w:abstractNumId w:val="61"/>
  </w:num>
  <w:num w:numId="54">
    <w:abstractNumId w:val="74"/>
  </w:num>
  <w:num w:numId="55">
    <w:abstractNumId w:val="16"/>
  </w:num>
  <w:num w:numId="56">
    <w:abstractNumId w:val="16"/>
    <w:lvlOverride w:ilvl="0">
      <w:lvl w:ilvl="0">
        <w:start w:val="10"/>
        <w:numFmt w:val="decimal"/>
        <w:lvlText w:val="%1)"/>
        <w:legacy w:legacy="1" w:legacySpace="0" w:legacyIndent="547"/>
        <w:lvlJc w:val="left"/>
        <w:rPr>
          <w:rFonts w:ascii="Arial" w:hAnsi="Arial" w:cs="Arial" w:hint="default"/>
        </w:rPr>
      </w:lvl>
    </w:lvlOverride>
  </w:num>
  <w:num w:numId="57">
    <w:abstractNumId w:val="39"/>
  </w:num>
  <w:num w:numId="58">
    <w:abstractNumId w:val="39"/>
    <w:lvlOverride w:ilvl="0">
      <w:lvl w:ilvl="0">
        <w:start w:val="1"/>
        <w:numFmt w:val="decimal"/>
        <w:lvlText w:val="10.%1."/>
        <w:legacy w:legacy="1" w:legacySpace="0" w:legacyIndent="763"/>
        <w:lvlJc w:val="left"/>
        <w:rPr>
          <w:rFonts w:ascii="Arial" w:hAnsi="Arial" w:cs="Arial" w:hint="default"/>
        </w:rPr>
      </w:lvl>
    </w:lvlOverride>
  </w:num>
  <w:num w:numId="59">
    <w:abstractNumId w:val="39"/>
    <w:lvlOverride w:ilvl="0">
      <w:lvl w:ilvl="0">
        <w:start w:val="1"/>
        <w:numFmt w:val="decimal"/>
        <w:lvlText w:val="10.%1."/>
        <w:legacy w:legacy="1" w:legacySpace="0" w:legacyIndent="652"/>
        <w:lvlJc w:val="left"/>
        <w:rPr>
          <w:rFonts w:ascii="Arial" w:hAnsi="Arial" w:cs="Arial" w:hint="default"/>
        </w:rPr>
      </w:lvl>
    </w:lvlOverride>
  </w:num>
  <w:num w:numId="60">
    <w:abstractNumId w:val="67"/>
  </w:num>
  <w:num w:numId="61">
    <w:abstractNumId w:val="67"/>
    <w:lvlOverride w:ilvl="0">
      <w:lvl w:ilvl="0">
        <w:start w:val="1"/>
        <w:numFmt w:val="decimal"/>
        <w:lvlText w:val="%1)"/>
        <w:legacy w:legacy="1" w:legacySpace="0" w:legacyIndent="279"/>
        <w:lvlJc w:val="left"/>
        <w:rPr>
          <w:rFonts w:ascii="Arial" w:hAnsi="Arial" w:cs="Arial" w:hint="default"/>
        </w:rPr>
      </w:lvl>
    </w:lvlOverride>
  </w:num>
  <w:num w:numId="62">
    <w:abstractNumId w:val="92"/>
  </w:num>
  <w:num w:numId="63">
    <w:abstractNumId w:val="6"/>
  </w:num>
  <w:num w:numId="64">
    <w:abstractNumId w:val="56"/>
  </w:num>
  <w:num w:numId="65">
    <w:abstractNumId w:val="69"/>
  </w:num>
  <w:num w:numId="66">
    <w:abstractNumId w:val="84"/>
  </w:num>
  <w:num w:numId="67">
    <w:abstractNumId w:val="28"/>
  </w:num>
  <w:num w:numId="68">
    <w:abstractNumId w:val="34"/>
  </w:num>
  <w:num w:numId="69">
    <w:abstractNumId w:val="49"/>
  </w:num>
  <w:num w:numId="70">
    <w:abstractNumId w:val="89"/>
  </w:num>
  <w:num w:numId="71">
    <w:abstractNumId w:val="47"/>
  </w:num>
  <w:num w:numId="72">
    <w:abstractNumId w:val="41"/>
  </w:num>
  <w:num w:numId="73">
    <w:abstractNumId w:val="73"/>
  </w:num>
  <w:num w:numId="74">
    <w:abstractNumId w:val="10"/>
  </w:num>
  <w:num w:numId="75">
    <w:abstractNumId w:val="58"/>
  </w:num>
  <w:num w:numId="76">
    <w:abstractNumId w:val="50"/>
  </w:num>
  <w:num w:numId="77">
    <w:abstractNumId w:val="54"/>
  </w:num>
  <w:num w:numId="78">
    <w:abstractNumId w:val="59"/>
  </w:num>
  <w:num w:numId="79">
    <w:abstractNumId w:val="81"/>
  </w:num>
  <w:num w:numId="80">
    <w:abstractNumId w:val="70"/>
  </w:num>
  <w:num w:numId="81">
    <w:abstractNumId w:val="14"/>
  </w:num>
  <w:num w:numId="82">
    <w:abstractNumId w:val="85"/>
  </w:num>
  <w:num w:numId="83">
    <w:abstractNumId w:val="83"/>
  </w:num>
  <w:num w:numId="84">
    <w:abstractNumId w:val="91"/>
  </w:num>
  <w:num w:numId="85">
    <w:abstractNumId w:val="46"/>
  </w:num>
  <w:num w:numId="86">
    <w:abstractNumId w:val="18"/>
  </w:num>
  <w:num w:numId="87">
    <w:abstractNumId w:val="93"/>
  </w:num>
  <w:num w:numId="88">
    <w:abstractNumId w:val="44"/>
  </w:num>
  <w:num w:numId="89">
    <w:abstractNumId w:val="12"/>
  </w:num>
  <w:num w:numId="90">
    <w:abstractNumId w:val="51"/>
  </w:num>
  <w:num w:numId="91">
    <w:abstractNumId w:val="32"/>
  </w:num>
  <w:num w:numId="92">
    <w:abstractNumId w:val="82"/>
  </w:num>
  <w:num w:numId="93">
    <w:abstractNumId w:val="15"/>
  </w:num>
  <w:num w:numId="94">
    <w:abstractNumId w:val="24"/>
  </w:num>
  <w:num w:numId="95">
    <w:abstractNumId w:val="13"/>
  </w:num>
  <w:num w:numId="96">
    <w:abstractNumId w:val="52"/>
  </w:num>
  <w:num w:numId="97">
    <w:abstractNumId w:val="42"/>
  </w:num>
  <w:num w:numId="98">
    <w:abstractNumId w:val="2"/>
  </w:num>
  <w:num w:numId="99">
    <w:abstractNumId w:val="72"/>
  </w:num>
  <w:num w:numId="100">
    <w:abstractNumId w:val="62"/>
  </w:num>
  <w:num w:numId="101">
    <w:abstractNumId w:val="80"/>
  </w:num>
  <w:num w:numId="102">
    <w:abstractNumId w:val="22"/>
  </w:num>
  <w:num w:numId="103">
    <w:abstractNumId w:val="66"/>
  </w:num>
  <w:num w:numId="104">
    <w:abstractNumId w:val="87"/>
  </w:num>
  <w:num w:numId="105">
    <w:abstractNumId w:val="87"/>
    <w:lvlOverride w:ilvl="0">
      <w:lvl w:ilvl="0">
        <w:start w:val="4"/>
        <w:numFmt w:val="decimal"/>
        <w:lvlText w:val="2.%1."/>
        <w:legacy w:legacy="1" w:legacySpace="0" w:legacyIndent="514"/>
        <w:lvlJc w:val="left"/>
        <w:rPr>
          <w:rFonts w:ascii="Arial" w:hAnsi="Arial" w:cs="Arial" w:hint="default"/>
        </w:rPr>
      </w:lvl>
    </w:lvlOverride>
  </w:num>
  <w:num w:numId="106">
    <w:abstractNumId w:val="63"/>
  </w:num>
  <w:num w:numId="107">
    <w:abstractNumId w:val="17"/>
  </w:num>
  <w:num w:numId="108">
    <w:abstractNumId w:val="38"/>
  </w:num>
  <w:num w:numId="109">
    <w:abstractNumId w:val="1"/>
  </w:num>
  <w:num w:numId="110">
    <w:abstractNumId w:val="30"/>
  </w:num>
  <w:num w:numId="111">
    <w:abstractNumId w:val="48"/>
  </w:num>
  <w:num w:numId="112">
    <w:abstractNumId w:val="31"/>
  </w:num>
  <w:num w:numId="113">
    <w:abstractNumId w:val="33"/>
  </w:num>
  <w:num w:numId="114">
    <w:abstractNumId w:val="19"/>
  </w:num>
  <w:num w:numId="115">
    <w:abstractNumId w:val="3"/>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8A0"/>
    <w:rsid w:val="000007D1"/>
    <w:rsid w:val="00004285"/>
    <w:rsid w:val="00012D6E"/>
    <w:rsid w:val="00012EF2"/>
    <w:rsid w:val="0001449D"/>
    <w:rsid w:val="00016F7C"/>
    <w:rsid w:val="000212BE"/>
    <w:rsid w:val="0002352B"/>
    <w:rsid w:val="00025E8C"/>
    <w:rsid w:val="00027B23"/>
    <w:rsid w:val="0003175F"/>
    <w:rsid w:val="00034349"/>
    <w:rsid w:val="00042099"/>
    <w:rsid w:val="0004326B"/>
    <w:rsid w:val="0004534F"/>
    <w:rsid w:val="00045BDB"/>
    <w:rsid w:val="00045D26"/>
    <w:rsid w:val="00061EDB"/>
    <w:rsid w:val="00061F29"/>
    <w:rsid w:val="00062F95"/>
    <w:rsid w:val="0007185F"/>
    <w:rsid w:val="000718CD"/>
    <w:rsid w:val="0007542F"/>
    <w:rsid w:val="00075773"/>
    <w:rsid w:val="00076B85"/>
    <w:rsid w:val="00077500"/>
    <w:rsid w:val="000818DB"/>
    <w:rsid w:val="000843CC"/>
    <w:rsid w:val="00086386"/>
    <w:rsid w:val="00096423"/>
    <w:rsid w:val="000A05F9"/>
    <w:rsid w:val="000B0513"/>
    <w:rsid w:val="000B071B"/>
    <w:rsid w:val="000B4335"/>
    <w:rsid w:val="000B4BB6"/>
    <w:rsid w:val="000B5077"/>
    <w:rsid w:val="000B7897"/>
    <w:rsid w:val="000C0F2D"/>
    <w:rsid w:val="000C56FE"/>
    <w:rsid w:val="000C7269"/>
    <w:rsid w:val="000C7E9D"/>
    <w:rsid w:val="000D098B"/>
    <w:rsid w:val="000D2C5B"/>
    <w:rsid w:val="000D3C98"/>
    <w:rsid w:val="000F1A63"/>
    <w:rsid w:val="000F23C7"/>
    <w:rsid w:val="000F2751"/>
    <w:rsid w:val="000F2CD4"/>
    <w:rsid w:val="000F56D9"/>
    <w:rsid w:val="000F6DFB"/>
    <w:rsid w:val="00101687"/>
    <w:rsid w:val="00115265"/>
    <w:rsid w:val="00115C62"/>
    <w:rsid w:val="00117CA7"/>
    <w:rsid w:val="00131D26"/>
    <w:rsid w:val="0013213E"/>
    <w:rsid w:val="00133080"/>
    <w:rsid w:val="001378A0"/>
    <w:rsid w:val="00142FEE"/>
    <w:rsid w:val="00143789"/>
    <w:rsid w:val="001464A6"/>
    <w:rsid w:val="00147F88"/>
    <w:rsid w:val="00151691"/>
    <w:rsid w:val="00153722"/>
    <w:rsid w:val="00154AF9"/>
    <w:rsid w:val="00155365"/>
    <w:rsid w:val="001603D3"/>
    <w:rsid w:val="00162F40"/>
    <w:rsid w:val="00163BAC"/>
    <w:rsid w:val="00164085"/>
    <w:rsid w:val="001667F6"/>
    <w:rsid w:val="00166BE0"/>
    <w:rsid w:val="00167AF1"/>
    <w:rsid w:val="001739B8"/>
    <w:rsid w:val="00173A55"/>
    <w:rsid w:val="001743B6"/>
    <w:rsid w:val="00181691"/>
    <w:rsid w:val="00183B33"/>
    <w:rsid w:val="00187B6F"/>
    <w:rsid w:val="001929FE"/>
    <w:rsid w:val="0019653C"/>
    <w:rsid w:val="00196EFE"/>
    <w:rsid w:val="001A2CFD"/>
    <w:rsid w:val="001B00B9"/>
    <w:rsid w:val="001B183C"/>
    <w:rsid w:val="001B2B59"/>
    <w:rsid w:val="001B3D50"/>
    <w:rsid w:val="001B54C6"/>
    <w:rsid w:val="001B6E22"/>
    <w:rsid w:val="001C1BCD"/>
    <w:rsid w:val="001D7F56"/>
    <w:rsid w:val="001E31B0"/>
    <w:rsid w:val="001E635A"/>
    <w:rsid w:val="001E6872"/>
    <w:rsid w:val="001E7983"/>
    <w:rsid w:val="001F08D5"/>
    <w:rsid w:val="001F2AF7"/>
    <w:rsid w:val="001F5221"/>
    <w:rsid w:val="001F74BA"/>
    <w:rsid w:val="002064AE"/>
    <w:rsid w:val="00207D67"/>
    <w:rsid w:val="0021264C"/>
    <w:rsid w:val="00216B73"/>
    <w:rsid w:val="00222906"/>
    <w:rsid w:val="002240B1"/>
    <w:rsid w:val="00224944"/>
    <w:rsid w:val="002267A1"/>
    <w:rsid w:val="00226D42"/>
    <w:rsid w:val="00230A27"/>
    <w:rsid w:val="00232DDC"/>
    <w:rsid w:val="00233160"/>
    <w:rsid w:val="002409CB"/>
    <w:rsid w:val="0024597A"/>
    <w:rsid w:val="00250C9A"/>
    <w:rsid w:val="00252A0A"/>
    <w:rsid w:val="00252BC9"/>
    <w:rsid w:val="0025592B"/>
    <w:rsid w:val="002625AB"/>
    <w:rsid w:val="002629F9"/>
    <w:rsid w:val="00264F61"/>
    <w:rsid w:val="002658E3"/>
    <w:rsid w:val="00266DAF"/>
    <w:rsid w:val="00272BD8"/>
    <w:rsid w:val="00273546"/>
    <w:rsid w:val="002750AC"/>
    <w:rsid w:val="0027655E"/>
    <w:rsid w:val="00281056"/>
    <w:rsid w:val="00283B09"/>
    <w:rsid w:val="00284D50"/>
    <w:rsid w:val="00284FF6"/>
    <w:rsid w:val="002864F0"/>
    <w:rsid w:val="0028724C"/>
    <w:rsid w:val="002949CD"/>
    <w:rsid w:val="00294CFE"/>
    <w:rsid w:val="00296D50"/>
    <w:rsid w:val="00297092"/>
    <w:rsid w:val="002A1AC3"/>
    <w:rsid w:val="002A485C"/>
    <w:rsid w:val="002B0EC6"/>
    <w:rsid w:val="002B38D1"/>
    <w:rsid w:val="002B3978"/>
    <w:rsid w:val="002B3D4B"/>
    <w:rsid w:val="002B73FC"/>
    <w:rsid w:val="002B7FD0"/>
    <w:rsid w:val="002C3B99"/>
    <w:rsid w:val="002C708A"/>
    <w:rsid w:val="002D294F"/>
    <w:rsid w:val="002D4078"/>
    <w:rsid w:val="002D5BE6"/>
    <w:rsid w:val="002E0834"/>
    <w:rsid w:val="002E2088"/>
    <w:rsid w:val="002E3CD2"/>
    <w:rsid w:val="002E643B"/>
    <w:rsid w:val="002F2793"/>
    <w:rsid w:val="002F582E"/>
    <w:rsid w:val="00300141"/>
    <w:rsid w:val="0030257A"/>
    <w:rsid w:val="00303234"/>
    <w:rsid w:val="00304BED"/>
    <w:rsid w:val="00306559"/>
    <w:rsid w:val="00313F84"/>
    <w:rsid w:val="0032054E"/>
    <w:rsid w:val="00320641"/>
    <w:rsid w:val="00325A76"/>
    <w:rsid w:val="003330EF"/>
    <w:rsid w:val="00334FD7"/>
    <w:rsid w:val="00337843"/>
    <w:rsid w:val="0033784B"/>
    <w:rsid w:val="0034034A"/>
    <w:rsid w:val="00340835"/>
    <w:rsid w:val="00342AD9"/>
    <w:rsid w:val="0034788D"/>
    <w:rsid w:val="0035167C"/>
    <w:rsid w:val="003556E6"/>
    <w:rsid w:val="00357167"/>
    <w:rsid w:val="00370BA1"/>
    <w:rsid w:val="0037267B"/>
    <w:rsid w:val="003729B2"/>
    <w:rsid w:val="003745E5"/>
    <w:rsid w:val="00376A9B"/>
    <w:rsid w:val="0038106A"/>
    <w:rsid w:val="0038331C"/>
    <w:rsid w:val="003833A4"/>
    <w:rsid w:val="00385727"/>
    <w:rsid w:val="00387793"/>
    <w:rsid w:val="003923A0"/>
    <w:rsid w:val="00392B26"/>
    <w:rsid w:val="003934B8"/>
    <w:rsid w:val="00395B5B"/>
    <w:rsid w:val="00396019"/>
    <w:rsid w:val="003B4BCA"/>
    <w:rsid w:val="003B54CA"/>
    <w:rsid w:val="003B6520"/>
    <w:rsid w:val="003B6598"/>
    <w:rsid w:val="003B7EE3"/>
    <w:rsid w:val="003C32CF"/>
    <w:rsid w:val="003C4A8F"/>
    <w:rsid w:val="003D0715"/>
    <w:rsid w:val="003D3154"/>
    <w:rsid w:val="003D6C68"/>
    <w:rsid w:val="003D7D97"/>
    <w:rsid w:val="003F2E71"/>
    <w:rsid w:val="0040786E"/>
    <w:rsid w:val="00413A8B"/>
    <w:rsid w:val="00415A8D"/>
    <w:rsid w:val="00416A51"/>
    <w:rsid w:val="00435A9C"/>
    <w:rsid w:val="00436147"/>
    <w:rsid w:val="00436245"/>
    <w:rsid w:val="004400EE"/>
    <w:rsid w:val="00444808"/>
    <w:rsid w:val="00446279"/>
    <w:rsid w:val="00454BA8"/>
    <w:rsid w:val="004576AB"/>
    <w:rsid w:val="00460440"/>
    <w:rsid w:val="00462F06"/>
    <w:rsid w:val="00464754"/>
    <w:rsid w:val="0046553A"/>
    <w:rsid w:val="00466F2C"/>
    <w:rsid w:val="0047106A"/>
    <w:rsid w:val="00471CAF"/>
    <w:rsid w:val="004839BF"/>
    <w:rsid w:val="00483E38"/>
    <w:rsid w:val="00484175"/>
    <w:rsid w:val="00491016"/>
    <w:rsid w:val="0049737D"/>
    <w:rsid w:val="004B12BB"/>
    <w:rsid w:val="004B2712"/>
    <w:rsid w:val="004B66C3"/>
    <w:rsid w:val="004C598B"/>
    <w:rsid w:val="004C64DB"/>
    <w:rsid w:val="004C754F"/>
    <w:rsid w:val="004C7F04"/>
    <w:rsid w:val="004D0158"/>
    <w:rsid w:val="004D7E71"/>
    <w:rsid w:val="004E23AF"/>
    <w:rsid w:val="004E2E56"/>
    <w:rsid w:val="004E3452"/>
    <w:rsid w:val="004E5BAD"/>
    <w:rsid w:val="004E7DAD"/>
    <w:rsid w:val="004F1BEC"/>
    <w:rsid w:val="004F5234"/>
    <w:rsid w:val="004F79FE"/>
    <w:rsid w:val="0050209F"/>
    <w:rsid w:val="00510BA5"/>
    <w:rsid w:val="00512660"/>
    <w:rsid w:val="00512A2A"/>
    <w:rsid w:val="00515F07"/>
    <w:rsid w:val="00521F46"/>
    <w:rsid w:val="005271CB"/>
    <w:rsid w:val="00527D07"/>
    <w:rsid w:val="00532930"/>
    <w:rsid w:val="00534C61"/>
    <w:rsid w:val="00536AD6"/>
    <w:rsid w:val="005374A6"/>
    <w:rsid w:val="00550C01"/>
    <w:rsid w:val="00551EA5"/>
    <w:rsid w:val="00552D57"/>
    <w:rsid w:val="00556287"/>
    <w:rsid w:val="005574DB"/>
    <w:rsid w:val="005602D4"/>
    <w:rsid w:val="00560416"/>
    <w:rsid w:val="00560817"/>
    <w:rsid w:val="00560FB2"/>
    <w:rsid w:val="0056511A"/>
    <w:rsid w:val="005659CC"/>
    <w:rsid w:val="00572775"/>
    <w:rsid w:val="005762EB"/>
    <w:rsid w:val="00581C96"/>
    <w:rsid w:val="005821F9"/>
    <w:rsid w:val="00582D05"/>
    <w:rsid w:val="00584411"/>
    <w:rsid w:val="005847BE"/>
    <w:rsid w:val="00585AAE"/>
    <w:rsid w:val="005911C5"/>
    <w:rsid w:val="00594768"/>
    <w:rsid w:val="005A1D7B"/>
    <w:rsid w:val="005A6927"/>
    <w:rsid w:val="005B00CB"/>
    <w:rsid w:val="005B2295"/>
    <w:rsid w:val="005B3406"/>
    <w:rsid w:val="005B4CD5"/>
    <w:rsid w:val="005C09CF"/>
    <w:rsid w:val="005C16DD"/>
    <w:rsid w:val="005C4EC8"/>
    <w:rsid w:val="005C676C"/>
    <w:rsid w:val="005D47C4"/>
    <w:rsid w:val="005D7BA8"/>
    <w:rsid w:val="005E1F78"/>
    <w:rsid w:val="005F07D0"/>
    <w:rsid w:val="005F1149"/>
    <w:rsid w:val="005F1B1E"/>
    <w:rsid w:val="005F40F9"/>
    <w:rsid w:val="005F5241"/>
    <w:rsid w:val="00600087"/>
    <w:rsid w:val="00602EF1"/>
    <w:rsid w:val="00604290"/>
    <w:rsid w:val="00611F36"/>
    <w:rsid w:val="00613E05"/>
    <w:rsid w:val="00615C14"/>
    <w:rsid w:val="0061689E"/>
    <w:rsid w:val="00621D94"/>
    <w:rsid w:val="0062352E"/>
    <w:rsid w:val="0062469A"/>
    <w:rsid w:val="00637030"/>
    <w:rsid w:val="006410BE"/>
    <w:rsid w:val="00644609"/>
    <w:rsid w:val="00647CBE"/>
    <w:rsid w:val="00652021"/>
    <w:rsid w:val="00663A7D"/>
    <w:rsid w:val="00666523"/>
    <w:rsid w:val="00666B60"/>
    <w:rsid w:val="006723E0"/>
    <w:rsid w:val="00682756"/>
    <w:rsid w:val="00685CC3"/>
    <w:rsid w:val="0069028D"/>
    <w:rsid w:val="006903F3"/>
    <w:rsid w:val="006A18E8"/>
    <w:rsid w:val="006A1ADF"/>
    <w:rsid w:val="006A2BFC"/>
    <w:rsid w:val="006A60E4"/>
    <w:rsid w:val="006B10F8"/>
    <w:rsid w:val="006B17EC"/>
    <w:rsid w:val="006B21EA"/>
    <w:rsid w:val="006B2A2D"/>
    <w:rsid w:val="006B3F35"/>
    <w:rsid w:val="006B601A"/>
    <w:rsid w:val="006B7AFD"/>
    <w:rsid w:val="006B7E5D"/>
    <w:rsid w:val="006C782F"/>
    <w:rsid w:val="006E5A9A"/>
    <w:rsid w:val="006E5E8F"/>
    <w:rsid w:val="006E6917"/>
    <w:rsid w:val="006F1BAB"/>
    <w:rsid w:val="006F4E83"/>
    <w:rsid w:val="006F5961"/>
    <w:rsid w:val="00701512"/>
    <w:rsid w:val="00707790"/>
    <w:rsid w:val="00715A05"/>
    <w:rsid w:val="00720C1D"/>
    <w:rsid w:val="00721641"/>
    <w:rsid w:val="0072269C"/>
    <w:rsid w:val="0072331C"/>
    <w:rsid w:val="007240F1"/>
    <w:rsid w:val="0072581A"/>
    <w:rsid w:val="00727EB8"/>
    <w:rsid w:val="00731A67"/>
    <w:rsid w:val="00735475"/>
    <w:rsid w:val="00743684"/>
    <w:rsid w:val="00745626"/>
    <w:rsid w:val="00745AE7"/>
    <w:rsid w:val="00746BD7"/>
    <w:rsid w:val="00753B51"/>
    <w:rsid w:val="0075553E"/>
    <w:rsid w:val="0075728C"/>
    <w:rsid w:val="00762B9C"/>
    <w:rsid w:val="007630EF"/>
    <w:rsid w:val="00772F56"/>
    <w:rsid w:val="00774AED"/>
    <w:rsid w:val="00774E0F"/>
    <w:rsid w:val="00775CC3"/>
    <w:rsid w:val="00777D8C"/>
    <w:rsid w:val="0078230C"/>
    <w:rsid w:val="007850C7"/>
    <w:rsid w:val="00785F22"/>
    <w:rsid w:val="00787992"/>
    <w:rsid w:val="00792659"/>
    <w:rsid w:val="007B64AD"/>
    <w:rsid w:val="007C119A"/>
    <w:rsid w:val="007C7CCA"/>
    <w:rsid w:val="007D02A7"/>
    <w:rsid w:val="007D1944"/>
    <w:rsid w:val="007D38FC"/>
    <w:rsid w:val="007D398D"/>
    <w:rsid w:val="007D679D"/>
    <w:rsid w:val="007D6F33"/>
    <w:rsid w:val="007E0A6E"/>
    <w:rsid w:val="007F08A5"/>
    <w:rsid w:val="007F279D"/>
    <w:rsid w:val="007F39E2"/>
    <w:rsid w:val="007F4512"/>
    <w:rsid w:val="007F4573"/>
    <w:rsid w:val="007F4E38"/>
    <w:rsid w:val="007F7A6E"/>
    <w:rsid w:val="008035F7"/>
    <w:rsid w:val="00810794"/>
    <w:rsid w:val="008109B1"/>
    <w:rsid w:val="008117CF"/>
    <w:rsid w:val="008125C0"/>
    <w:rsid w:val="00812873"/>
    <w:rsid w:val="00814AB8"/>
    <w:rsid w:val="00816F6A"/>
    <w:rsid w:val="00822FBA"/>
    <w:rsid w:val="0082656A"/>
    <w:rsid w:val="00826F1D"/>
    <w:rsid w:val="008278CC"/>
    <w:rsid w:val="00827961"/>
    <w:rsid w:val="00830789"/>
    <w:rsid w:val="00830D85"/>
    <w:rsid w:val="0083504C"/>
    <w:rsid w:val="00836336"/>
    <w:rsid w:val="00840899"/>
    <w:rsid w:val="00841754"/>
    <w:rsid w:val="008431EE"/>
    <w:rsid w:val="00847129"/>
    <w:rsid w:val="0085002A"/>
    <w:rsid w:val="00850ACC"/>
    <w:rsid w:val="00850F99"/>
    <w:rsid w:val="00851E76"/>
    <w:rsid w:val="00851EAA"/>
    <w:rsid w:val="008536F6"/>
    <w:rsid w:val="0086040E"/>
    <w:rsid w:val="00861651"/>
    <w:rsid w:val="00866594"/>
    <w:rsid w:val="00870DC6"/>
    <w:rsid w:val="00874C53"/>
    <w:rsid w:val="0088073D"/>
    <w:rsid w:val="00880EFC"/>
    <w:rsid w:val="008873DC"/>
    <w:rsid w:val="00887514"/>
    <w:rsid w:val="00894A1F"/>
    <w:rsid w:val="008A1251"/>
    <w:rsid w:val="008B57A7"/>
    <w:rsid w:val="008B5C18"/>
    <w:rsid w:val="008B6B7B"/>
    <w:rsid w:val="008F262B"/>
    <w:rsid w:val="008F3160"/>
    <w:rsid w:val="008F38B6"/>
    <w:rsid w:val="008F4DB9"/>
    <w:rsid w:val="008F66A1"/>
    <w:rsid w:val="008F76CE"/>
    <w:rsid w:val="0090093C"/>
    <w:rsid w:val="0090351A"/>
    <w:rsid w:val="009079E8"/>
    <w:rsid w:val="009141AA"/>
    <w:rsid w:val="00915976"/>
    <w:rsid w:val="0092246B"/>
    <w:rsid w:val="00923975"/>
    <w:rsid w:val="0093073A"/>
    <w:rsid w:val="0093635D"/>
    <w:rsid w:val="00936641"/>
    <w:rsid w:val="00942E18"/>
    <w:rsid w:val="0095236B"/>
    <w:rsid w:val="00952FFB"/>
    <w:rsid w:val="00953C4C"/>
    <w:rsid w:val="00955DBD"/>
    <w:rsid w:val="00963BD5"/>
    <w:rsid w:val="0096737A"/>
    <w:rsid w:val="009725B1"/>
    <w:rsid w:val="009779CA"/>
    <w:rsid w:val="00982B23"/>
    <w:rsid w:val="00983784"/>
    <w:rsid w:val="00991DFF"/>
    <w:rsid w:val="00994687"/>
    <w:rsid w:val="009B3837"/>
    <w:rsid w:val="009B3CBD"/>
    <w:rsid w:val="009B7F17"/>
    <w:rsid w:val="009C3F15"/>
    <w:rsid w:val="009D3378"/>
    <w:rsid w:val="009D472A"/>
    <w:rsid w:val="009E120A"/>
    <w:rsid w:val="009E25D8"/>
    <w:rsid w:val="009E4E1C"/>
    <w:rsid w:val="009E74A0"/>
    <w:rsid w:val="009F345F"/>
    <w:rsid w:val="009F36A6"/>
    <w:rsid w:val="009F6331"/>
    <w:rsid w:val="00A0250D"/>
    <w:rsid w:val="00A04561"/>
    <w:rsid w:val="00A06064"/>
    <w:rsid w:val="00A06746"/>
    <w:rsid w:val="00A11213"/>
    <w:rsid w:val="00A27837"/>
    <w:rsid w:val="00A31305"/>
    <w:rsid w:val="00A324E5"/>
    <w:rsid w:val="00A41F03"/>
    <w:rsid w:val="00A50DF9"/>
    <w:rsid w:val="00A51700"/>
    <w:rsid w:val="00A530FA"/>
    <w:rsid w:val="00A5325E"/>
    <w:rsid w:val="00A53BA3"/>
    <w:rsid w:val="00A56FA8"/>
    <w:rsid w:val="00A60414"/>
    <w:rsid w:val="00A62458"/>
    <w:rsid w:val="00A707A1"/>
    <w:rsid w:val="00A7263A"/>
    <w:rsid w:val="00A81BBD"/>
    <w:rsid w:val="00AA2B4C"/>
    <w:rsid w:val="00AA359F"/>
    <w:rsid w:val="00AA7439"/>
    <w:rsid w:val="00AB0EDE"/>
    <w:rsid w:val="00AB26E9"/>
    <w:rsid w:val="00AB2B62"/>
    <w:rsid w:val="00AB5F2B"/>
    <w:rsid w:val="00AB6413"/>
    <w:rsid w:val="00AB7A22"/>
    <w:rsid w:val="00AC236B"/>
    <w:rsid w:val="00AC5803"/>
    <w:rsid w:val="00AC68C2"/>
    <w:rsid w:val="00AD0200"/>
    <w:rsid w:val="00AD370B"/>
    <w:rsid w:val="00AD450B"/>
    <w:rsid w:val="00AE229A"/>
    <w:rsid w:val="00AE3EDC"/>
    <w:rsid w:val="00AE4C37"/>
    <w:rsid w:val="00AE5A60"/>
    <w:rsid w:val="00AE7C67"/>
    <w:rsid w:val="00AF0535"/>
    <w:rsid w:val="00B03DBC"/>
    <w:rsid w:val="00B04E3C"/>
    <w:rsid w:val="00B0719D"/>
    <w:rsid w:val="00B11D2E"/>
    <w:rsid w:val="00B1311A"/>
    <w:rsid w:val="00B146A8"/>
    <w:rsid w:val="00B21060"/>
    <w:rsid w:val="00B21E80"/>
    <w:rsid w:val="00B2300A"/>
    <w:rsid w:val="00B23C49"/>
    <w:rsid w:val="00B26D37"/>
    <w:rsid w:val="00B27186"/>
    <w:rsid w:val="00B404D3"/>
    <w:rsid w:val="00B44C99"/>
    <w:rsid w:val="00B4507A"/>
    <w:rsid w:val="00B52708"/>
    <w:rsid w:val="00B549EB"/>
    <w:rsid w:val="00B54EAC"/>
    <w:rsid w:val="00B55F7F"/>
    <w:rsid w:val="00B5788E"/>
    <w:rsid w:val="00B60F37"/>
    <w:rsid w:val="00B6139C"/>
    <w:rsid w:val="00B648CD"/>
    <w:rsid w:val="00B660A3"/>
    <w:rsid w:val="00B73DE7"/>
    <w:rsid w:val="00B75A96"/>
    <w:rsid w:val="00B778A3"/>
    <w:rsid w:val="00B840ED"/>
    <w:rsid w:val="00B86398"/>
    <w:rsid w:val="00B86ECE"/>
    <w:rsid w:val="00B91EE9"/>
    <w:rsid w:val="00B93A25"/>
    <w:rsid w:val="00B96590"/>
    <w:rsid w:val="00BA02F2"/>
    <w:rsid w:val="00BA1E31"/>
    <w:rsid w:val="00BA7A1B"/>
    <w:rsid w:val="00BB360D"/>
    <w:rsid w:val="00BC0865"/>
    <w:rsid w:val="00BC4B5B"/>
    <w:rsid w:val="00BC6647"/>
    <w:rsid w:val="00BD14EE"/>
    <w:rsid w:val="00BD2341"/>
    <w:rsid w:val="00BD5597"/>
    <w:rsid w:val="00BD5EC3"/>
    <w:rsid w:val="00BD6A65"/>
    <w:rsid w:val="00BD736A"/>
    <w:rsid w:val="00BD7EE9"/>
    <w:rsid w:val="00BE1BAC"/>
    <w:rsid w:val="00BE257D"/>
    <w:rsid w:val="00BE2B40"/>
    <w:rsid w:val="00BE6D25"/>
    <w:rsid w:val="00BE6E9B"/>
    <w:rsid w:val="00BE6EE2"/>
    <w:rsid w:val="00BE7096"/>
    <w:rsid w:val="00BE7477"/>
    <w:rsid w:val="00BF09B1"/>
    <w:rsid w:val="00BF0FE3"/>
    <w:rsid w:val="00BF795F"/>
    <w:rsid w:val="00C0008C"/>
    <w:rsid w:val="00C007F9"/>
    <w:rsid w:val="00C00A2E"/>
    <w:rsid w:val="00C0558F"/>
    <w:rsid w:val="00C072C1"/>
    <w:rsid w:val="00C119D4"/>
    <w:rsid w:val="00C130ED"/>
    <w:rsid w:val="00C144AB"/>
    <w:rsid w:val="00C20A53"/>
    <w:rsid w:val="00C23AAA"/>
    <w:rsid w:val="00C25330"/>
    <w:rsid w:val="00C25EFE"/>
    <w:rsid w:val="00C27D58"/>
    <w:rsid w:val="00C3225D"/>
    <w:rsid w:val="00C3310C"/>
    <w:rsid w:val="00C35FDA"/>
    <w:rsid w:val="00C4060C"/>
    <w:rsid w:val="00C45E69"/>
    <w:rsid w:val="00C51DF6"/>
    <w:rsid w:val="00C523D6"/>
    <w:rsid w:val="00C52597"/>
    <w:rsid w:val="00C57638"/>
    <w:rsid w:val="00C61EE8"/>
    <w:rsid w:val="00C6537B"/>
    <w:rsid w:val="00C71973"/>
    <w:rsid w:val="00C76D82"/>
    <w:rsid w:val="00C77236"/>
    <w:rsid w:val="00C8048E"/>
    <w:rsid w:val="00C83795"/>
    <w:rsid w:val="00C86698"/>
    <w:rsid w:val="00C90146"/>
    <w:rsid w:val="00C91C6B"/>
    <w:rsid w:val="00C96135"/>
    <w:rsid w:val="00C97A7A"/>
    <w:rsid w:val="00CA62A5"/>
    <w:rsid w:val="00CC010A"/>
    <w:rsid w:val="00CC1B28"/>
    <w:rsid w:val="00CC2D0F"/>
    <w:rsid w:val="00CC4CB9"/>
    <w:rsid w:val="00CC537B"/>
    <w:rsid w:val="00CC5890"/>
    <w:rsid w:val="00CD3181"/>
    <w:rsid w:val="00CD345C"/>
    <w:rsid w:val="00CD6158"/>
    <w:rsid w:val="00CE1AC9"/>
    <w:rsid w:val="00CE4A0D"/>
    <w:rsid w:val="00CE5647"/>
    <w:rsid w:val="00CF370B"/>
    <w:rsid w:val="00CF3802"/>
    <w:rsid w:val="00CF6717"/>
    <w:rsid w:val="00D042BA"/>
    <w:rsid w:val="00D04A66"/>
    <w:rsid w:val="00D04A76"/>
    <w:rsid w:val="00D04FFC"/>
    <w:rsid w:val="00D05142"/>
    <w:rsid w:val="00D12672"/>
    <w:rsid w:val="00D13FD8"/>
    <w:rsid w:val="00D1469D"/>
    <w:rsid w:val="00D248B5"/>
    <w:rsid w:val="00D25068"/>
    <w:rsid w:val="00D2679F"/>
    <w:rsid w:val="00D27EF5"/>
    <w:rsid w:val="00D3174E"/>
    <w:rsid w:val="00D31832"/>
    <w:rsid w:val="00D4107A"/>
    <w:rsid w:val="00D45A49"/>
    <w:rsid w:val="00D51B7A"/>
    <w:rsid w:val="00D5397A"/>
    <w:rsid w:val="00D5440C"/>
    <w:rsid w:val="00D62F5F"/>
    <w:rsid w:val="00D6370E"/>
    <w:rsid w:val="00D63D2A"/>
    <w:rsid w:val="00D64C15"/>
    <w:rsid w:val="00D64E47"/>
    <w:rsid w:val="00D65849"/>
    <w:rsid w:val="00D67A31"/>
    <w:rsid w:val="00D70233"/>
    <w:rsid w:val="00D71BCF"/>
    <w:rsid w:val="00D73DC4"/>
    <w:rsid w:val="00D75389"/>
    <w:rsid w:val="00D76D41"/>
    <w:rsid w:val="00D77A84"/>
    <w:rsid w:val="00D87A04"/>
    <w:rsid w:val="00D92132"/>
    <w:rsid w:val="00D962EA"/>
    <w:rsid w:val="00D97839"/>
    <w:rsid w:val="00DA3B3B"/>
    <w:rsid w:val="00DA4799"/>
    <w:rsid w:val="00DA4F16"/>
    <w:rsid w:val="00DA65F3"/>
    <w:rsid w:val="00DA7161"/>
    <w:rsid w:val="00DB0344"/>
    <w:rsid w:val="00DB6DE7"/>
    <w:rsid w:val="00DC0DA6"/>
    <w:rsid w:val="00DC2F32"/>
    <w:rsid w:val="00DC4832"/>
    <w:rsid w:val="00DD31C7"/>
    <w:rsid w:val="00DD4E5A"/>
    <w:rsid w:val="00DD5B5F"/>
    <w:rsid w:val="00DD6989"/>
    <w:rsid w:val="00DD7157"/>
    <w:rsid w:val="00DD77E9"/>
    <w:rsid w:val="00DE24D0"/>
    <w:rsid w:val="00DE2A6E"/>
    <w:rsid w:val="00DF1E02"/>
    <w:rsid w:val="00E04968"/>
    <w:rsid w:val="00E06817"/>
    <w:rsid w:val="00E11123"/>
    <w:rsid w:val="00E21268"/>
    <w:rsid w:val="00E225DC"/>
    <w:rsid w:val="00E2344D"/>
    <w:rsid w:val="00E26BF6"/>
    <w:rsid w:val="00E27C26"/>
    <w:rsid w:val="00E42BCF"/>
    <w:rsid w:val="00E44690"/>
    <w:rsid w:val="00E46161"/>
    <w:rsid w:val="00E6053A"/>
    <w:rsid w:val="00E614C4"/>
    <w:rsid w:val="00E64FEE"/>
    <w:rsid w:val="00E7028B"/>
    <w:rsid w:val="00E73FAC"/>
    <w:rsid w:val="00E741E7"/>
    <w:rsid w:val="00E77EF3"/>
    <w:rsid w:val="00E77F8A"/>
    <w:rsid w:val="00E81903"/>
    <w:rsid w:val="00E973AD"/>
    <w:rsid w:val="00E97658"/>
    <w:rsid w:val="00EA129F"/>
    <w:rsid w:val="00EA3775"/>
    <w:rsid w:val="00EA56D2"/>
    <w:rsid w:val="00EA5BAD"/>
    <w:rsid w:val="00EA6D7D"/>
    <w:rsid w:val="00EA7FF4"/>
    <w:rsid w:val="00EB027E"/>
    <w:rsid w:val="00EB349E"/>
    <w:rsid w:val="00EB3787"/>
    <w:rsid w:val="00ED1AC7"/>
    <w:rsid w:val="00ED2602"/>
    <w:rsid w:val="00ED3FFF"/>
    <w:rsid w:val="00ED653B"/>
    <w:rsid w:val="00ED79EA"/>
    <w:rsid w:val="00EE100D"/>
    <w:rsid w:val="00EE1523"/>
    <w:rsid w:val="00EE1F19"/>
    <w:rsid w:val="00EE2782"/>
    <w:rsid w:val="00EE4858"/>
    <w:rsid w:val="00EE5030"/>
    <w:rsid w:val="00EF298C"/>
    <w:rsid w:val="00F03270"/>
    <w:rsid w:val="00F04C2F"/>
    <w:rsid w:val="00F056C7"/>
    <w:rsid w:val="00F05A44"/>
    <w:rsid w:val="00F0664D"/>
    <w:rsid w:val="00F06A6F"/>
    <w:rsid w:val="00F10F58"/>
    <w:rsid w:val="00F10FFC"/>
    <w:rsid w:val="00F11EFA"/>
    <w:rsid w:val="00F1466B"/>
    <w:rsid w:val="00F16E50"/>
    <w:rsid w:val="00F258ED"/>
    <w:rsid w:val="00F2609C"/>
    <w:rsid w:val="00F276B5"/>
    <w:rsid w:val="00F33375"/>
    <w:rsid w:val="00F33516"/>
    <w:rsid w:val="00F41926"/>
    <w:rsid w:val="00F42618"/>
    <w:rsid w:val="00F42E73"/>
    <w:rsid w:val="00F45482"/>
    <w:rsid w:val="00F51FA6"/>
    <w:rsid w:val="00F55BF1"/>
    <w:rsid w:val="00F55D26"/>
    <w:rsid w:val="00F579A7"/>
    <w:rsid w:val="00F62BC6"/>
    <w:rsid w:val="00F62D64"/>
    <w:rsid w:val="00F63FE4"/>
    <w:rsid w:val="00F66EF8"/>
    <w:rsid w:val="00F671CA"/>
    <w:rsid w:val="00F72CF6"/>
    <w:rsid w:val="00F7488B"/>
    <w:rsid w:val="00F75AC3"/>
    <w:rsid w:val="00F8116D"/>
    <w:rsid w:val="00F83664"/>
    <w:rsid w:val="00F931EC"/>
    <w:rsid w:val="00F9420B"/>
    <w:rsid w:val="00F96AFC"/>
    <w:rsid w:val="00FA405B"/>
    <w:rsid w:val="00FA5208"/>
    <w:rsid w:val="00FA6A84"/>
    <w:rsid w:val="00FA7C39"/>
    <w:rsid w:val="00FB271B"/>
    <w:rsid w:val="00FB4E07"/>
    <w:rsid w:val="00FB4E48"/>
    <w:rsid w:val="00FC34B5"/>
    <w:rsid w:val="00FC489B"/>
    <w:rsid w:val="00FC6605"/>
    <w:rsid w:val="00FD6E71"/>
    <w:rsid w:val="00FD7BF9"/>
    <w:rsid w:val="00FE08D9"/>
    <w:rsid w:val="00FE3C5E"/>
    <w:rsid w:val="00FE40BA"/>
    <w:rsid w:val="00FE67BE"/>
    <w:rsid w:val="00FE6AF6"/>
    <w:rsid w:val="00FE6CF4"/>
    <w:rsid w:val="00FE7C01"/>
    <w:rsid w:val="00FF26DD"/>
    <w:rsid w:val="00FF4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1BAB"/>
    <w:pPr>
      <w:spacing w:before="240" w:after="0" w:line="240" w:lineRule="auto"/>
      <w:outlineLvl w:val="0"/>
    </w:pPr>
    <w:rPr>
      <w:rFonts w:ascii="Arial" w:eastAsia="Times New Roman" w:hAnsi="Arial" w:cs="Times New Roman"/>
      <w:b/>
      <w:sz w:val="24"/>
      <w:szCs w:val="20"/>
      <w:u w:val="single"/>
      <w:lang w:eastAsia="ru-RU"/>
    </w:rPr>
  </w:style>
  <w:style w:type="paragraph" w:styleId="2">
    <w:name w:val="heading 2"/>
    <w:basedOn w:val="a"/>
    <w:next w:val="a"/>
    <w:link w:val="20"/>
    <w:qFormat/>
    <w:rsid w:val="006F1BAB"/>
    <w:pPr>
      <w:spacing w:before="120" w:after="0" w:line="240" w:lineRule="auto"/>
      <w:outlineLvl w:val="1"/>
    </w:pPr>
    <w:rPr>
      <w:rFonts w:ascii="Arial" w:eastAsia="Times New Roman" w:hAnsi="Arial" w:cs="Times New Roman"/>
      <w:b/>
      <w:sz w:val="24"/>
      <w:szCs w:val="20"/>
      <w:lang w:eastAsia="ru-RU"/>
    </w:rPr>
  </w:style>
  <w:style w:type="paragraph" w:styleId="3">
    <w:name w:val="heading 3"/>
    <w:basedOn w:val="a"/>
    <w:next w:val="a0"/>
    <w:link w:val="30"/>
    <w:qFormat/>
    <w:rsid w:val="006F1BAB"/>
    <w:pPr>
      <w:spacing w:after="0" w:line="240" w:lineRule="auto"/>
      <w:ind w:left="354"/>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6F1BAB"/>
    <w:pPr>
      <w:keepNext/>
      <w:spacing w:after="0" w:line="240" w:lineRule="auto"/>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6F1BAB"/>
    <w:pPr>
      <w:keepNext/>
      <w:spacing w:after="0" w:line="240" w:lineRule="auto"/>
      <w:ind w:left="142" w:firstLine="709"/>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6F1BAB"/>
    <w:pPr>
      <w:keepNext/>
      <w:spacing w:after="0" w:line="240" w:lineRule="auto"/>
      <w:ind w:left="142" w:hanging="142"/>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6F1BAB"/>
    <w:pPr>
      <w:keepNext/>
      <w:spacing w:after="0" w:line="360" w:lineRule="atLeast"/>
      <w:jc w:val="center"/>
      <w:outlineLvl w:val="6"/>
    </w:pPr>
    <w:rPr>
      <w:rFonts w:ascii="Times New Roman" w:eastAsia="Times New Roman" w:hAnsi="Times New Roman" w:cs="Times New Roman"/>
      <w:b/>
      <w:sz w:val="28"/>
      <w:szCs w:val="20"/>
      <w:lang w:eastAsia="ru-RU"/>
    </w:rPr>
  </w:style>
  <w:style w:type="paragraph" w:styleId="8">
    <w:name w:val="heading 8"/>
    <w:basedOn w:val="a"/>
    <w:next w:val="a"/>
    <w:link w:val="80"/>
    <w:qFormat/>
    <w:rsid w:val="006F1BAB"/>
    <w:pPr>
      <w:keepNext/>
      <w:spacing w:after="0" w:line="240" w:lineRule="auto"/>
      <w:jc w:val="both"/>
      <w:outlineLvl w:val="7"/>
    </w:pPr>
    <w:rPr>
      <w:rFonts w:ascii="Times New Roman" w:eastAsia="Times New Roman" w:hAnsi="Times New Roman" w:cs="Times New Roman"/>
      <w:b/>
      <w:bCs/>
      <w:sz w:val="32"/>
      <w:szCs w:val="20"/>
      <w:lang w:eastAsia="ru-RU"/>
    </w:rPr>
  </w:style>
  <w:style w:type="paragraph" w:styleId="9">
    <w:name w:val="heading 9"/>
    <w:basedOn w:val="a"/>
    <w:next w:val="a"/>
    <w:link w:val="90"/>
    <w:qFormat/>
    <w:rsid w:val="006F1BAB"/>
    <w:pPr>
      <w:keepNext/>
      <w:spacing w:after="0" w:line="240" w:lineRule="auto"/>
      <w:ind w:left="705" w:hanging="705"/>
      <w:outlineLvl w:val="8"/>
    </w:pPr>
    <w:rPr>
      <w:rFonts w:ascii="Times New Roman" w:eastAsia="Times New Roman" w:hAnsi="Times New Roman" w:cs="Times New Roman"/>
      <w:bCs/>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F1BAB"/>
    <w:rPr>
      <w:rFonts w:ascii="Arial" w:eastAsia="Times New Roman" w:hAnsi="Arial" w:cs="Times New Roman"/>
      <w:b/>
      <w:sz w:val="24"/>
      <w:szCs w:val="20"/>
      <w:u w:val="single"/>
      <w:lang w:eastAsia="ru-RU"/>
    </w:rPr>
  </w:style>
  <w:style w:type="character" w:customStyle="1" w:styleId="20">
    <w:name w:val="Заголовок 2 Знак"/>
    <w:basedOn w:val="a1"/>
    <w:link w:val="2"/>
    <w:rsid w:val="006F1BAB"/>
    <w:rPr>
      <w:rFonts w:ascii="Arial" w:eastAsia="Times New Roman" w:hAnsi="Arial" w:cs="Times New Roman"/>
      <w:b/>
      <w:sz w:val="24"/>
      <w:szCs w:val="20"/>
      <w:lang w:eastAsia="ru-RU"/>
    </w:rPr>
  </w:style>
  <w:style w:type="character" w:customStyle="1" w:styleId="30">
    <w:name w:val="Заголовок 3 Знак"/>
    <w:basedOn w:val="a1"/>
    <w:link w:val="3"/>
    <w:rsid w:val="006F1BAB"/>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6F1BAB"/>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6F1BAB"/>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6F1BAB"/>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6F1BAB"/>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6F1BAB"/>
    <w:rPr>
      <w:rFonts w:ascii="Times New Roman" w:eastAsia="Times New Roman" w:hAnsi="Times New Roman" w:cs="Times New Roman"/>
      <w:b/>
      <w:bCs/>
      <w:sz w:val="32"/>
      <w:szCs w:val="20"/>
      <w:lang w:eastAsia="ru-RU"/>
    </w:rPr>
  </w:style>
  <w:style w:type="character" w:customStyle="1" w:styleId="90">
    <w:name w:val="Заголовок 9 Знак"/>
    <w:basedOn w:val="a1"/>
    <w:link w:val="9"/>
    <w:rsid w:val="006F1BAB"/>
    <w:rPr>
      <w:rFonts w:ascii="Times New Roman" w:eastAsia="Times New Roman" w:hAnsi="Times New Roman" w:cs="Times New Roman"/>
      <w:bCs/>
      <w:sz w:val="28"/>
      <w:szCs w:val="20"/>
      <w:lang w:eastAsia="ru-RU"/>
    </w:rPr>
  </w:style>
  <w:style w:type="paragraph" w:styleId="a0">
    <w:name w:val="Normal Indent"/>
    <w:basedOn w:val="a"/>
    <w:semiHidden/>
    <w:rsid w:val="006F1BAB"/>
    <w:pPr>
      <w:spacing w:after="0" w:line="240" w:lineRule="auto"/>
      <w:ind w:left="708"/>
    </w:pPr>
    <w:rPr>
      <w:rFonts w:ascii="Times New Roman" w:eastAsia="Times New Roman" w:hAnsi="Times New Roman" w:cs="Times New Roman"/>
      <w:sz w:val="20"/>
      <w:szCs w:val="20"/>
      <w:lang w:eastAsia="ru-RU"/>
    </w:rPr>
  </w:style>
  <w:style w:type="paragraph" w:styleId="a4">
    <w:name w:val="Body Text Indent"/>
    <w:basedOn w:val="a"/>
    <w:link w:val="a5"/>
    <w:semiHidden/>
    <w:rsid w:val="006F1BAB"/>
    <w:pPr>
      <w:spacing w:after="0" w:line="240" w:lineRule="auto"/>
      <w:ind w:firstLine="709"/>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1"/>
    <w:link w:val="a4"/>
    <w:semiHidden/>
    <w:rsid w:val="006F1BAB"/>
    <w:rPr>
      <w:rFonts w:ascii="Times New Roman" w:eastAsia="Times New Roman" w:hAnsi="Times New Roman" w:cs="Times New Roman"/>
      <w:sz w:val="28"/>
      <w:szCs w:val="20"/>
      <w:lang w:eastAsia="ru-RU"/>
    </w:rPr>
  </w:style>
  <w:style w:type="paragraph" w:styleId="21">
    <w:name w:val="Body Text Indent 2"/>
    <w:basedOn w:val="a"/>
    <w:link w:val="22"/>
    <w:semiHidden/>
    <w:rsid w:val="006F1BAB"/>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semiHidden/>
    <w:rsid w:val="006F1BAB"/>
    <w:rPr>
      <w:rFonts w:ascii="Times New Roman" w:eastAsia="Times New Roman" w:hAnsi="Times New Roman" w:cs="Times New Roman"/>
      <w:sz w:val="28"/>
      <w:szCs w:val="20"/>
      <w:lang w:eastAsia="ru-RU"/>
    </w:rPr>
  </w:style>
  <w:style w:type="paragraph" w:styleId="31">
    <w:name w:val="Body Text Indent 3"/>
    <w:basedOn w:val="a"/>
    <w:link w:val="32"/>
    <w:semiHidden/>
    <w:rsid w:val="006F1BAB"/>
    <w:pPr>
      <w:spacing w:after="0" w:line="240" w:lineRule="auto"/>
      <w:ind w:firstLine="851"/>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1"/>
    <w:link w:val="31"/>
    <w:semiHidden/>
    <w:rsid w:val="006F1BAB"/>
    <w:rPr>
      <w:rFonts w:ascii="Times New Roman" w:eastAsia="Times New Roman" w:hAnsi="Times New Roman" w:cs="Times New Roman"/>
      <w:sz w:val="28"/>
      <w:szCs w:val="20"/>
      <w:lang w:eastAsia="ru-RU"/>
    </w:rPr>
  </w:style>
  <w:style w:type="paragraph" w:styleId="a6">
    <w:name w:val="Body Text"/>
    <w:basedOn w:val="a"/>
    <w:link w:val="a7"/>
    <w:semiHidden/>
    <w:rsid w:val="006F1BAB"/>
    <w:pPr>
      <w:spacing w:after="0" w:line="240" w:lineRule="auto"/>
      <w:jc w:val="both"/>
    </w:pPr>
    <w:rPr>
      <w:rFonts w:ascii="Times New Roman" w:eastAsia="Times New Roman" w:hAnsi="Times New Roman" w:cs="Times New Roman"/>
      <w:sz w:val="28"/>
      <w:szCs w:val="20"/>
      <w:lang w:eastAsia="ru-RU"/>
    </w:rPr>
  </w:style>
  <w:style w:type="character" w:customStyle="1" w:styleId="a7">
    <w:name w:val="Основной текст Знак"/>
    <w:basedOn w:val="a1"/>
    <w:link w:val="a6"/>
    <w:semiHidden/>
    <w:rsid w:val="006F1BAB"/>
    <w:rPr>
      <w:rFonts w:ascii="Times New Roman" w:eastAsia="Times New Roman" w:hAnsi="Times New Roman" w:cs="Times New Roman"/>
      <w:sz w:val="28"/>
      <w:szCs w:val="20"/>
      <w:lang w:eastAsia="ru-RU"/>
    </w:rPr>
  </w:style>
  <w:style w:type="paragraph" w:styleId="a8">
    <w:name w:val="header"/>
    <w:basedOn w:val="a"/>
    <w:link w:val="a9"/>
    <w:uiPriority w:val="99"/>
    <w:rsid w:val="006F1BAB"/>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1"/>
    <w:link w:val="a8"/>
    <w:uiPriority w:val="99"/>
    <w:rsid w:val="006F1BAB"/>
    <w:rPr>
      <w:rFonts w:ascii="Times New Roman" w:eastAsia="Times New Roman" w:hAnsi="Times New Roman" w:cs="Times New Roman"/>
      <w:sz w:val="20"/>
      <w:szCs w:val="20"/>
      <w:lang w:eastAsia="ru-RU"/>
    </w:rPr>
  </w:style>
  <w:style w:type="paragraph" w:styleId="aa">
    <w:name w:val="footer"/>
    <w:basedOn w:val="a"/>
    <w:link w:val="ab"/>
    <w:uiPriority w:val="99"/>
    <w:rsid w:val="006F1BAB"/>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1"/>
    <w:link w:val="aa"/>
    <w:uiPriority w:val="99"/>
    <w:rsid w:val="006F1BAB"/>
    <w:rPr>
      <w:rFonts w:ascii="Times New Roman" w:eastAsia="Times New Roman" w:hAnsi="Times New Roman" w:cs="Times New Roman"/>
      <w:sz w:val="20"/>
      <w:szCs w:val="20"/>
      <w:lang w:eastAsia="ru-RU"/>
    </w:rPr>
  </w:style>
  <w:style w:type="paragraph" w:styleId="ac">
    <w:name w:val="caption"/>
    <w:basedOn w:val="a"/>
    <w:next w:val="a"/>
    <w:qFormat/>
    <w:rsid w:val="006F1BAB"/>
    <w:pPr>
      <w:spacing w:after="0" w:line="360" w:lineRule="atLeast"/>
    </w:pPr>
    <w:rPr>
      <w:rFonts w:ascii="Times New Roman" w:eastAsia="Times New Roman" w:hAnsi="Times New Roman" w:cs="Times New Roman"/>
      <w:sz w:val="28"/>
      <w:szCs w:val="20"/>
      <w:lang w:eastAsia="ru-RU"/>
    </w:rPr>
  </w:style>
  <w:style w:type="paragraph" w:styleId="ad">
    <w:name w:val="Balloon Text"/>
    <w:basedOn w:val="a"/>
    <w:link w:val="ae"/>
    <w:uiPriority w:val="99"/>
    <w:semiHidden/>
    <w:rsid w:val="006F1BA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1"/>
    <w:link w:val="ad"/>
    <w:uiPriority w:val="99"/>
    <w:semiHidden/>
    <w:rsid w:val="006F1BAB"/>
    <w:rPr>
      <w:rFonts w:ascii="Tahoma" w:eastAsia="Times New Roman" w:hAnsi="Tahoma" w:cs="Tahoma"/>
      <w:sz w:val="16"/>
      <w:szCs w:val="16"/>
      <w:lang w:eastAsia="ru-RU"/>
    </w:rPr>
  </w:style>
  <w:style w:type="paragraph" w:styleId="23">
    <w:name w:val="Body Text 2"/>
    <w:basedOn w:val="a"/>
    <w:link w:val="24"/>
    <w:semiHidden/>
    <w:rsid w:val="006F1BAB"/>
    <w:pPr>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1"/>
    <w:link w:val="23"/>
    <w:semiHidden/>
    <w:rsid w:val="006F1BAB"/>
    <w:rPr>
      <w:rFonts w:ascii="Times New Roman" w:eastAsia="Times New Roman" w:hAnsi="Times New Roman" w:cs="Times New Roman"/>
      <w:sz w:val="20"/>
      <w:szCs w:val="20"/>
      <w:lang w:eastAsia="ru-RU"/>
    </w:rPr>
  </w:style>
  <w:style w:type="character" w:styleId="af">
    <w:name w:val="page number"/>
    <w:basedOn w:val="a1"/>
    <w:semiHidden/>
    <w:rsid w:val="006F1BAB"/>
  </w:style>
  <w:style w:type="paragraph" w:customStyle="1" w:styleId="Style1">
    <w:name w:val="Style1"/>
    <w:basedOn w:val="a"/>
    <w:uiPriority w:val="99"/>
    <w:rsid w:val="006F1BAB"/>
    <w:pPr>
      <w:widowControl w:val="0"/>
      <w:autoSpaceDE w:val="0"/>
      <w:autoSpaceDN w:val="0"/>
      <w:adjustRightInd w:val="0"/>
      <w:spacing w:after="0" w:line="338" w:lineRule="exact"/>
      <w:ind w:firstLine="720"/>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6F1BAB"/>
    <w:rPr>
      <w:rFonts w:ascii="Times New Roman" w:hAnsi="Times New Roman" w:cs="Times New Roman"/>
      <w:sz w:val="26"/>
      <w:szCs w:val="26"/>
    </w:rPr>
  </w:style>
  <w:style w:type="paragraph" w:customStyle="1" w:styleId="Style4">
    <w:name w:val="Style4"/>
    <w:basedOn w:val="a"/>
    <w:uiPriority w:val="99"/>
    <w:rsid w:val="006F1B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6F1BAB"/>
    <w:pPr>
      <w:widowControl w:val="0"/>
      <w:autoSpaceDE w:val="0"/>
      <w:autoSpaceDN w:val="0"/>
      <w:adjustRightInd w:val="0"/>
      <w:spacing w:after="0" w:line="322" w:lineRule="exact"/>
      <w:ind w:firstLine="540"/>
      <w:jc w:val="both"/>
    </w:pPr>
    <w:rPr>
      <w:rFonts w:ascii="Times New Roman" w:eastAsia="Times New Roman" w:hAnsi="Times New Roman" w:cs="Times New Roman"/>
      <w:sz w:val="24"/>
      <w:szCs w:val="24"/>
      <w:lang w:eastAsia="ru-RU"/>
    </w:rPr>
  </w:style>
  <w:style w:type="table" w:customStyle="1" w:styleId="11">
    <w:name w:val="Сетка таблицы1"/>
    <w:basedOn w:val="a2"/>
    <w:next w:val="af0"/>
    <w:uiPriority w:val="59"/>
    <w:rsid w:val="006F1B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2"/>
    <w:uiPriority w:val="59"/>
    <w:rsid w:val="006F1B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6F1BAB"/>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9">
    <w:name w:val="Style9"/>
    <w:basedOn w:val="a"/>
    <w:uiPriority w:val="99"/>
    <w:rsid w:val="006F1BAB"/>
    <w:pPr>
      <w:widowControl w:val="0"/>
      <w:autoSpaceDE w:val="0"/>
      <w:autoSpaceDN w:val="0"/>
      <w:adjustRightInd w:val="0"/>
      <w:spacing w:after="0" w:line="324" w:lineRule="exact"/>
      <w:ind w:firstLine="713"/>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6F1BAB"/>
    <w:rPr>
      <w:rFonts w:ascii="Times New Roman" w:hAnsi="Times New Roman" w:cs="Times New Roman"/>
      <w:sz w:val="26"/>
      <w:szCs w:val="26"/>
    </w:rPr>
  </w:style>
  <w:style w:type="paragraph" w:customStyle="1" w:styleId="ConsPlusTitle">
    <w:name w:val="ConsPlusTitle"/>
    <w:rsid w:val="006F1BAB"/>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8">
    <w:name w:val="Font Style18"/>
    <w:uiPriority w:val="99"/>
    <w:rsid w:val="006F1BAB"/>
    <w:rPr>
      <w:rFonts w:ascii="Times New Roman" w:hAnsi="Times New Roman" w:cs="Times New Roman"/>
      <w:sz w:val="26"/>
      <w:szCs w:val="26"/>
    </w:rPr>
  </w:style>
  <w:style w:type="character" w:customStyle="1" w:styleId="FontStyle56">
    <w:name w:val="Font Style56"/>
    <w:uiPriority w:val="99"/>
    <w:rsid w:val="006F1BAB"/>
    <w:rPr>
      <w:rFonts w:ascii="Times New Roman" w:hAnsi="Times New Roman" w:cs="Times New Roman"/>
      <w:sz w:val="22"/>
      <w:szCs w:val="22"/>
    </w:rPr>
  </w:style>
  <w:style w:type="paragraph" w:styleId="af1">
    <w:name w:val="No Spacing"/>
    <w:uiPriority w:val="1"/>
    <w:qFormat/>
    <w:rsid w:val="006F1BAB"/>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6F1BAB"/>
    <w:pPr>
      <w:ind w:left="720"/>
      <w:contextualSpacing/>
    </w:pPr>
    <w:rPr>
      <w:rFonts w:ascii="Calibri" w:eastAsia="Calibri" w:hAnsi="Calibri" w:cs="Times New Roman"/>
    </w:rPr>
  </w:style>
  <w:style w:type="character" w:styleId="af3">
    <w:name w:val="Hyperlink"/>
    <w:rsid w:val="006F1BAB"/>
    <w:rPr>
      <w:color w:val="0000FF"/>
      <w:u w:val="single"/>
    </w:rPr>
  </w:style>
  <w:style w:type="character" w:customStyle="1" w:styleId="itemtext1">
    <w:name w:val="itemtext1"/>
    <w:rsid w:val="006F1BAB"/>
    <w:rPr>
      <w:rFonts w:ascii="Segoe UI" w:hAnsi="Segoe UI" w:cs="Segoe UI" w:hint="default"/>
      <w:color w:val="000000"/>
      <w:sz w:val="20"/>
      <w:szCs w:val="20"/>
    </w:rPr>
  </w:style>
  <w:style w:type="paragraph" w:customStyle="1" w:styleId="Style2">
    <w:name w:val="Style2"/>
    <w:basedOn w:val="a"/>
    <w:uiPriority w:val="99"/>
    <w:rsid w:val="006F1BAB"/>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6F1BAB"/>
    <w:pPr>
      <w:widowControl w:val="0"/>
      <w:autoSpaceDE w:val="0"/>
      <w:autoSpaceDN w:val="0"/>
      <w:adjustRightInd w:val="0"/>
      <w:spacing w:after="0" w:line="317" w:lineRule="exact"/>
      <w:ind w:firstLine="70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6F1BAB"/>
    <w:pPr>
      <w:widowControl w:val="0"/>
      <w:autoSpaceDE w:val="0"/>
      <w:autoSpaceDN w:val="0"/>
      <w:adjustRightInd w:val="0"/>
      <w:spacing w:after="0" w:line="317" w:lineRule="exact"/>
      <w:ind w:firstLine="554"/>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6F1BAB"/>
    <w:pPr>
      <w:widowControl w:val="0"/>
      <w:autoSpaceDE w:val="0"/>
      <w:autoSpaceDN w:val="0"/>
      <w:adjustRightInd w:val="0"/>
      <w:spacing w:after="0" w:line="317" w:lineRule="exact"/>
      <w:ind w:firstLine="1418"/>
    </w:pPr>
    <w:rPr>
      <w:rFonts w:ascii="Times New Roman" w:eastAsia="Times New Roman" w:hAnsi="Times New Roman" w:cs="Times New Roman"/>
      <w:sz w:val="24"/>
      <w:szCs w:val="24"/>
      <w:lang w:eastAsia="ru-RU"/>
    </w:rPr>
  </w:style>
  <w:style w:type="character" w:customStyle="1" w:styleId="61">
    <w:name w:val="Основной текст (6)_"/>
    <w:link w:val="62"/>
    <w:rsid w:val="006F1BAB"/>
    <w:rPr>
      <w:sz w:val="27"/>
      <w:szCs w:val="27"/>
      <w:shd w:val="clear" w:color="auto" w:fill="FFFFFF"/>
    </w:rPr>
  </w:style>
  <w:style w:type="paragraph" w:customStyle="1" w:styleId="62">
    <w:name w:val="Основной текст (6)"/>
    <w:basedOn w:val="a"/>
    <w:link w:val="61"/>
    <w:rsid w:val="006F1BAB"/>
    <w:pPr>
      <w:shd w:val="clear" w:color="auto" w:fill="FFFFFF"/>
      <w:spacing w:after="540" w:line="0" w:lineRule="atLeast"/>
    </w:pPr>
    <w:rPr>
      <w:sz w:val="27"/>
      <w:szCs w:val="27"/>
    </w:rPr>
  </w:style>
  <w:style w:type="character" w:customStyle="1" w:styleId="33">
    <w:name w:val="Основной текст (3)_"/>
    <w:link w:val="34"/>
    <w:rsid w:val="006F1BAB"/>
    <w:rPr>
      <w:b/>
      <w:bCs/>
      <w:sz w:val="28"/>
      <w:szCs w:val="28"/>
      <w:shd w:val="clear" w:color="auto" w:fill="FFFFFF"/>
    </w:rPr>
  </w:style>
  <w:style w:type="paragraph" w:customStyle="1" w:styleId="34">
    <w:name w:val="Основной текст (3)"/>
    <w:basedOn w:val="a"/>
    <w:link w:val="33"/>
    <w:rsid w:val="006F1BAB"/>
    <w:pPr>
      <w:widowControl w:val="0"/>
      <w:shd w:val="clear" w:color="auto" w:fill="FFFFFF"/>
      <w:spacing w:before="300" w:after="0" w:line="322" w:lineRule="exact"/>
      <w:jc w:val="center"/>
    </w:pPr>
    <w:rPr>
      <w:b/>
      <w:bCs/>
      <w:sz w:val="28"/>
      <w:szCs w:val="28"/>
    </w:rPr>
  </w:style>
  <w:style w:type="paragraph" w:customStyle="1" w:styleId="Style10">
    <w:name w:val="Style10"/>
    <w:basedOn w:val="a"/>
    <w:uiPriority w:val="99"/>
    <w:rsid w:val="006F1BAB"/>
    <w:pPr>
      <w:widowControl w:val="0"/>
      <w:autoSpaceDE w:val="0"/>
      <w:autoSpaceDN w:val="0"/>
      <w:adjustRightInd w:val="0"/>
      <w:spacing w:after="0" w:line="322" w:lineRule="exact"/>
      <w:ind w:firstLine="533"/>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6F1BAB"/>
    <w:pPr>
      <w:widowControl w:val="0"/>
      <w:autoSpaceDE w:val="0"/>
      <w:autoSpaceDN w:val="0"/>
      <w:adjustRightInd w:val="0"/>
      <w:spacing w:after="0" w:line="341" w:lineRule="exact"/>
      <w:ind w:firstLine="542"/>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6F1BAB"/>
    <w:rPr>
      <w:rFonts w:ascii="Times New Roman" w:hAnsi="Times New Roman" w:cs="Times New Roman"/>
      <w:color w:val="000000"/>
      <w:sz w:val="26"/>
      <w:szCs w:val="26"/>
    </w:rPr>
  </w:style>
  <w:style w:type="paragraph" w:customStyle="1" w:styleId="Style6">
    <w:name w:val="Style6"/>
    <w:basedOn w:val="a"/>
    <w:uiPriority w:val="99"/>
    <w:rsid w:val="006F1BAB"/>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6F1BAB"/>
    <w:pPr>
      <w:widowControl w:val="0"/>
      <w:autoSpaceDE w:val="0"/>
      <w:autoSpaceDN w:val="0"/>
      <w:adjustRightInd w:val="0"/>
      <w:spacing w:after="0" w:line="322" w:lineRule="exact"/>
      <w:ind w:firstLine="854"/>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6F1BAB"/>
    <w:pPr>
      <w:widowControl w:val="0"/>
      <w:autoSpaceDE w:val="0"/>
      <w:autoSpaceDN w:val="0"/>
      <w:adjustRightInd w:val="0"/>
      <w:spacing w:after="0" w:line="322" w:lineRule="exact"/>
      <w:ind w:firstLine="859"/>
      <w:jc w:val="both"/>
    </w:pPr>
    <w:rPr>
      <w:rFonts w:ascii="Times New Roman" w:eastAsia="Times New Roman" w:hAnsi="Times New Roman" w:cs="Times New Roman"/>
      <w:sz w:val="24"/>
      <w:szCs w:val="24"/>
      <w:lang w:eastAsia="ru-RU"/>
    </w:rPr>
  </w:style>
  <w:style w:type="character" w:customStyle="1" w:styleId="FontStyle17">
    <w:name w:val="Font Style17"/>
    <w:uiPriority w:val="99"/>
    <w:rsid w:val="006F1BAB"/>
    <w:rPr>
      <w:rFonts w:ascii="Times New Roman" w:hAnsi="Times New Roman" w:cs="Times New Roman"/>
      <w:color w:val="000000"/>
      <w:sz w:val="26"/>
      <w:szCs w:val="26"/>
    </w:rPr>
  </w:style>
  <w:style w:type="character" w:customStyle="1" w:styleId="FontStyle14">
    <w:name w:val="Font Style14"/>
    <w:uiPriority w:val="99"/>
    <w:rsid w:val="006F1BAB"/>
    <w:rPr>
      <w:rFonts w:ascii="Times New Roman" w:hAnsi="Times New Roman" w:cs="Times New Roman"/>
      <w:color w:val="000000"/>
      <w:sz w:val="24"/>
      <w:szCs w:val="24"/>
    </w:rPr>
  </w:style>
  <w:style w:type="character" w:customStyle="1" w:styleId="FontStyle15">
    <w:name w:val="Font Style15"/>
    <w:uiPriority w:val="99"/>
    <w:rsid w:val="006F1BAB"/>
    <w:rPr>
      <w:rFonts w:ascii="Times New Roman" w:hAnsi="Times New Roman" w:cs="Times New Roman"/>
      <w:color w:val="000000"/>
      <w:sz w:val="24"/>
      <w:szCs w:val="24"/>
    </w:rPr>
  </w:style>
  <w:style w:type="paragraph" w:customStyle="1" w:styleId="ConsPlusNonformat">
    <w:name w:val="ConsPlusNonformat"/>
    <w:rsid w:val="006F1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1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1B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B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BAB"/>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5">
    <w:name w:val="Основной текст (2)_"/>
    <w:link w:val="26"/>
    <w:rsid w:val="006F1BAB"/>
    <w:rPr>
      <w:sz w:val="28"/>
      <w:szCs w:val="28"/>
      <w:shd w:val="clear" w:color="auto" w:fill="FFFFFF"/>
    </w:rPr>
  </w:style>
  <w:style w:type="paragraph" w:customStyle="1" w:styleId="26">
    <w:name w:val="Основной текст (2)"/>
    <w:basedOn w:val="a"/>
    <w:link w:val="25"/>
    <w:rsid w:val="006F1BAB"/>
    <w:pPr>
      <w:widowControl w:val="0"/>
      <w:shd w:val="clear" w:color="auto" w:fill="FFFFFF"/>
      <w:spacing w:before="540" w:after="240" w:line="313" w:lineRule="exact"/>
      <w:jc w:val="both"/>
    </w:pPr>
    <w:rPr>
      <w:sz w:val="28"/>
      <w:szCs w:val="28"/>
    </w:rPr>
  </w:style>
  <w:style w:type="character" w:customStyle="1" w:styleId="27">
    <w:name w:val="Заголовок №2_"/>
    <w:link w:val="28"/>
    <w:rsid w:val="006F1BAB"/>
    <w:rPr>
      <w:b/>
      <w:bCs/>
      <w:sz w:val="28"/>
      <w:szCs w:val="28"/>
      <w:shd w:val="clear" w:color="auto" w:fill="FFFFFF"/>
    </w:rPr>
  </w:style>
  <w:style w:type="character" w:customStyle="1" w:styleId="af4">
    <w:name w:val="Колонтитул_"/>
    <w:rsid w:val="006F1BAB"/>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af5">
    <w:name w:val="Колонтитул"/>
    <w:rsid w:val="006F1BAB"/>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51">
    <w:name w:val="Основной текст (5)_"/>
    <w:link w:val="52"/>
    <w:rsid w:val="006F1BAB"/>
    <w:rPr>
      <w:b/>
      <w:bCs/>
      <w:sz w:val="28"/>
      <w:szCs w:val="28"/>
      <w:shd w:val="clear" w:color="auto" w:fill="FFFFFF"/>
    </w:rPr>
  </w:style>
  <w:style w:type="character" w:customStyle="1" w:styleId="29">
    <w:name w:val="Подпись к таблице (2)_"/>
    <w:link w:val="2a"/>
    <w:rsid w:val="006F1BAB"/>
    <w:rPr>
      <w:shd w:val="clear" w:color="auto" w:fill="FFFFFF"/>
    </w:rPr>
  </w:style>
  <w:style w:type="character" w:customStyle="1" w:styleId="2105pt">
    <w:name w:val="Основной текст (2) + 10;5 pt;Курсив"/>
    <w:rsid w:val="006F1BAB"/>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af6">
    <w:name w:val="Подпись к таблице_"/>
    <w:link w:val="af7"/>
    <w:rsid w:val="006F1BAB"/>
    <w:rPr>
      <w:shd w:val="clear" w:color="auto" w:fill="FFFFFF"/>
    </w:rPr>
  </w:style>
  <w:style w:type="character" w:customStyle="1" w:styleId="212pt">
    <w:name w:val="Основной текст (2) + 12 pt"/>
    <w:rsid w:val="006F1BAB"/>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Подпись к таблице (3)_"/>
    <w:link w:val="36"/>
    <w:rsid w:val="006F1BAB"/>
    <w:rPr>
      <w:sz w:val="28"/>
      <w:szCs w:val="28"/>
      <w:shd w:val="clear" w:color="auto" w:fill="FFFFFF"/>
    </w:rPr>
  </w:style>
  <w:style w:type="character" w:customStyle="1" w:styleId="71">
    <w:name w:val="Основной текст (7)_"/>
    <w:link w:val="72"/>
    <w:rsid w:val="006F1BAB"/>
    <w:rPr>
      <w:shd w:val="clear" w:color="auto" w:fill="FFFFFF"/>
    </w:rPr>
  </w:style>
  <w:style w:type="character" w:customStyle="1" w:styleId="81">
    <w:name w:val="Основной текст (8)_"/>
    <w:link w:val="82"/>
    <w:rsid w:val="006F1BAB"/>
    <w:rPr>
      <w:b/>
      <w:bCs/>
      <w:shd w:val="clear" w:color="auto" w:fill="FFFFFF"/>
    </w:rPr>
  </w:style>
  <w:style w:type="character" w:customStyle="1" w:styleId="810pt">
    <w:name w:val="Основной текст (8) + 10 pt;Не полужирный"/>
    <w:rsid w:val="006F1BAB"/>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2b">
    <w:name w:val="Основной текст (2) + Полужирный"/>
    <w:rsid w:val="006F1BA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8">
    <w:name w:val="Заголовок №2"/>
    <w:basedOn w:val="a"/>
    <w:link w:val="27"/>
    <w:rsid w:val="006F1BAB"/>
    <w:pPr>
      <w:widowControl w:val="0"/>
      <w:shd w:val="clear" w:color="auto" w:fill="FFFFFF"/>
      <w:spacing w:before="780" w:after="900" w:line="331" w:lineRule="exact"/>
      <w:ind w:hanging="1640"/>
      <w:jc w:val="center"/>
      <w:outlineLvl w:val="1"/>
    </w:pPr>
    <w:rPr>
      <w:b/>
      <w:bCs/>
      <w:sz w:val="28"/>
      <w:szCs w:val="28"/>
    </w:rPr>
  </w:style>
  <w:style w:type="paragraph" w:customStyle="1" w:styleId="52">
    <w:name w:val="Основной текст (5)"/>
    <w:basedOn w:val="a"/>
    <w:link w:val="51"/>
    <w:rsid w:val="006F1BAB"/>
    <w:pPr>
      <w:widowControl w:val="0"/>
      <w:shd w:val="clear" w:color="auto" w:fill="FFFFFF"/>
      <w:spacing w:after="540" w:line="302" w:lineRule="exact"/>
      <w:ind w:hanging="1980"/>
      <w:jc w:val="center"/>
    </w:pPr>
    <w:rPr>
      <w:b/>
      <w:bCs/>
      <w:sz w:val="28"/>
      <w:szCs w:val="28"/>
    </w:rPr>
  </w:style>
  <w:style w:type="paragraph" w:customStyle="1" w:styleId="2a">
    <w:name w:val="Подпись к таблице (2)"/>
    <w:basedOn w:val="a"/>
    <w:link w:val="29"/>
    <w:rsid w:val="006F1BAB"/>
    <w:pPr>
      <w:widowControl w:val="0"/>
      <w:shd w:val="clear" w:color="auto" w:fill="FFFFFF"/>
      <w:spacing w:after="0" w:line="0" w:lineRule="atLeast"/>
    </w:pPr>
  </w:style>
  <w:style w:type="paragraph" w:customStyle="1" w:styleId="af7">
    <w:name w:val="Подпись к таблице"/>
    <w:basedOn w:val="a"/>
    <w:link w:val="af6"/>
    <w:rsid w:val="006F1BAB"/>
    <w:pPr>
      <w:widowControl w:val="0"/>
      <w:shd w:val="clear" w:color="auto" w:fill="FFFFFF"/>
      <w:spacing w:after="0" w:line="0" w:lineRule="atLeast"/>
    </w:pPr>
  </w:style>
  <w:style w:type="paragraph" w:customStyle="1" w:styleId="36">
    <w:name w:val="Подпись к таблице (3)"/>
    <w:basedOn w:val="a"/>
    <w:link w:val="35"/>
    <w:rsid w:val="006F1BAB"/>
    <w:pPr>
      <w:widowControl w:val="0"/>
      <w:shd w:val="clear" w:color="auto" w:fill="FFFFFF"/>
      <w:spacing w:after="0" w:line="0" w:lineRule="atLeast"/>
    </w:pPr>
    <w:rPr>
      <w:sz w:val="28"/>
      <w:szCs w:val="28"/>
    </w:rPr>
  </w:style>
  <w:style w:type="paragraph" w:customStyle="1" w:styleId="72">
    <w:name w:val="Основной текст (7)"/>
    <w:basedOn w:val="a"/>
    <w:link w:val="71"/>
    <w:rsid w:val="006F1BAB"/>
    <w:pPr>
      <w:widowControl w:val="0"/>
      <w:shd w:val="clear" w:color="auto" w:fill="FFFFFF"/>
      <w:spacing w:before="240" w:after="0" w:line="335" w:lineRule="exact"/>
      <w:jc w:val="both"/>
    </w:pPr>
  </w:style>
  <w:style w:type="paragraph" w:customStyle="1" w:styleId="82">
    <w:name w:val="Основной текст (8)"/>
    <w:basedOn w:val="a"/>
    <w:link w:val="81"/>
    <w:rsid w:val="006F1BAB"/>
    <w:pPr>
      <w:widowControl w:val="0"/>
      <w:shd w:val="clear" w:color="auto" w:fill="FFFFFF"/>
      <w:spacing w:after="0" w:line="335" w:lineRule="exact"/>
      <w:jc w:val="both"/>
    </w:pPr>
    <w:rPr>
      <w:b/>
      <w:bCs/>
    </w:rPr>
  </w:style>
  <w:style w:type="paragraph" w:styleId="37">
    <w:name w:val="Body Text 3"/>
    <w:basedOn w:val="a"/>
    <w:link w:val="38"/>
    <w:uiPriority w:val="99"/>
    <w:unhideWhenUsed/>
    <w:rsid w:val="006F1BAB"/>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1"/>
    <w:link w:val="37"/>
    <w:uiPriority w:val="99"/>
    <w:rsid w:val="006F1BAB"/>
    <w:rPr>
      <w:rFonts w:ascii="Times New Roman" w:eastAsia="Times New Roman" w:hAnsi="Times New Roman" w:cs="Times New Roman"/>
      <w:sz w:val="16"/>
      <w:szCs w:val="16"/>
      <w:lang w:eastAsia="ru-RU"/>
    </w:rPr>
  </w:style>
  <w:style w:type="paragraph" w:customStyle="1" w:styleId="dt-p">
    <w:name w:val="dt-p"/>
    <w:basedOn w:val="a"/>
    <w:rsid w:val="006F1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Title"/>
    <w:basedOn w:val="a"/>
    <w:link w:val="af9"/>
    <w:uiPriority w:val="99"/>
    <w:qFormat/>
    <w:rsid w:val="006F1BAB"/>
    <w:pPr>
      <w:spacing w:after="0" w:line="240" w:lineRule="auto"/>
      <w:jc w:val="center"/>
    </w:pPr>
    <w:rPr>
      <w:rFonts w:ascii="Times New Roman" w:eastAsia="Calibri" w:hAnsi="Times New Roman" w:cs="Times New Roman"/>
      <w:b/>
      <w:bCs/>
      <w:sz w:val="56"/>
      <w:szCs w:val="56"/>
      <w:lang w:eastAsia="ru-RU"/>
    </w:rPr>
  </w:style>
  <w:style w:type="character" w:customStyle="1" w:styleId="af9">
    <w:name w:val="Название Знак"/>
    <w:basedOn w:val="a1"/>
    <w:link w:val="af8"/>
    <w:uiPriority w:val="99"/>
    <w:rsid w:val="006F1BAB"/>
    <w:rPr>
      <w:rFonts w:ascii="Times New Roman" w:eastAsia="Calibri" w:hAnsi="Times New Roman" w:cs="Times New Roman"/>
      <w:b/>
      <w:bCs/>
      <w:sz w:val="56"/>
      <w:szCs w:val="56"/>
      <w:lang w:eastAsia="ru-RU"/>
    </w:rPr>
  </w:style>
  <w:style w:type="character" w:customStyle="1" w:styleId="FontStyle22">
    <w:name w:val="Font Style22"/>
    <w:basedOn w:val="a1"/>
    <w:uiPriority w:val="99"/>
    <w:rsid w:val="006F1BAB"/>
    <w:rPr>
      <w:rFonts w:ascii="Arial" w:hAnsi="Arial" w:cs="Arial"/>
      <w:b/>
      <w:bCs/>
      <w:color w:val="000000"/>
      <w:sz w:val="22"/>
      <w:szCs w:val="22"/>
    </w:rPr>
  </w:style>
  <w:style w:type="character" w:customStyle="1" w:styleId="FontStyle21">
    <w:name w:val="Font Style21"/>
    <w:basedOn w:val="a1"/>
    <w:uiPriority w:val="99"/>
    <w:rsid w:val="006F1BAB"/>
    <w:rPr>
      <w:rFonts w:ascii="Arial" w:hAnsi="Arial" w:cs="Arial"/>
      <w:color w:val="000000"/>
      <w:sz w:val="22"/>
      <w:szCs w:val="22"/>
    </w:rPr>
  </w:style>
  <w:style w:type="paragraph" w:customStyle="1" w:styleId="Style16">
    <w:name w:val="Style16"/>
    <w:basedOn w:val="a"/>
    <w:uiPriority w:val="99"/>
    <w:rsid w:val="006F1BAB"/>
    <w:pPr>
      <w:widowControl w:val="0"/>
      <w:autoSpaceDE w:val="0"/>
      <w:autoSpaceDN w:val="0"/>
      <w:adjustRightInd w:val="0"/>
      <w:spacing w:after="0" w:line="278" w:lineRule="exact"/>
      <w:ind w:firstLine="230"/>
    </w:pPr>
    <w:rPr>
      <w:rFonts w:ascii="Arial" w:eastAsiaTheme="minorEastAsia" w:hAnsi="Arial" w:cs="Arial"/>
      <w:sz w:val="24"/>
      <w:szCs w:val="24"/>
      <w:lang w:eastAsia="ru-RU"/>
    </w:rPr>
  </w:style>
  <w:style w:type="paragraph" w:customStyle="1" w:styleId="Style17">
    <w:name w:val="Style17"/>
    <w:basedOn w:val="a"/>
    <w:uiPriority w:val="99"/>
    <w:rsid w:val="006F1BAB"/>
    <w:pPr>
      <w:widowControl w:val="0"/>
      <w:autoSpaceDE w:val="0"/>
      <w:autoSpaceDN w:val="0"/>
      <w:adjustRightInd w:val="0"/>
      <w:spacing w:after="0" w:line="278" w:lineRule="exact"/>
      <w:ind w:hanging="1464"/>
    </w:pPr>
    <w:rPr>
      <w:rFonts w:ascii="Arial" w:eastAsiaTheme="minorEastAsia" w:hAnsi="Arial" w:cs="Arial"/>
      <w:sz w:val="24"/>
      <w:szCs w:val="24"/>
      <w:lang w:eastAsia="ru-RU"/>
    </w:rPr>
  </w:style>
  <w:style w:type="paragraph" w:customStyle="1" w:styleId="Style14">
    <w:name w:val="Style14"/>
    <w:basedOn w:val="a"/>
    <w:uiPriority w:val="99"/>
    <w:rsid w:val="006F1BAB"/>
    <w:pPr>
      <w:widowControl w:val="0"/>
      <w:autoSpaceDE w:val="0"/>
      <w:autoSpaceDN w:val="0"/>
      <w:adjustRightInd w:val="0"/>
      <w:spacing w:after="0" w:line="277" w:lineRule="exact"/>
      <w:jc w:val="both"/>
    </w:pPr>
    <w:rPr>
      <w:rFonts w:ascii="Arial" w:eastAsiaTheme="minorEastAsia" w:hAnsi="Arial" w:cs="Arial"/>
      <w:sz w:val="24"/>
      <w:szCs w:val="24"/>
      <w:lang w:eastAsia="ru-RU"/>
    </w:rPr>
  </w:style>
  <w:style w:type="character" w:customStyle="1" w:styleId="FontStyle20">
    <w:name w:val="Font Style20"/>
    <w:basedOn w:val="a1"/>
    <w:uiPriority w:val="99"/>
    <w:rsid w:val="006F1BAB"/>
    <w:rPr>
      <w:rFonts w:ascii="Arial" w:hAnsi="Arial" w:cs="Arial"/>
      <w:i/>
      <w:iCs/>
      <w:color w:val="000000"/>
      <w:sz w:val="22"/>
      <w:szCs w:val="22"/>
    </w:rPr>
  </w:style>
  <w:style w:type="paragraph" w:customStyle="1" w:styleId="Style15">
    <w:name w:val="Style15"/>
    <w:basedOn w:val="a"/>
    <w:uiPriority w:val="99"/>
    <w:rsid w:val="006F1BAB"/>
    <w:pPr>
      <w:widowControl w:val="0"/>
      <w:autoSpaceDE w:val="0"/>
      <w:autoSpaceDN w:val="0"/>
      <w:adjustRightInd w:val="0"/>
      <w:spacing w:after="0" w:line="240" w:lineRule="auto"/>
      <w:jc w:val="center"/>
    </w:pPr>
    <w:rPr>
      <w:rFonts w:ascii="Arial" w:eastAsiaTheme="minorEastAsia" w:hAnsi="Arial" w:cs="Arial"/>
      <w:sz w:val="24"/>
      <w:szCs w:val="24"/>
      <w:lang w:eastAsia="ru-RU"/>
    </w:rPr>
  </w:style>
  <w:style w:type="character" w:customStyle="1" w:styleId="FontStyle23">
    <w:name w:val="Font Style23"/>
    <w:basedOn w:val="a1"/>
    <w:uiPriority w:val="99"/>
    <w:rsid w:val="006F1BAB"/>
    <w:rPr>
      <w:rFonts w:ascii="Arial" w:hAnsi="Arial" w:cs="Arial"/>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F1BAB"/>
    <w:pPr>
      <w:spacing w:before="240" w:after="0" w:line="240" w:lineRule="auto"/>
      <w:outlineLvl w:val="0"/>
    </w:pPr>
    <w:rPr>
      <w:rFonts w:ascii="Arial" w:eastAsia="Times New Roman" w:hAnsi="Arial" w:cs="Times New Roman"/>
      <w:b/>
      <w:sz w:val="24"/>
      <w:szCs w:val="20"/>
      <w:u w:val="single"/>
      <w:lang w:eastAsia="ru-RU"/>
    </w:rPr>
  </w:style>
  <w:style w:type="paragraph" w:styleId="2">
    <w:name w:val="heading 2"/>
    <w:basedOn w:val="a"/>
    <w:next w:val="a"/>
    <w:link w:val="20"/>
    <w:qFormat/>
    <w:rsid w:val="006F1BAB"/>
    <w:pPr>
      <w:spacing w:before="120" w:after="0" w:line="240" w:lineRule="auto"/>
      <w:outlineLvl w:val="1"/>
    </w:pPr>
    <w:rPr>
      <w:rFonts w:ascii="Arial" w:eastAsia="Times New Roman" w:hAnsi="Arial" w:cs="Times New Roman"/>
      <w:b/>
      <w:sz w:val="24"/>
      <w:szCs w:val="20"/>
      <w:lang w:eastAsia="ru-RU"/>
    </w:rPr>
  </w:style>
  <w:style w:type="paragraph" w:styleId="3">
    <w:name w:val="heading 3"/>
    <w:basedOn w:val="a"/>
    <w:next w:val="a0"/>
    <w:link w:val="30"/>
    <w:qFormat/>
    <w:rsid w:val="006F1BAB"/>
    <w:pPr>
      <w:spacing w:after="0" w:line="240" w:lineRule="auto"/>
      <w:ind w:left="354"/>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6F1BAB"/>
    <w:pPr>
      <w:keepNext/>
      <w:spacing w:after="0" w:line="240" w:lineRule="auto"/>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6F1BAB"/>
    <w:pPr>
      <w:keepNext/>
      <w:spacing w:after="0" w:line="240" w:lineRule="auto"/>
      <w:ind w:left="142" w:firstLine="709"/>
      <w:outlineLvl w:val="4"/>
    </w:pPr>
    <w:rPr>
      <w:rFonts w:ascii="Times New Roman" w:eastAsia="Times New Roman" w:hAnsi="Times New Roman" w:cs="Times New Roman"/>
      <w:sz w:val="28"/>
      <w:szCs w:val="20"/>
      <w:lang w:eastAsia="ru-RU"/>
    </w:rPr>
  </w:style>
  <w:style w:type="paragraph" w:styleId="6">
    <w:name w:val="heading 6"/>
    <w:basedOn w:val="a"/>
    <w:next w:val="a"/>
    <w:link w:val="60"/>
    <w:qFormat/>
    <w:rsid w:val="006F1BAB"/>
    <w:pPr>
      <w:keepNext/>
      <w:spacing w:after="0" w:line="240" w:lineRule="auto"/>
      <w:ind w:left="142" w:hanging="142"/>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6F1BAB"/>
    <w:pPr>
      <w:keepNext/>
      <w:spacing w:after="0" w:line="360" w:lineRule="atLeast"/>
      <w:jc w:val="center"/>
      <w:outlineLvl w:val="6"/>
    </w:pPr>
    <w:rPr>
      <w:rFonts w:ascii="Times New Roman" w:eastAsia="Times New Roman" w:hAnsi="Times New Roman" w:cs="Times New Roman"/>
      <w:b/>
      <w:sz w:val="28"/>
      <w:szCs w:val="20"/>
      <w:lang w:eastAsia="ru-RU"/>
    </w:rPr>
  </w:style>
  <w:style w:type="paragraph" w:styleId="8">
    <w:name w:val="heading 8"/>
    <w:basedOn w:val="a"/>
    <w:next w:val="a"/>
    <w:link w:val="80"/>
    <w:qFormat/>
    <w:rsid w:val="006F1BAB"/>
    <w:pPr>
      <w:keepNext/>
      <w:spacing w:after="0" w:line="240" w:lineRule="auto"/>
      <w:jc w:val="both"/>
      <w:outlineLvl w:val="7"/>
    </w:pPr>
    <w:rPr>
      <w:rFonts w:ascii="Times New Roman" w:eastAsia="Times New Roman" w:hAnsi="Times New Roman" w:cs="Times New Roman"/>
      <w:b/>
      <w:bCs/>
      <w:sz w:val="32"/>
      <w:szCs w:val="20"/>
      <w:lang w:eastAsia="ru-RU"/>
    </w:rPr>
  </w:style>
  <w:style w:type="paragraph" w:styleId="9">
    <w:name w:val="heading 9"/>
    <w:basedOn w:val="a"/>
    <w:next w:val="a"/>
    <w:link w:val="90"/>
    <w:qFormat/>
    <w:rsid w:val="006F1BAB"/>
    <w:pPr>
      <w:keepNext/>
      <w:spacing w:after="0" w:line="240" w:lineRule="auto"/>
      <w:ind w:left="705" w:hanging="705"/>
      <w:outlineLvl w:val="8"/>
    </w:pPr>
    <w:rPr>
      <w:rFonts w:ascii="Times New Roman" w:eastAsia="Times New Roman" w:hAnsi="Times New Roman" w:cs="Times New Roman"/>
      <w:bCs/>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F1BAB"/>
    <w:rPr>
      <w:rFonts w:ascii="Arial" w:eastAsia="Times New Roman" w:hAnsi="Arial" w:cs="Times New Roman"/>
      <w:b/>
      <w:sz w:val="24"/>
      <w:szCs w:val="20"/>
      <w:u w:val="single"/>
      <w:lang w:eastAsia="ru-RU"/>
    </w:rPr>
  </w:style>
  <w:style w:type="character" w:customStyle="1" w:styleId="20">
    <w:name w:val="Заголовок 2 Знак"/>
    <w:basedOn w:val="a1"/>
    <w:link w:val="2"/>
    <w:rsid w:val="006F1BAB"/>
    <w:rPr>
      <w:rFonts w:ascii="Arial" w:eastAsia="Times New Roman" w:hAnsi="Arial" w:cs="Times New Roman"/>
      <w:b/>
      <w:sz w:val="24"/>
      <w:szCs w:val="20"/>
      <w:lang w:eastAsia="ru-RU"/>
    </w:rPr>
  </w:style>
  <w:style w:type="character" w:customStyle="1" w:styleId="30">
    <w:name w:val="Заголовок 3 Знак"/>
    <w:basedOn w:val="a1"/>
    <w:link w:val="3"/>
    <w:rsid w:val="006F1BAB"/>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6F1BAB"/>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6F1BAB"/>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6F1BAB"/>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6F1BAB"/>
    <w:rPr>
      <w:rFonts w:ascii="Times New Roman" w:eastAsia="Times New Roman" w:hAnsi="Times New Roman" w:cs="Times New Roman"/>
      <w:b/>
      <w:sz w:val="28"/>
      <w:szCs w:val="20"/>
      <w:lang w:eastAsia="ru-RU"/>
    </w:rPr>
  </w:style>
  <w:style w:type="character" w:customStyle="1" w:styleId="80">
    <w:name w:val="Заголовок 8 Знак"/>
    <w:basedOn w:val="a1"/>
    <w:link w:val="8"/>
    <w:rsid w:val="006F1BAB"/>
    <w:rPr>
      <w:rFonts w:ascii="Times New Roman" w:eastAsia="Times New Roman" w:hAnsi="Times New Roman" w:cs="Times New Roman"/>
      <w:b/>
      <w:bCs/>
      <w:sz w:val="32"/>
      <w:szCs w:val="20"/>
      <w:lang w:eastAsia="ru-RU"/>
    </w:rPr>
  </w:style>
  <w:style w:type="character" w:customStyle="1" w:styleId="90">
    <w:name w:val="Заголовок 9 Знак"/>
    <w:basedOn w:val="a1"/>
    <w:link w:val="9"/>
    <w:rsid w:val="006F1BAB"/>
    <w:rPr>
      <w:rFonts w:ascii="Times New Roman" w:eastAsia="Times New Roman" w:hAnsi="Times New Roman" w:cs="Times New Roman"/>
      <w:bCs/>
      <w:sz w:val="28"/>
      <w:szCs w:val="20"/>
      <w:lang w:eastAsia="ru-RU"/>
    </w:rPr>
  </w:style>
  <w:style w:type="paragraph" w:styleId="a0">
    <w:name w:val="Normal Indent"/>
    <w:basedOn w:val="a"/>
    <w:semiHidden/>
    <w:rsid w:val="006F1BAB"/>
    <w:pPr>
      <w:spacing w:after="0" w:line="240" w:lineRule="auto"/>
      <w:ind w:left="708"/>
    </w:pPr>
    <w:rPr>
      <w:rFonts w:ascii="Times New Roman" w:eastAsia="Times New Roman" w:hAnsi="Times New Roman" w:cs="Times New Roman"/>
      <w:sz w:val="20"/>
      <w:szCs w:val="20"/>
      <w:lang w:eastAsia="ru-RU"/>
    </w:rPr>
  </w:style>
  <w:style w:type="paragraph" w:styleId="a4">
    <w:name w:val="Body Text Indent"/>
    <w:basedOn w:val="a"/>
    <w:link w:val="a5"/>
    <w:semiHidden/>
    <w:rsid w:val="006F1BAB"/>
    <w:pPr>
      <w:spacing w:after="0" w:line="240" w:lineRule="auto"/>
      <w:ind w:firstLine="709"/>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1"/>
    <w:link w:val="a4"/>
    <w:semiHidden/>
    <w:rsid w:val="006F1BAB"/>
    <w:rPr>
      <w:rFonts w:ascii="Times New Roman" w:eastAsia="Times New Roman" w:hAnsi="Times New Roman" w:cs="Times New Roman"/>
      <w:sz w:val="28"/>
      <w:szCs w:val="20"/>
      <w:lang w:eastAsia="ru-RU"/>
    </w:rPr>
  </w:style>
  <w:style w:type="paragraph" w:styleId="21">
    <w:name w:val="Body Text Indent 2"/>
    <w:basedOn w:val="a"/>
    <w:link w:val="22"/>
    <w:semiHidden/>
    <w:rsid w:val="006F1BAB"/>
    <w:pPr>
      <w:spacing w:after="0" w:line="360" w:lineRule="auto"/>
      <w:ind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semiHidden/>
    <w:rsid w:val="006F1BAB"/>
    <w:rPr>
      <w:rFonts w:ascii="Times New Roman" w:eastAsia="Times New Roman" w:hAnsi="Times New Roman" w:cs="Times New Roman"/>
      <w:sz w:val="28"/>
      <w:szCs w:val="20"/>
      <w:lang w:eastAsia="ru-RU"/>
    </w:rPr>
  </w:style>
  <w:style w:type="paragraph" w:styleId="31">
    <w:name w:val="Body Text Indent 3"/>
    <w:basedOn w:val="a"/>
    <w:link w:val="32"/>
    <w:semiHidden/>
    <w:rsid w:val="006F1BAB"/>
    <w:pPr>
      <w:spacing w:after="0" w:line="240" w:lineRule="auto"/>
      <w:ind w:firstLine="851"/>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1"/>
    <w:link w:val="31"/>
    <w:semiHidden/>
    <w:rsid w:val="006F1BAB"/>
    <w:rPr>
      <w:rFonts w:ascii="Times New Roman" w:eastAsia="Times New Roman" w:hAnsi="Times New Roman" w:cs="Times New Roman"/>
      <w:sz w:val="28"/>
      <w:szCs w:val="20"/>
      <w:lang w:eastAsia="ru-RU"/>
    </w:rPr>
  </w:style>
  <w:style w:type="paragraph" w:styleId="a6">
    <w:name w:val="Body Text"/>
    <w:basedOn w:val="a"/>
    <w:link w:val="a7"/>
    <w:semiHidden/>
    <w:rsid w:val="006F1BAB"/>
    <w:pPr>
      <w:spacing w:after="0" w:line="240" w:lineRule="auto"/>
      <w:jc w:val="both"/>
    </w:pPr>
    <w:rPr>
      <w:rFonts w:ascii="Times New Roman" w:eastAsia="Times New Roman" w:hAnsi="Times New Roman" w:cs="Times New Roman"/>
      <w:sz w:val="28"/>
      <w:szCs w:val="20"/>
      <w:lang w:eastAsia="ru-RU"/>
    </w:rPr>
  </w:style>
  <w:style w:type="character" w:customStyle="1" w:styleId="a7">
    <w:name w:val="Основной текст Знак"/>
    <w:basedOn w:val="a1"/>
    <w:link w:val="a6"/>
    <w:semiHidden/>
    <w:rsid w:val="006F1BAB"/>
    <w:rPr>
      <w:rFonts w:ascii="Times New Roman" w:eastAsia="Times New Roman" w:hAnsi="Times New Roman" w:cs="Times New Roman"/>
      <w:sz w:val="28"/>
      <w:szCs w:val="20"/>
      <w:lang w:eastAsia="ru-RU"/>
    </w:rPr>
  </w:style>
  <w:style w:type="paragraph" w:styleId="a8">
    <w:name w:val="header"/>
    <w:basedOn w:val="a"/>
    <w:link w:val="a9"/>
    <w:uiPriority w:val="99"/>
    <w:rsid w:val="006F1BAB"/>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1"/>
    <w:link w:val="a8"/>
    <w:uiPriority w:val="99"/>
    <w:rsid w:val="006F1BAB"/>
    <w:rPr>
      <w:rFonts w:ascii="Times New Roman" w:eastAsia="Times New Roman" w:hAnsi="Times New Roman" w:cs="Times New Roman"/>
      <w:sz w:val="20"/>
      <w:szCs w:val="20"/>
      <w:lang w:eastAsia="ru-RU"/>
    </w:rPr>
  </w:style>
  <w:style w:type="paragraph" w:styleId="aa">
    <w:name w:val="footer"/>
    <w:basedOn w:val="a"/>
    <w:link w:val="ab"/>
    <w:uiPriority w:val="99"/>
    <w:rsid w:val="006F1BAB"/>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1"/>
    <w:link w:val="aa"/>
    <w:uiPriority w:val="99"/>
    <w:rsid w:val="006F1BAB"/>
    <w:rPr>
      <w:rFonts w:ascii="Times New Roman" w:eastAsia="Times New Roman" w:hAnsi="Times New Roman" w:cs="Times New Roman"/>
      <w:sz w:val="20"/>
      <w:szCs w:val="20"/>
      <w:lang w:eastAsia="ru-RU"/>
    </w:rPr>
  </w:style>
  <w:style w:type="paragraph" w:styleId="ac">
    <w:name w:val="caption"/>
    <w:basedOn w:val="a"/>
    <w:next w:val="a"/>
    <w:qFormat/>
    <w:rsid w:val="006F1BAB"/>
    <w:pPr>
      <w:spacing w:after="0" w:line="360" w:lineRule="atLeast"/>
    </w:pPr>
    <w:rPr>
      <w:rFonts w:ascii="Times New Roman" w:eastAsia="Times New Roman" w:hAnsi="Times New Roman" w:cs="Times New Roman"/>
      <w:sz w:val="28"/>
      <w:szCs w:val="20"/>
      <w:lang w:eastAsia="ru-RU"/>
    </w:rPr>
  </w:style>
  <w:style w:type="paragraph" w:styleId="ad">
    <w:name w:val="Balloon Text"/>
    <w:basedOn w:val="a"/>
    <w:link w:val="ae"/>
    <w:uiPriority w:val="99"/>
    <w:semiHidden/>
    <w:rsid w:val="006F1BA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1"/>
    <w:link w:val="ad"/>
    <w:uiPriority w:val="99"/>
    <w:semiHidden/>
    <w:rsid w:val="006F1BAB"/>
    <w:rPr>
      <w:rFonts w:ascii="Tahoma" w:eastAsia="Times New Roman" w:hAnsi="Tahoma" w:cs="Tahoma"/>
      <w:sz w:val="16"/>
      <w:szCs w:val="16"/>
      <w:lang w:eastAsia="ru-RU"/>
    </w:rPr>
  </w:style>
  <w:style w:type="paragraph" w:styleId="23">
    <w:name w:val="Body Text 2"/>
    <w:basedOn w:val="a"/>
    <w:link w:val="24"/>
    <w:semiHidden/>
    <w:rsid w:val="006F1BAB"/>
    <w:pPr>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1"/>
    <w:link w:val="23"/>
    <w:semiHidden/>
    <w:rsid w:val="006F1BAB"/>
    <w:rPr>
      <w:rFonts w:ascii="Times New Roman" w:eastAsia="Times New Roman" w:hAnsi="Times New Roman" w:cs="Times New Roman"/>
      <w:sz w:val="20"/>
      <w:szCs w:val="20"/>
      <w:lang w:eastAsia="ru-RU"/>
    </w:rPr>
  </w:style>
  <w:style w:type="character" w:styleId="af">
    <w:name w:val="page number"/>
    <w:basedOn w:val="a1"/>
    <w:semiHidden/>
    <w:rsid w:val="006F1BAB"/>
  </w:style>
  <w:style w:type="paragraph" w:customStyle="1" w:styleId="Style1">
    <w:name w:val="Style1"/>
    <w:basedOn w:val="a"/>
    <w:uiPriority w:val="99"/>
    <w:rsid w:val="006F1BAB"/>
    <w:pPr>
      <w:widowControl w:val="0"/>
      <w:autoSpaceDE w:val="0"/>
      <w:autoSpaceDN w:val="0"/>
      <w:adjustRightInd w:val="0"/>
      <w:spacing w:after="0" w:line="338" w:lineRule="exact"/>
      <w:ind w:firstLine="720"/>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6F1BAB"/>
    <w:rPr>
      <w:rFonts w:ascii="Times New Roman" w:hAnsi="Times New Roman" w:cs="Times New Roman"/>
      <w:sz w:val="26"/>
      <w:szCs w:val="26"/>
    </w:rPr>
  </w:style>
  <w:style w:type="paragraph" w:customStyle="1" w:styleId="Style4">
    <w:name w:val="Style4"/>
    <w:basedOn w:val="a"/>
    <w:uiPriority w:val="99"/>
    <w:rsid w:val="006F1B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6F1BAB"/>
    <w:pPr>
      <w:widowControl w:val="0"/>
      <w:autoSpaceDE w:val="0"/>
      <w:autoSpaceDN w:val="0"/>
      <w:adjustRightInd w:val="0"/>
      <w:spacing w:after="0" w:line="322" w:lineRule="exact"/>
      <w:ind w:firstLine="540"/>
      <w:jc w:val="both"/>
    </w:pPr>
    <w:rPr>
      <w:rFonts w:ascii="Times New Roman" w:eastAsia="Times New Roman" w:hAnsi="Times New Roman" w:cs="Times New Roman"/>
      <w:sz w:val="24"/>
      <w:szCs w:val="24"/>
      <w:lang w:eastAsia="ru-RU"/>
    </w:rPr>
  </w:style>
  <w:style w:type="table" w:customStyle="1" w:styleId="11">
    <w:name w:val="Сетка таблицы1"/>
    <w:basedOn w:val="a2"/>
    <w:next w:val="af0"/>
    <w:uiPriority w:val="59"/>
    <w:rsid w:val="006F1B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2"/>
    <w:uiPriority w:val="59"/>
    <w:rsid w:val="006F1B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6F1BAB"/>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9">
    <w:name w:val="Style9"/>
    <w:basedOn w:val="a"/>
    <w:uiPriority w:val="99"/>
    <w:rsid w:val="006F1BAB"/>
    <w:pPr>
      <w:widowControl w:val="0"/>
      <w:autoSpaceDE w:val="0"/>
      <w:autoSpaceDN w:val="0"/>
      <w:adjustRightInd w:val="0"/>
      <w:spacing w:after="0" w:line="324" w:lineRule="exact"/>
      <w:ind w:firstLine="713"/>
      <w:jc w:val="both"/>
    </w:pPr>
    <w:rPr>
      <w:rFonts w:ascii="Times New Roman" w:eastAsia="Times New Roman" w:hAnsi="Times New Roman" w:cs="Times New Roman"/>
      <w:sz w:val="24"/>
      <w:szCs w:val="24"/>
      <w:lang w:eastAsia="ru-RU"/>
    </w:rPr>
  </w:style>
  <w:style w:type="character" w:customStyle="1" w:styleId="FontStyle13">
    <w:name w:val="Font Style13"/>
    <w:uiPriority w:val="99"/>
    <w:rsid w:val="006F1BAB"/>
    <w:rPr>
      <w:rFonts w:ascii="Times New Roman" w:hAnsi="Times New Roman" w:cs="Times New Roman"/>
      <w:sz w:val="26"/>
      <w:szCs w:val="26"/>
    </w:rPr>
  </w:style>
  <w:style w:type="paragraph" w:customStyle="1" w:styleId="ConsPlusTitle">
    <w:name w:val="ConsPlusTitle"/>
    <w:rsid w:val="006F1BAB"/>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8">
    <w:name w:val="Font Style18"/>
    <w:uiPriority w:val="99"/>
    <w:rsid w:val="006F1BAB"/>
    <w:rPr>
      <w:rFonts w:ascii="Times New Roman" w:hAnsi="Times New Roman" w:cs="Times New Roman"/>
      <w:sz w:val="26"/>
      <w:szCs w:val="26"/>
    </w:rPr>
  </w:style>
  <w:style w:type="character" w:customStyle="1" w:styleId="FontStyle56">
    <w:name w:val="Font Style56"/>
    <w:uiPriority w:val="99"/>
    <w:rsid w:val="006F1BAB"/>
    <w:rPr>
      <w:rFonts w:ascii="Times New Roman" w:hAnsi="Times New Roman" w:cs="Times New Roman"/>
      <w:sz w:val="22"/>
      <w:szCs w:val="22"/>
    </w:rPr>
  </w:style>
  <w:style w:type="paragraph" w:styleId="af1">
    <w:name w:val="No Spacing"/>
    <w:uiPriority w:val="1"/>
    <w:qFormat/>
    <w:rsid w:val="006F1BAB"/>
    <w:pPr>
      <w:spacing w:after="0" w:line="240" w:lineRule="auto"/>
    </w:pPr>
    <w:rPr>
      <w:rFonts w:ascii="Times New Roman" w:eastAsia="Times New Roman" w:hAnsi="Times New Roman" w:cs="Times New Roman"/>
      <w:sz w:val="24"/>
      <w:szCs w:val="24"/>
      <w:lang w:eastAsia="ru-RU"/>
    </w:rPr>
  </w:style>
  <w:style w:type="paragraph" w:styleId="af2">
    <w:name w:val="List Paragraph"/>
    <w:basedOn w:val="a"/>
    <w:uiPriority w:val="34"/>
    <w:qFormat/>
    <w:rsid w:val="006F1BAB"/>
    <w:pPr>
      <w:ind w:left="720"/>
      <w:contextualSpacing/>
    </w:pPr>
    <w:rPr>
      <w:rFonts w:ascii="Calibri" w:eastAsia="Calibri" w:hAnsi="Calibri" w:cs="Times New Roman"/>
    </w:rPr>
  </w:style>
  <w:style w:type="character" w:styleId="af3">
    <w:name w:val="Hyperlink"/>
    <w:rsid w:val="006F1BAB"/>
    <w:rPr>
      <w:color w:val="0000FF"/>
      <w:u w:val="single"/>
    </w:rPr>
  </w:style>
  <w:style w:type="character" w:customStyle="1" w:styleId="itemtext1">
    <w:name w:val="itemtext1"/>
    <w:rsid w:val="006F1BAB"/>
    <w:rPr>
      <w:rFonts w:ascii="Segoe UI" w:hAnsi="Segoe UI" w:cs="Segoe UI" w:hint="default"/>
      <w:color w:val="000000"/>
      <w:sz w:val="20"/>
      <w:szCs w:val="20"/>
    </w:rPr>
  </w:style>
  <w:style w:type="paragraph" w:customStyle="1" w:styleId="Style2">
    <w:name w:val="Style2"/>
    <w:basedOn w:val="a"/>
    <w:uiPriority w:val="99"/>
    <w:rsid w:val="006F1BAB"/>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6F1BAB"/>
    <w:pPr>
      <w:widowControl w:val="0"/>
      <w:autoSpaceDE w:val="0"/>
      <w:autoSpaceDN w:val="0"/>
      <w:adjustRightInd w:val="0"/>
      <w:spacing w:after="0" w:line="317" w:lineRule="exact"/>
      <w:ind w:firstLine="706"/>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6F1BAB"/>
    <w:pPr>
      <w:widowControl w:val="0"/>
      <w:autoSpaceDE w:val="0"/>
      <w:autoSpaceDN w:val="0"/>
      <w:adjustRightInd w:val="0"/>
      <w:spacing w:after="0" w:line="317" w:lineRule="exact"/>
      <w:ind w:firstLine="554"/>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6F1BAB"/>
    <w:pPr>
      <w:widowControl w:val="0"/>
      <w:autoSpaceDE w:val="0"/>
      <w:autoSpaceDN w:val="0"/>
      <w:adjustRightInd w:val="0"/>
      <w:spacing w:after="0" w:line="317" w:lineRule="exact"/>
      <w:ind w:firstLine="1418"/>
    </w:pPr>
    <w:rPr>
      <w:rFonts w:ascii="Times New Roman" w:eastAsia="Times New Roman" w:hAnsi="Times New Roman" w:cs="Times New Roman"/>
      <w:sz w:val="24"/>
      <w:szCs w:val="24"/>
      <w:lang w:eastAsia="ru-RU"/>
    </w:rPr>
  </w:style>
  <w:style w:type="character" w:customStyle="1" w:styleId="61">
    <w:name w:val="Основной текст (6)_"/>
    <w:link w:val="62"/>
    <w:rsid w:val="006F1BAB"/>
    <w:rPr>
      <w:sz w:val="27"/>
      <w:szCs w:val="27"/>
      <w:shd w:val="clear" w:color="auto" w:fill="FFFFFF"/>
    </w:rPr>
  </w:style>
  <w:style w:type="paragraph" w:customStyle="1" w:styleId="62">
    <w:name w:val="Основной текст (6)"/>
    <w:basedOn w:val="a"/>
    <w:link w:val="61"/>
    <w:rsid w:val="006F1BAB"/>
    <w:pPr>
      <w:shd w:val="clear" w:color="auto" w:fill="FFFFFF"/>
      <w:spacing w:after="540" w:line="0" w:lineRule="atLeast"/>
    </w:pPr>
    <w:rPr>
      <w:sz w:val="27"/>
      <w:szCs w:val="27"/>
    </w:rPr>
  </w:style>
  <w:style w:type="character" w:customStyle="1" w:styleId="33">
    <w:name w:val="Основной текст (3)_"/>
    <w:link w:val="34"/>
    <w:rsid w:val="006F1BAB"/>
    <w:rPr>
      <w:b/>
      <w:bCs/>
      <w:sz w:val="28"/>
      <w:szCs w:val="28"/>
      <w:shd w:val="clear" w:color="auto" w:fill="FFFFFF"/>
    </w:rPr>
  </w:style>
  <w:style w:type="paragraph" w:customStyle="1" w:styleId="34">
    <w:name w:val="Основной текст (3)"/>
    <w:basedOn w:val="a"/>
    <w:link w:val="33"/>
    <w:rsid w:val="006F1BAB"/>
    <w:pPr>
      <w:widowControl w:val="0"/>
      <w:shd w:val="clear" w:color="auto" w:fill="FFFFFF"/>
      <w:spacing w:before="300" w:after="0" w:line="322" w:lineRule="exact"/>
      <w:jc w:val="center"/>
    </w:pPr>
    <w:rPr>
      <w:b/>
      <w:bCs/>
      <w:sz w:val="28"/>
      <w:szCs w:val="28"/>
    </w:rPr>
  </w:style>
  <w:style w:type="paragraph" w:customStyle="1" w:styleId="Style10">
    <w:name w:val="Style10"/>
    <w:basedOn w:val="a"/>
    <w:uiPriority w:val="99"/>
    <w:rsid w:val="006F1BAB"/>
    <w:pPr>
      <w:widowControl w:val="0"/>
      <w:autoSpaceDE w:val="0"/>
      <w:autoSpaceDN w:val="0"/>
      <w:adjustRightInd w:val="0"/>
      <w:spacing w:after="0" w:line="322" w:lineRule="exact"/>
      <w:ind w:firstLine="533"/>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6F1BAB"/>
    <w:pPr>
      <w:widowControl w:val="0"/>
      <w:autoSpaceDE w:val="0"/>
      <w:autoSpaceDN w:val="0"/>
      <w:adjustRightInd w:val="0"/>
      <w:spacing w:after="0" w:line="341" w:lineRule="exact"/>
      <w:ind w:firstLine="542"/>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6F1BAB"/>
    <w:rPr>
      <w:rFonts w:ascii="Times New Roman" w:hAnsi="Times New Roman" w:cs="Times New Roman"/>
      <w:color w:val="000000"/>
      <w:sz w:val="26"/>
      <w:szCs w:val="26"/>
    </w:rPr>
  </w:style>
  <w:style w:type="paragraph" w:customStyle="1" w:styleId="Style6">
    <w:name w:val="Style6"/>
    <w:basedOn w:val="a"/>
    <w:uiPriority w:val="99"/>
    <w:rsid w:val="006F1BAB"/>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6F1BAB"/>
    <w:pPr>
      <w:widowControl w:val="0"/>
      <w:autoSpaceDE w:val="0"/>
      <w:autoSpaceDN w:val="0"/>
      <w:adjustRightInd w:val="0"/>
      <w:spacing w:after="0" w:line="322" w:lineRule="exact"/>
      <w:ind w:firstLine="854"/>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6F1BAB"/>
    <w:pPr>
      <w:widowControl w:val="0"/>
      <w:autoSpaceDE w:val="0"/>
      <w:autoSpaceDN w:val="0"/>
      <w:adjustRightInd w:val="0"/>
      <w:spacing w:after="0" w:line="322" w:lineRule="exact"/>
      <w:ind w:firstLine="859"/>
      <w:jc w:val="both"/>
    </w:pPr>
    <w:rPr>
      <w:rFonts w:ascii="Times New Roman" w:eastAsia="Times New Roman" w:hAnsi="Times New Roman" w:cs="Times New Roman"/>
      <w:sz w:val="24"/>
      <w:szCs w:val="24"/>
      <w:lang w:eastAsia="ru-RU"/>
    </w:rPr>
  </w:style>
  <w:style w:type="character" w:customStyle="1" w:styleId="FontStyle17">
    <w:name w:val="Font Style17"/>
    <w:uiPriority w:val="99"/>
    <w:rsid w:val="006F1BAB"/>
    <w:rPr>
      <w:rFonts w:ascii="Times New Roman" w:hAnsi="Times New Roman" w:cs="Times New Roman"/>
      <w:color w:val="000000"/>
      <w:sz w:val="26"/>
      <w:szCs w:val="26"/>
    </w:rPr>
  </w:style>
  <w:style w:type="character" w:customStyle="1" w:styleId="FontStyle14">
    <w:name w:val="Font Style14"/>
    <w:uiPriority w:val="99"/>
    <w:rsid w:val="006F1BAB"/>
    <w:rPr>
      <w:rFonts w:ascii="Times New Roman" w:hAnsi="Times New Roman" w:cs="Times New Roman"/>
      <w:color w:val="000000"/>
      <w:sz w:val="24"/>
      <w:szCs w:val="24"/>
    </w:rPr>
  </w:style>
  <w:style w:type="character" w:customStyle="1" w:styleId="FontStyle15">
    <w:name w:val="Font Style15"/>
    <w:uiPriority w:val="99"/>
    <w:rsid w:val="006F1BAB"/>
    <w:rPr>
      <w:rFonts w:ascii="Times New Roman" w:hAnsi="Times New Roman" w:cs="Times New Roman"/>
      <w:color w:val="000000"/>
      <w:sz w:val="24"/>
      <w:szCs w:val="24"/>
    </w:rPr>
  </w:style>
  <w:style w:type="paragraph" w:customStyle="1" w:styleId="ConsPlusNonformat">
    <w:name w:val="ConsPlusNonformat"/>
    <w:rsid w:val="006F1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1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B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F1B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B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BAB"/>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25">
    <w:name w:val="Основной текст (2)_"/>
    <w:link w:val="26"/>
    <w:rsid w:val="006F1BAB"/>
    <w:rPr>
      <w:sz w:val="28"/>
      <w:szCs w:val="28"/>
      <w:shd w:val="clear" w:color="auto" w:fill="FFFFFF"/>
    </w:rPr>
  </w:style>
  <w:style w:type="paragraph" w:customStyle="1" w:styleId="26">
    <w:name w:val="Основной текст (2)"/>
    <w:basedOn w:val="a"/>
    <w:link w:val="25"/>
    <w:rsid w:val="006F1BAB"/>
    <w:pPr>
      <w:widowControl w:val="0"/>
      <w:shd w:val="clear" w:color="auto" w:fill="FFFFFF"/>
      <w:spacing w:before="540" w:after="240" w:line="313" w:lineRule="exact"/>
      <w:jc w:val="both"/>
    </w:pPr>
    <w:rPr>
      <w:sz w:val="28"/>
      <w:szCs w:val="28"/>
    </w:rPr>
  </w:style>
  <w:style w:type="character" w:customStyle="1" w:styleId="27">
    <w:name w:val="Заголовок №2_"/>
    <w:link w:val="28"/>
    <w:rsid w:val="006F1BAB"/>
    <w:rPr>
      <w:b/>
      <w:bCs/>
      <w:sz w:val="28"/>
      <w:szCs w:val="28"/>
      <w:shd w:val="clear" w:color="auto" w:fill="FFFFFF"/>
    </w:rPr>
  </w:style>
  <w:style w:type="character" w:customStyle="1" w:styleId="af4">
    <w:name w:val="Колонтитул_"/>
    <w:rsid w:val="006F1BAB"/>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af5">
    <w:name w:val="Колонтитул"/>
    <w:rsid w:val="006F1BAB"/>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lang w:val="ru-RU" w:eastAsia="ru-RU" w:bidi="ru-RU"/>
    </w:rPr>
  </w:style>
  <w:style w:type="character" w:customStyle="1" w:styleId="51">
    <w:name w:val="Основной текст (5)_"/>
    <w:link w:val="52"/>
    <w:rsid w:val="006F1BAB"/>
    <w:rPr>
      <w:b/>
      <w:bCs/>
      <w:sz w:val="28"/>
      <w:szCs w:val="28"/>
      <w:shd w:val="clear" w:color="auto" w:fill="FFFFFF"/>
    </w:rPr>
  </w:style>
  <w:style w:type="character" w:customStyle="1" w:styleId="29">
    <w:name w:val="Подпись к таблице (2)_"/>
    <w:link w:val="2a"/>
    <w:rsid w:val="006F1BAB"/>
    <w:rPr>
      <w:shd w:val="clear" w:color="auto" w:fill="FFFFFF"/>
    </w:rPr>
  </w:style>
  <w:style w:type="character" w:customStyle="1" w:styleId="2105pt">
    <w:name w:val="Основной текст (2) + 10;5 pt;Курсив"/>
    <w:rsid w:val="006F1BAB"/>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ru-RU" w:eastAsia="ru-RU" w:bidi="ru-RU"/>
    </w:rPr>
  </w:style>
  <w:style w:type="character" w:customStyle="1" w:styleId="af6">
    <w:name w:val="Подпись к таблице_"/>
    <w:link w:val="af7"/>
    <w:rsid w:val="006F1BAB"/>
    <w:rPr>
      <w:shd w:val="clear" w:color="auto" w:fill="FFFFFF"/>
    </w:rPr>
  </w:style>
  <w:style w:type="character" w:customStyle="1" w:styleId="212pt">
    <w:name w:val="Основной текст (2) + 12 pt"/>
    <w:rsid w:val="006F1BAB"/>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Подпись к таблице (3)_"/>
    <w:link w:val="36"/>
    <w:rsid w:val="006F1BAB"/>
    <w:rPr>
      <w:sz w:val="28"/>
      <w:szCs w:val="28"/>
      <w:shd w:val="clear" w:color="auto" w:fill="FFFFFF"/>
    </w:rPr>
  </w:style>
  <w:style w:type="character" w:customStyle="1" w:styleId="71">
    <w:name w:val="Основной текст (7)_"/>
    <w:link w:val="72"/>
    <w:rsid w:val="006F1BAB"/>
    <w:rPr>
      <w:shd w:val="clear" w:color="auto" w:fill="FFFFFF"/>
    </w:rPr>
  </w:style>
  <w:style w:type="character" w:customStyle="1" w:styleId="81">
    <w:name w:val="Основной текст (8)_"/>
    <w:link w:val="82"/>
    <w:rsid w:val="006F1BAB"/>
    <w:rPr>
      <w:b/>
      <w:bCs/>
      <w:shd w:val="clear" w:color="auto" w:fill="FFFFFF"/>
    </w:rPr>
  </w:style>
  <w:style w:type="character" w:customStyle="1" w:styleId="810pt">
    <w:name w:val="Основной текст (8) + 10 pt;Не полужирный"/>
    <w:rsid w:val="006F1BAB"/>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2b">
    <w:name w:val="Основной текст (2) + Полужирный"/>
    <w:rsid w:val="006F1BA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8">
    <w:name w:val="Заголовок №2"/>
    <w:basedOn w:val="a"/>
    <w:link w:val="27"/>
    <w:rsid w:val="006F1BAB"/>
    <w:pPr>
      <w:widowControl w:val="0"/>
      <w:shd w:val="clear" w:color="auto" w:fill="FFFFFF"/>
      <w:spacing w:before="780" w:after="900" w:line="331" w:lineRule="exact"/>
      <w:ind w:hanging="1640"/>
      <w:jc w:val="center"/>
      <w:outlineLvl w:val="1"/>
    </w:pPr>
    <w:rPr>
      <w:b/>
      <w:bCs/>
      <w:sz w:val="28"/>
      <w:szCs w:val="28"/>
    </w:rPr>
  </w:style>
  <w:style w:type="paragraph" w:customStyle="1" w:styleId="52">
    <w:name w:val="Основной текст (5)"/>
    <w:basedOn w:val="a"/>
    <w:link w:val="51"/>
    <w:rsid w:val="006F1BAB"/>
    <w:pPr>
      <w:widowControl w:val="0"/>
      <w:shd w:val="clear" w:color="auto" w:fill="FFFFFF"/>
      <w:spacing w:after="540" w:line="302" w:lineRule="exact"/>
      <w:ind w:hanging="1980"/>
      <w:jc w:val="center"/>
    </w:pPr>
    <w:rPr>
      <w:b/>
      <w:bCs/>
      <w:sz w:val="28"/>
      <w:szCs w:val="28"/>
    </w:rPr>
  </w:style>
  <w:style w:type="paragraph" w:customStyle="1" w:styleId="2a">
    <w:name w:val="Подпись к таблице (2)"/>
    <w:basedOn w:val="a"/>
    <w:link w:val="29"/>
    <w:rsid w:val="006F1BAB"/>
    <w:pPr>
      <w:widowControl w:val="0"/>
      <w:shd w:val="clear" w:color="auto" w:fill="FFFFFF"/>
      <w:spacing w:after="0" w:line="0" w:lineRule="atLeast"/>
    </w:pPr>
  </w:style>
  <w:style w:type="paragraph" w:customStyle="1" w:styleId="af7">
    <w:name w:val="Подпись к таблице"/>
    <w:basedOn w:val="a"/>
    <w:link w:val="af6"/>
    <w:rsid w:val="006F1BAB"/>
    <w:pPr>
      <w:widowControl w:val="0"/>
      <w:shd w:val="clear" w:color="auto" w:fill="FFFFFF"/>
      <w:spacing w:after="0" w:line="0" w:lineRule="atLeast"/>
    </w:pPr>
  </w:style>
  <w:style w:type="paragraph" w:customStyle="1" w:styleId="36">
    <w:name w:val="Подпись к таблице (3)"/>
    <w:basedOn w:val="a"/>
    <w:link w:val="35"/>
    <w:rsid w:val="006F1BAB"/>
    <w:pPr>
      <w:widowControl w:val="0"/>
      <w:shd w:val="clear" w:color="auto" w:fill="FFFFFF"/>
      <w:spacing w:after="0" w:line="0" w:lineRule="atLeast"/>
    </w:pPr>
    <w:rPr>
      <w:sz w:val="28"/>
      <w:szCs w:val="28"/>
    </w:rPr>
  </w:style>
  <w:style w:type="paragraph" w:customStyle="1" w:styleId="72">
    <w:name w:val="Основной текст (7)"/>
    <w:basedOn w:val="a"/>
    <w:link w:val="71"/>
    <w:rsid w:val="006F1BAB"/>
    <w:pPr>
      <w:widowControl w:val="0"/>
      <w:shd w:val="clear" w:color="auto" w:fill="FFFFFF"/>
      <w:spacing w:before="240" w:after="0" w:line="335" w:lineRule="exact"/>
      <w:jc w:val="both"/>
    </w:pPr>
  </w:style>
  <w:style w:type="paragraph" w:customStyle="1" w:styleId="82">
    <w:name w:val="Основной текст (8)"/>
    <w:basedOn w:val="a"/>
    <w:link w:val="81"/>
    <w:rsid w:val="006F1BAB"/>
    <w:pPr>
      <w:widowControl w:val="0"/>
      <w:shd w:val="clear" w:color="auto" w:fill="FFFFFF"/>
      <w:spacing w:after="0" w:line="335" w:lineRule="exact"/>
      <w:jc w:val="both"/>
    </w:pPr>
    <w:rPr>
      <w:b/>
      <w:bCs/>
    </w:rPr>
  </w:style>
  <w:style w:type="paragraph" w:styleId="37">
    <w:name w:val="Body Text 3"/>
    <w:basedOn w:val="a"/>
    <w:link w:val="38"/>
    <w:uiPriority w:val="99"/>
    <w:unhideWhenUsed/>
    <w:rsid w:val="006F1BAB"/>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1"/>
    <w:link w:val="37"/>
    <w:uiPriority w:val="99"/>
    <w:rsid w:val="006F1BAB"/>
    <w:rPr>
      <w:rFonts w:ascii="Times New Roman" w:eastAsia="Times New Roman" w:hAnsi="Times New Roman" w:cs="Times New Roman"/>
      <w:sz w:val="16"/>
      <w:szCs w:val="16"/>
      <w:lang w:eastAsia="ru-RU"/>
    </w:rPr>
  </w:style>
  <w:style w:type="paragraph" w:customStyle="1" w:styleId="dt-p">
    <w:name w:val="dt-p"/>
    <w:basedOn w:val="a"/>
    <w:rsid w:val="006F1B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Title"/>
    <w:basedOn w:val="a"/>
    <w:link w:val="af9"/>
    <w:uiPriority w:val="99"/>
    <w:qFormat/>
    <w:rsid w:val="006F1BAB"/>
    <w:pPr>
      <w:spacing w:after="0" w:line="240" w:lineRule="auto"/>
      <w:jc w:val="center"/>
    </w:pPr>
    <w:rPr>
      <w:rFonts w:ascii="Times New Roman" w:eastAsia="Calibri" w:hAnsi="Times New Roman" w:cs="Times New Roman"/>
      <w:b/>
      <w:bCs/>
      <w:sz w:val="56"/>
      <w:szCs w:val="56"/>
      <w:lang w:eastAsia="ru-RU"/>
    </w:rPr>
  </w:style>
  <w:style w:type="character" w:customStyle="1" w:styleId="af9">
    <w:name w:val="Название Знак"/>
    <w:basedOn w:val="a1"/>
    <w:link w:val="af8"/>
    <w:uiPriority w:val="99"/>
    <w:rsid w:val="006F1BAB"/>
    <w:rPr>
      <w:rFonts w:ascii="Times New Roman" w:eastAsia="Calibri" w:hAnsi="Times New Roman" w:cs="Times New Roman"/>
      <w:b/>
      <w:bCs/>
      <w:sz w:val="56"/>
      <w:szCs w:val="56"/>
      <w:lang w:eastAsia="ru-RU"/>
    </w:rPr>
  </w:style>
  <w:style w:type="character" w:customStyle="1" w:styleId="FontStyle22">
    <w:name w:val="Font Style22"/>
    <w:basedOn w:val="a1"/>
    <w:uiPriority w:val="99"/>
    <w:rsid w:val="006F1BAB"/>
    <w:rPr>
      <w:rFonts w:ascii="Arial" w:hAnsi="Arial" w:cs="Arial"/>
      <w:b/>
      <w:bCs/>
      <w:color w:val="000000"/>
      <w:sz w:val="22"/>
      <w:szCs w:val="22"/>
    </w:rPr>
  </w:style>
  <w:style w:type="character" w:customStyle="1" w:styleId="FontStyle21">
    <w:name w:val="Font Style21"/>
    <w:basedOn w:val="a1"/>
    <w:uiPriority w:val="99"/>
    <w:rsid w:val="006F1BAB"/>
    <w:rPr>
      <w:rFonts w:ascii="Arial" w:hAnsi="Arial" w:cs="Arial"/>
      <w:color w:val="000000"/>
      <w:sz w:val="22"/>
      <w:szCs w:val="22"/>
    </w:rPr>
  </w:style>
  <w:style w:type="paragraph" w:customStyle="1" w:styleId="Style16">
    <w:name w:val="Style16"/>
    <w:basedOn w:val="a"/>
    <w:uiPriority w:val="99"/>
    <w:rsid w:val="006F1BAB"/>
    <w:pPr>
      <w:widowControl w:val="0"/>
      <w:autoSpaceDE w:val="0"/>
      <w:autoSpaceDN w:val="0"/>
      <w:adjustRightInd w:val="0"/>
      <w:spacing w:after="0" w:line="278" w:lineRule="exact"/>
      <w:ind w:firstLine="230"/>
    </w:pPr>
    <w:rPr>
      <w:rFonts w:ascii="Arial" w:eastAsiaTheme="minorEastAsia" w:hAnsi="Arial" w:cs="Arial"/>
      <w:sz w:val="24"/>
      <w:szCs w:val="24"/>
      <w:lang w:eastAsia="ru-RU"/>
    </w:rPr>
  </w:style>
  <w:style w:type="paragraph" w:customStyle="1" w:styleId="Style17">
    <w:name w:val="Style17"/>
    <w:basedOn w:val="a"/>
    <w:uiPriority w:val="99"/>
    <w:rsid w:val="006F1BAB"/>
    <w:pPr>
      <w:widowControl w:val="0"/>
      <w:autoSpaceDE w:val="0"/>
      <w:autoSpaceDN w:val="0"/>
      <w:adjustRightInd w:val="0"/>
      <w:spacing w:after="0" w:line="278" w:lineRule="exact"/>
      <w:ind w:hanging="1464"/>
    </w:pPr>
    <w:rPr>
      <w:rFonts w:ascii="Arial" w:eastAsiaTheme="minorEastAsia" w:hAnsi="Arial" w:cs="Arial"/>
      <w:sz w:val="24"/>
      <w:szCs w:val="24"/>
      <w:lang w:eastAsia="ru-RU"/>
    </w:rPr>
  </w:style>
  <w:style w:type="paragraph" w:customStyle="1" w:styleId="Style14">
    <w:name w:val="Style14"/>
    <w:basedOn w:val="a"/>
    <w:uiPriority w:val="99"/>
    <w:rsid w:val="006F1BAB"/>
    <w:pPr>
      <w:widowControl w:val="0"/>
      <w:autoSpaceDE w:val="0"/>
      <w:autoSpaceDN w:val="0"/>
      <w:adjustRightInd w:val="0"/>
      <w:spacing w:after="0" w:line="277" w:lineRule="exact"/>
      <w:jc w:val="both"/>
    </w:pPr>
    <w:rPr>
      <w:rFonts w:ascii="Arial" w:eastAsiaTheme="minorEastAsia" w:hAnsi="Arial" w:cs="Arial"/>
      <w:sz w:val="24"/>
      <w:szCs w:val="24"/>
      <w:lang w:eastAsia="ru-RU"/>
    </w:rPr>
  </w:style>
  <w:style w:type="character" w:customStyle="1" w:styleId="FontStyle20">
    <w:name w:val="Font Style20"/>
    <w:basedOn w:val="a1"/>
    <w:uiPriority w:val="99"/>
    <w:rsid w:val="006F1BAB"/>
    <w:rPr>
      <w:rFonts w:ascii="Arial" w:hAnsi="Arial" w:cs="Arial"/>
      <w:i/>
      <w:iCs/>
      <w:color w:val="000000"/>
      <w:sz w:val="22"/>
      <w:szCs w:val="22"/>
    </w:rPr>
  </w:style>
  <w:style w:type="paragraph" w:customStyle="1" w:styleId="Style15">
    <w:name w:val="Style15"/>
    <w:basedOn w:val="a"/>
    <w:uiPriority w:val="99"/>
    <w:rsid w:val="006F1BAB"/>
    <w:pPr>
      <w:widowControl w:val="0"/>
      <w:autoSpaceDE w:val="0"/>
      <w:autoSpaceDN w:val="0"/>
      <w:adjustRightInd w:val="0"/>
      <w:spacing w:after="0" w:line="240" w:lineRule="auto"/>
      <w:jc w:val="center"/>
    </w:pPr>
    <w:rPr>
      <w:rFonts w:ascii="Arial" w:eastAsiaTheme="minorEastAsia" w:hAnsi="Arial" w:cs="Arial"/>
      <w:sz w:val="24"/>
      <w:szCs w:val="24"/>
      <w:lang w:eastAsia="ru-RU"/>
    </w:rPr>
  </w:style>
  <w:style w:type="character" w:customStyle="1" w:styleId="FontStyle23">
    <w:name w:val="Font Style23"/>
    <w:basedOn w:val="a1"/>
    <w:uiPriority w:val="99"/>
    <w:rsid w:val="006F1BAB"/>
    <w:rPr>
      <w:rFonts w:ascii="Arial" w:hAnsi="Arial" w:cs="Arial"/>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AD21B1C42CBC41738F6051CE0F7EDE87CC5ED795323ECA52564BDD15D38E5AFE857C0547EDD88F831A5FR3f5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16AD21B1C42CBC41738F7E5CD86322DB81CF07DF9F66649D5D5F438F42D3D21FA88C765208A88F9C801943367D827CD6F7R3f8H" TargetMode="External"/><Relationship Id="rId4" Type="http://schemas.openxmlformats.org/officeDocument/2006/relationships/settings" Target="settings.xml"/><Relationship Id="rId9" Type="http://schemas.openxmlformats.org/officeDocument/2006/relationships/hyperlink" Target="consultantplus://offline/ref=16AD21B1C42CBC41738F6051CE0F7EDE81C758DA966C69C8030345D81D83D44AFACC280B58EFC49083045F377DR9fE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31</Pages>
  <Words>11839</Words>
  <Characters>67488</Characters>
  <Application>Microsoft Office Word</Application>
  <DocSecurity>0</DocSecurity>
  <Lines>562</Lines>
  <Paragraphs>158</Paragraphs>
  <ScaleCrop>false</ScaleCrop>
  <Company/>
  <LinksUpToDate>false</LinksUpToDate>
  <CharactersWithSpaces>79169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sovet</cp:lastModifiedBy>
  <cp:revision>2</cp:revision>
  <dcterms:created xsi:type="dcterms:W3CDTF">2026-03-26T08:33:00Z</dcterms:created>
  <dcterms:modified xsi:type="dcterms:W3CDTF">2026-03-26T08:37:00Z</dcterms:modified>
</cp:coreProperties>
</file>