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F2" w:rsidRDefault="00BE26AD" w:rsidP="00B709F2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F38A768" wp14:editId="0B7AEDBE">
            <wp:simplePos x="0" y="0"/>
            <wp:positionH relativeFrom="column">
              <wp:posOffset>2573581</wp:posOffset>
            </wp:positionH>
            <wp:positionV relativeFrom="paragraph">
              <wp:posOffset>52070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6AD" w:rsidRDefault="00BE26AD" w:rsidP="00BE26AD">
      <w:pPr>
        <w:rPr>
          <w:b/>
          <w:bCs/>
          <w:sz w:val="28"/>
          <w:szCs w:val="28"/>
        </w:rPr>
      </w:pPr>
    </w:p>
    <w:p w:rsidR="00BE26AD" w:rsidRDefault="00BE26AD" w:rsidP="00BE26AD">
      <w:pPr>
        <w:rPr>
          <w:b/>
          <w:bCs/>
          <w:sz w:val="28"/>
          <w:szCs w:val="28"/>
        </w:rPr>
      </w:pPr>
    </w:p>
    <w:p w:rsidR="00BE26AD" w:rsidRDefault="00BE26AD" w:rsidP="00E9324B">
      <w:pPr>
        <w:jc w:val="center"/>
        <w:rPr>
          <w:b/>
          <w:bCs/>
          <w:sz w:val="28"/>
          <w:szCs w:val="28"/>
        </w:rPr>
      </w:pPr>
    </w:p>
    <w:p w:rsidR="00BE26AD" w:rsidRDefault="00BE26AD" w:rsidP="00E9324B">
      <w:pPr>
        <w:jc w:val="center"/>
        <w:rPr>
          <w:b/>
          <w:bCs/>
          <w:sz w:val="28"/>
          <w:szCs w:val="28"/>
        </w:rPr>
      </w:pPr>
    </w:p>
    <w:p w:rsidR="005F466A" w:rsidRDefault="005F466A" w:rsidP="00BE26AD">
      <w:pPr>
        <w:jc w:val="center"/>
        <w:rPr>
          <w:b/>
          <w:bCs/>
          <w:sz w:val="28"/>
          <w:szCs w:val="28"/>
        </w:rPr>
      </w:pPr>
    </w:p>
    <w:p w:rsidR="00BE26AD" w:rsidRPr="00CB71C5" w:rsidRDefault="00BE26AD" w:rsidP="00BE26A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BE26AD" w:rsidRPr="00CB71C5" w:rsidRDefault="00BE26AD" w:rsidP="00BE26A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BE26AD" w:rsidRPr="00CB71C5" w:rsidRDefault="00BE26AD" w:rsidP="00BE26A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</w:t>
      </w:r>
      <w:r w:rsidR="00C517DF">
        <w:rPr>
          <w:b/>
          <w:bCs/>
          <w:sz w:val="28"/>
          <w:szCs w:val="28"/>
        </w:rPr>
        <w:t>«</w:t>
      </w:r>
      <w:r w:rsidRPr="00CB71C5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АШТАГОЛЬСКИЙ МУНИЦИПАЛЬНЫЙ ОКРУГ</w:t>
      </w:r>
      <w:r w:rsidR="00C517DF">
        <w:rPr>
          <w:b/>
          <w:bCs/>
          <w:sz w:val="28"/>
          <w:szCs w:val="28"/>
        </w:rPr>
        <w:t>»</w:t>
      </w:r>
    </w:p>
    <w:p w:rsidR="00BE26AD" w:rsidRPr="00CB71C5" w:rsidRDefault="00BE26AD" w:rsidP="00BE26A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BE26AD" w:rsidRPr="00CB71C5" w:rsidRDefault="00BE26AD" w:rsidP="00BE26A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BE26AD" w:rsidRPr="0051460E" w:rsidRDefault="00BE26AD" w:rsidP="00BE26AD">
      <w:pPr>
        <w:rPr>
          <w:b/>
          <w:bCs/>
          <w:sz w:val="22"/>
          <w:szCs w:val="22"/>
        </w:rPr>
      </w:pPr>
    </w:p>
    <w:p w:rsidR="00BE26AD" w:rsidRDefault="00BE26AD" w:rsidP="00BE26A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BE26AD" w:rsidRPr="0051460E" w:rsidRDefault="00BE26AD" w:rsidP="00BE26AD">
      <w:pPr>
        <w:jc w:val="center"/>
        <w:rPr>
          <w:b/>
          <w:bCs/>
          <w:sz w:val="22"/>
          <w:szCs w:val="22"/>
        </w:rPr>
      </w:pPr>
    </w:p>
    <w:p w:rsidR="00BE26AD" w:rsidRDefault="00BE26AD" w:rsidP="00BE26A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C517DF">
        <w:rPr>
          <w:b/>
          <w:bCs/>
          <w:sz w:val="28"/>
          <w:szCs w:val="28"/>
        </w:rPr>
        <w:t>27</w:t>
      </w:r>
      <w:r w:rsidRPr="00CB71C5">
        <w:rPr>
          <w:b/>
          <w:bCs/>
          <w:sz w:val="28"/>
          <w:szCs w:val="28"/>
        </w:rPr>
        <w:t xml:space="preserve">» </w:t>
      </w:r>
      <w:r w:rsidR="009A0857">
        <w:rPr>
          <w:b/>
          <w:bCs/>
          <w:sz w:val="28"/>
          <w:szCs w:val="28"/>
        </w:rPr>
        <w:t>января</w:t>
      </w:r>
      <w:r w:rsidR="00F82E94">
        <w:rPr>
          <w:b/>
          <w:bCs/>
          <w:sz w:val="28"/>
          <w:szCs w:val="28"/>
        </w:rPr>
        <w:t xml:space="preserve"> </w:t>
      </w:r>
      <w:r w:rsidR="009A0857">
        <w:rPr>
          <w:b/>
          <w:bCs/>
          <w:sz w:val="28"/>
          <w:szCs w:val="28"/>
        </w:rPr>
        <w:t>2026</w:t>
      </w:r>
      <w:r w:rsidRPr="00CB71C5">
        <w:rPr>
          <w:b/>
          <w:bCs/>
          <w:sz w:val="28"/>
          <w:szCs w:val="28"/>
        </w:rPr>
        <w:t xml:space="preserve"> года № </w:t>
      </w:r>
      <w:r w:rsidR="00C517DF">
        <w:rPr>
          <w:b/>
          <w:bCs/>
          <w:sz w:val="28"/>
          <w:szCs w:val="28"/>
        </w:rPr>
        <w:t>111</w:t>
      </w:r>
      <w:r w:rsidR="00F82E94">
        <w:rPr>
          <w:b/>
          <w:bCs/>
          <w:sz w:val="28"/>
          <w:szCs w:val="28"/>
        </w:rPr>
        <w:t>-</w:t>
      </w:r>
      <w:r w:rsidRPr="00CB71C5">
        <w:rPr>
          <w:b/>
          <w:bCs/>
          <w:sz w:val="28"/>
          <w:szCs w:val="28"/>
        </w:rPr>
        <w:t>рр</w:t>
      </w:r>
    </w:p>
    <w:p w:rsidR="00BE26AD" w:rsidRPr="00CB71C5" w:rsidRDefault="00BE26AD" w:rsidP="00BE26AD">
      <w:pPr>
        <w:jc w:val="center"/>
        <w:rPr>
          <w:b/>
          <w:bCs/>
          <w:sz w:val="28"/>
          <w:szCs w:val="28"/>
        </w:rPr>
      </w:pPr>
    </w:p>
    <w:p w:rsidR="00BE26AD" w:rsidRPr="00CB71C5" w:rsidRDefault="00BE26AD" w:rsidP="00BE26AD">
      <w:pPr>
        <w:pStyle w:val="a4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BE26AD" w:rsidRPr="00CB71C5" w:rsidRDefault="00BE26AD" w:rsidP="00BE26AD">
      <w:pPr>
        <w:pStyle w:val="a4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>
        <w:rPr>
          <w:b w:val="0"/>
          <w:bCs w:val="0"/>
          <w:sz w:val="28"/>
          <w:szCs w:val="28"/>
        </w:rPr>
        <w:t>агольского</w:t>
      </w:r>
      <w:proofErr w:type="spellEnd"/>
      <w:r>
        <w:rPr>
          <w:b w:val="0"/>
          <w:bCs w:val="0"/>
          <w:sz w:val="28"/>
          <w:szCs w:val="28"/>
        </w:rPr>
        <w:t xml:space="preserve"> муниципального округа</w:t>
      </w:r>
    </w:p>
    <w:p w:rsidR="00B709F2" w:rsidRPr="00F82E94" w:rsidRDefault="00C517DF" w:rsidP="00BE26AD">
      <w:pPr>
        <w:jc w:val="right"/>
        <w:rPr>
          <w:b/>
          <w:color w:val="000000"/>
        </w:rPr>
      </w:pPr>
      <w:r>
        <w:rPr>
          <w:b/>
          <w:sz w:val="28"/>
          <w:szCs w:val="28"/>
        </w:rPr>
        <w:t xml:space="preserve">27 </w:t>
      </w:r>
      <w:r w:rsidR="009A0857">
        <w:rPr>
          <w:b/>
          <w:sz w:val="28"/>
          <w:szCs w:val="28"/>
        </w:rPr>
        <w:t>января</w:t>
      </w:r>
      <w:r w:rsidR="00F82E94" w:rsidRPr="00F82E94">
        <w:rPr>
          <w:b/>
          <w:sz w:val="28"/>
          <w:szCs w:val="28"/>
        </w:rPr>
        <w:t xml:space="preserve"> </w:t>
      </w:r>
      <w:r w:rsidR="009A0857">
        <w:rPr>
          <w:b/>
          <w:sz w:val="28"/>
          <w:szCs w:val="28"/>
        </w:rPr>
        <w:t>2026</w:t>
      </w:r>
      <w:r w:rsidR="00BE26AD" w:rsidRPr="00F82E94">
        <w:rPr>
          <w:b/>
          <w:sz w:val="28"/>
          <w:szCs w:val="28"/>
        </w:rPr>
        <w:t xml:space="preserve"> года</w:t>
      </w:r>
      <w:r w:rsidR="00B709F2" w:rsidRPr="00F82E94">
        <w:rPr>
          <w:b/>
          <w:color w:val="000000"/>
        </w:rPr>
        <w:t xml:space="preserve"> </w:t>
      </w:r>
    </w:p>
    <w:p w:rsidR="00BE26AD" w:rsidRPr="00B709F2" w:rsidRDefault="00BE26AD" w:rsidP="00BE26AD">
      <w:pPr>
        <w:jc w:val="right"/>
        <w:rPr>
          <w:b/>
          <w:bCs/>
          <w:sz w:val="28"/>
          <w:szCs w:val="28"/>
        </w:rPr>
      </w:pPr>
    </w:p>
    <w:p w:rsidR="00A1038D" w:rsidRDefault="002C2983" w:rsidP="00A103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53EF">
        <w:rPr>
          <w:b/>
          <w:sz w:val="28"/>
          <w:szCs w:val="28"/>
        </w:rPr>
        <w:t xml:space="preserve">О признании утратившими силу </w:t>
      </w:r>
      <w:r w:rsidR="00D03471">
        <w:rPr>
          <w:b/>
          <w:sz w:val="28"/>
          <w:szCs w:val="28"/>
        </w:rPr>
        <w:t>некоторых</w:t>
      </w:r>
    </w:p>
    <w:p w:rsidR="002C2983" w:rsidRDefault="00D03471" w:rsidP="00A103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нормативных правовых актов</w:t>
      </w:r>
    </w:p>
    <w:p w:rsidR="00F82E94" w:rsidRPr="00B622D4" w:rsidRDefault="00F82E94" w:rsidP="00B622D4">
      <w:pPr>
        <w:pStyle w:val="western"/>
        <w:spacing w:before="115" w:beforeAutospacing="0" w:after="115" w:afterAutospacing="0"/>
        <w:jc w:val="center"/>
        <w:rPr>
          <w:b/>
          <w:sz w:val="28"/>
          <w:szCs w:val="28"/>
        </w:rPr>
      </w:pPr>
    </w:p>
    <w:p w:rsidR="00D03471" w:rsidRPr="00F47267" w:rsidRDefault="00E9646E" w:rsidP="00D03471">
      <w:pPr>
        <w:pStyle w:val="2"/>
        <w:spacing w:line="240" w:lineRule="auto"/>
        <w:ind w:firstLine="709"/>
        <w:jc w:val="both"/>
        <w:rPr>
          <w:sz w:val="28"/>
          <w:szCs w:val="28"/>
        </w:rPr>
      </w:pPr>
      <w:r w:rsidRPr="00E9324B">
        <w:rPr>
          <w:sz w:val="28"/>
          <w:szCs w:val="28"/>
        </w:rPr>
        <w:t xml:space="preserve">Руководствуясь Федеральным </w:t>
      </w:r>
      <w:hyperlink r:id="rId10" w:history="1">
        <w:r w:rsidRPr="00E9324B">
          <w:rPr>
            <w:sz w:val="28"/>
            <w:szCs w:val="28"/>
          </w:rPr>
          <w:t>законом</w:t>
        </w:r>
      </w:hyperlink>
      <w:r w:rsidRPr="00E9324B">
        <w:rPr>
          <w:sz w:val="28"/>
          <w:szCs w:val="28"/>
        </w:rPr>
        <w:t xml:space="preserve"> </w:t>
      </w:r>
      <w:r w:rsidR="007371FA" w:rsidRPr="00AB4D68">
        <w:rPr>
          <w:bCs/>
          <w:sz w:val="28"/>
          <w:szCs w:val="28"/>
        </w:rPr>
        <w:t xml:space="preserve">от </w:t>
      </w:r>
      <w:r w:rsidR="007371FA" w:rsidRPr="00D00B0F">
        <w:rPr>
          <w:rFonts w:eastAsiaTheme="minorHAnsi"/>
          <w:sz w:val="28"/>
          <w:szCs w:val="28"/>
          <w:lang w:eastAsia="en-US"/>
        </w:rPr>
        <w:t>20.03.2025</w:t>
      </w:r>
      <w:r w:rsidR="007371FA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7371FA" w:rsidRPr="00AB4D68">
        <w:rPr>
          <w:bCs/>
          <w:sz w:val="28"/>
          <w:szCs w:val="28"/>
        </w:rPr>
        <w:t>»</w:t>
      </w:r>
      <w:r w:rsidRPr="00E9324B">
        <w:rPr>
          <w:sz w:val="28"/>
          <w:szCs w:val="28"/>
        </w:rPr>
        <w:t xml:space="preserve">, </w:t>
      </w:r>
      <w:r w:rsidR="00D03471" w:rsidRPr="00F07BF8">
        <w:rPr>
          <w:rFonts w:eastAsia="Calibri"/>
          <w:bCs/>
          <w:sz w:val="28"/>
          <w:szCs w:val="28"/>
        </w:rPr>
        <w:t xml:space="preserve">Законом Кемеровской области - Кузбасса от 23.04.2025 № 45-ОЗ «О преобразовании муниципальных образований, входящих в состав </w:t>
      </w:r>
      <w:proofErr w:type="spellStart"/>
      <w:r w:rsidR="00D03471" w:rsidRPr="00F07BF8">
        <w:rPr>
          <w:rFonts w:eastAsia="Calibri"/>
          <w:bCs/>
          <w:sz w:val="28"/>
          <w:szCs w:val="28"/>
        </w:rPr>
        <w:t>Таштаг</w:t>
      </w:r>
      <w:r w:rsidR="00D03471">
        <w:rPr>
          <w:rFonts w:eastAsia="Calibri"/>
          <w:bCs/>
          <w:sz w:val="28"/>
          <w:szCs w:val="28"/>
        </w:rPr>
        <w:t>ольского</w:t>
      </w:r>
      <w:proofErr w:type="spellEnd"/>
      <w:r w:rsidR="00D03471">
        <w:rPr>
          <w:rFonts w:eastAsia="Calibri"/>
          <w:bCs/>
          <w:sz w:val="28"/>
          <w:szCs w:val="28"/>
        </w:rPr>
        <w:t xml:space="preserve"> муниципального района»</w:t>
      </w:r>
      <w:r w:rsidR="00D03471" w:rsidRPr="00076409">
        <w:rPr>
          <w:sz w:val="28"/>
          <w:szCs w:val="28"/>
        </w:rPr>
        <w:t xml:space="preserve">, </w:t>
      </w:r>
      <w:r w:rsidR="00D03471" w:rsidRPr="00076409">
        <w:rPr>
          <w:bCs/>
          <w:sz w:val="28"/>
          <w:szCs w:val="28"/>
        </w:rPr>
        <w:t>Ус</w:t>
      </w:r>
      <w:r w:rsidR="00D03471">
        <w:rPr>
          <w:bCs/>
          <w:sz w:val="28"/>
          <w:szCs w:val="28"/>
        </w:rPr>
        <w:t xml:space="preserve">тавом </w:t>
      </w:r>
      <w:r w:rsidR="00C517DF">
        <w:rPr>
          <w:bCs/>
          <w:sz w:val="28"/>
          <w:szCs w:val="28"/>
        </w:rPr>
        <w:t>муниципального образования «</w:t>
      </w:r>
      <w:proofErr w:type="spellStart"/>
      <w:r w:rsidR="00D03471">
        <w:rPr>
          <w:bCs/>
          <w:sz w:val="28"/>
          <w:szCs w:val="28"/>
        </w:rPr>
        <w:t>Таштагольск</w:t>
      </w:r>
      <w:r w:rsidR="00C517DF">
        <w:rPr>
          <w:bCs/>
          <w:sz w:val="28"/>
          <w:szCs w:val="28"/>
        </w:rPr>
        <w:t>ий</w:t>
      </w:r>
      <w:proofErr w:type="spellEnd"/>
      <w:r w:rsidR="00C517DF">
        <w:rPr>
          <w:bCs/>
          <w:sz w:val="28"/>
          <w:szCs w:val="28"/>
        </w:rPr>
        <w:t xml:space="preserve"> </w:t>
      </w:r>
      <w:r w:rsidR="00D03471">
        <w:rPr>
          <w:bCs/>
          <w:sz w:val="28"/>
          <w:szCs w:val="28"/>
        </w:rPr>
        <w:t>муниципальн</w:t>
      </w:r>
      <w:r w:rsidR="00C517DF">
        <w:rPr>
          <w:bCs/>
          <w:sz w:val="28"/>
          <w:szCs w:val="28"/>
        </w:rPr>
        <w:t>ый</w:t>
      </w:r>
      <w:r w:rsidR="00D03471" w:rsidRPr="00076409">
        <w:rPr>
          <w:bCs/>
          <w:sz w:val="28"/>
          <w:szCs w:val="28"/>
        </w:rPr>
        <w:t xml:space="preserve"> округ</w:t>
      </w:r>
      <w:r w:rsidR="00C517DF">
        <w:rPr>
          <w:bCs/>
          <w:sz w:val="28"/>
          <w:szCs w:val="28"/>
        </w:rPr>
        <w:t xml:space="preserve"> Кемеровской области-Кузбасса», С</w:t>
      </w:r>
      <w:r w:rsidR="00D03471" w:rsidRPr="00F47267">
        <w:rPr>
          <w:sz w:val="28"/>
          <w:szCs w:val="28"/>
        </w:rPr>
        <w:t>ове</w:t>
      </w:r>
      <w:r w:rsidR="00D03471">
        <w:rPr>
          <w:sz w:val="28"/>
          <w:szCs w:val="28"/>
        </w:rPr>
        <w:t xml:space="preserve">т народных депутатов </w:t>
      </w:r>
      <w:proofErr w:type="spellStart"/>
      <w:r w:rsidR="00D03471">
        <w:rPr>
          <w:sz w:val="28"/>
          <w:szCs w:val="28"/>
        </w:rPr>
        <w:t>Таштагольского</w:t>
      </w:r>
      <w:proofErr w:type="spellEnd"/>
      <w:r w:rsidR="00D03471" w:rsidRPr="00F47267">
        <w:rPr>
          <w:sz w:val="28"/>
          <w:szCs w:val="28"/>
        </w:rPr>
        <w:t xml:space="preserve"> муниципального </w:t>
      </w:r>
      <w:r w:rsidR="00D03471">
        <w:rPr>
          <w:sz w:val="28"/>
          <w:szCs w:val="28"/>
        </w:rPr>
        <w:t>округа</w:t>
      </w:r>
      <w:r w:rsidR="00D03471" w:rsidRPr="00F47267">
        <w:rPr>
          <w:sz w:val="28"/>
          <w:szCs w:val="28"/>
        </w:rPr>
        <w:t xml:space="preserve"> </w:t>
      </w:r>
    </w:p>
    <w:p w:rsidR="00F82E94" w:rsidRPr="00B622D4" w:rsidRDefault="00F82E94" w:rsidP="00B622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324B" w:rsidRDefault="000C3294" w:rsidP="00E932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324B">
        <w:rPr>
          <w:b/>
          <w:sz w:val="28"/>
          <w:szCs w:val="28"/>
        </w:rPr>
        <w:t>РЕШИЛ:</w:t>
      </w:r>
      <w:bookmarkStart w:id="1" w:name="sub_5"/>
      <w:bookmarkEnd w:id="1"/>
    </w:p>
    <w:p w:rsidR="00B10BB6" w:rsidRPr="00E9324B" w:rsidRDefault="00B10BB6" w:rsidP="00E932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6931" w:rsidRDefault="008D2BE4" w:rsidP="001F6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B96">
        <w:rPr>
          <w:sz w:val="28"/>
          <w:szCs w:val="28"/>
        </w:rPr>
        <w:t xml:space="preserve"> </w:t>
      </w:r>
      <w:r w:rsidR="007A2C17">
        <w:rPr>
          <w:sz w:val="28"/>
          <w:szCs w:val="28"/>
        </w:rPr>
        <w:t>Признать утратившими силу следующие нормативные правовые акты:</w:t>
      </w:r>
    </w:p>
    <w:p w:rsidR="007A2C17" w:rsidRDefault="007A2C17" w:rsidP="0047448D">
      <w:pPr>
        <w:pStyle w:val="western"/>
        <w:spacing w:before="115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народных депутатов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 от</w:t>
      </w:r>
      <w:r>
        <w:rPr>
          <w:b/>
          <w:bCs/>
          <w:sz w:val="28"/>
          <w:szCs w:val="28"/>
        </w:rPr>
        <w:t xml:space="preserve"> </w:t>
      </w:r>
      <w:r w:rsidRPr="007A2C17">
        <w:rPr>
          <w:bCs/>
          <w:sz w:val="28"/>
          <w:szCs w:val="28"/>
        </w:rPr>
        <w:t>12.11.2019 №</w:t>
      </w:r>
      <w:r>
        <w:rPr>
          <w:bCs/>
          <w:sz w:val="28"/>
          <w:szCs w:val="28"/>
        </w:rPr>
        <w:t xml:space="preserve"> </w:t>
      </w:r>
      <w:r w:rsidRPr="007A2C17">
        <w:rPr>
          <w:bCs/>
          <w:sz w:val="28"/>
          <w:szCs w:val="28"/>
        </w:rPr>
        <w:t>87</w:t>
      </w:r>
      <w:r>
        <w:rPr>
          <w:bCs/>
          <w:sz w:val="28"/>
          <w:szCs w:val="28"/>
        </w:rPr>
        <w:t>-</w:t>
      </w:r>
      <w:r w:rsidRPr="007A2C17">
        <w:rPr>
          <w:bCs/>
          <w:sz w:val="28"/>
          <w:szCs w:val="28"/>
        </w:rPr>
        <w:t>рр «</w:t>
      </w:r>
      <w:r w:rsidRPr="007A2C17">
        <w:rPr>
          <w:bCs/>
          <w:color w:val="26282F"/>
          <w:sz w:val="28"/>
          <w:szCs w:val="28"/>
        </w:rPr>
        <w:t xml:space="preserve">Об утверждении Положения </w:t>
      </w:r>
      <w:r w:rsidRPr="007A2C17">
        <w:rPr>
          <w:sz w:val="28"/>
          <w:szCs w:val="28"/>
        </w:rPr>
        <w:t>о размерах и условиях</w:t>
      </w:r>
      <w:r w:rsidRPr="007A2C17">
        <w:t xml:space="preserve"> </w:t>
      </w:r>
      <w:r w:rsidRPr="007A2C17">
        <w:rPr>
          <w:sz w:val="28"/>
          <w:szCs w:val="28"/>
        </w:rPr>
        <w:t>оплаты труда муниципальных служащих</w:t>
      </w:r>
      <w:r w:rsidRPr="007A2C17">
        <w:t xml:space="preserve"> </w:t>
      </w:r>
      <w:proofErr w:type="spellStart"/>
      <w:r w:rsidRPr="007A2C17">
        <w:rPr>
          <w:sz w:val="28"/>
          <w:szCs w:val="28"/>
        </w:rPr>
        <w:t>Таштагольского</w:t>
      </w:r>
      <w:proofErr w:type="spellEnd"/>
      <w:r w:rsidRPr="007A2C17">
        <w:rPr>
          <w:sz w:val="28"/>
          <w:szCs w:val="28"/>
        </w:rPr>
        <w:t xml:space="preserve"> муниципального района»;</w:t>
      </w:r>
    </w:p>
    <w:p w:rsidR="007D6C96" w:rsidRDefault="007A2C17" w:rsidP="0047448D">
      <w:pPr>
        <w:pStyle w:val="a4"/>
        <w:ind w:firstLine="708"/>
        <w:jc w:val="both"/>
        <w:rPr>
          <w:b w:val="0"/>
          <w:sz w:val="28"/>
          <w:szCs w:val="28"/>
        </w:rPr>
      </w:pPr>
      <w:r w:rsidRPr="007D6C96">
        <w:rPr>
          <w:b w:val="0"/>
          <w:sz w:val="28"/>
          <w:szCs w:val="28"/>
        </w:rPr>
        <w:t>решение Совета народных депутатов</w:t>
      </w:r>
      <w:r w:rsidR="00C517DF">
        <w:rPr>
          <w:b w:val="0"/>
          <w:sz w:val="28"/>
          <w:szCs w:val="28"/>
        </w:rPr>
        <w:t xml:space="preserve"> </w:t>
      </w:r>
      <w:proofErr w:type="spellStart"/>
      <w:r w:rsidRPr="007D6C96">
        <w:rPr>
          <w:b w:val="0"/>
          <w:sz w:val="28"/>
          <w:szCs w:val="28"/>
        </w:rPr>
        <w:t>Таштагольского</w:t>
      </w:r>
      <w:proofErr w:type="spellEnd"/>
      <w:r w:rsidRPr="007D6C96">
        <w:rPr>
          <w:b w:val="0"/>
          <w:sz w:val="28"/>
          <w:szCs w:val="28"/>
        </w:rPr>
        <w:t xml:space="preserve"> муниципального района от 21.01.2020 № 109-рр «</w:t>
      </w:r>
      <w:r w:rsidR="007D6C96" w:rsidRPr="007D6C96">
        <w:rPr>
          <w:b w:val="0"/>
          <w:sz w:val="28"/>
          <w:szCs w:val="28"/>
        </w:rPr>
        <w:t xml:space="preserve">О внесении изменений в решение Совета народных депутатов </w:t>
      </w:r>
      <w:proofErr w:type="spellStart"/>
      <w:r w:rsidR="007D6C96" w:rsidRPr="007D6C96">
        <w:rPr>
          <w:b w:val="0"/>
          <w:sz w:val="28"/>
          <w:szCs w:val="28"/>
        </w:rPr>
        <w:t>Таштагольского</w:t>
      </w:r>
      <w:proofErr w:type="spellEnd"/>
      <w:r w:rsidR="007D6C96" w:rsidRPr="007D6C96">
        <w:rPr>
          <w:b w:val="0"/>
          <w:sz w:val="28"/>
          <w:szCs w:val="28"/>
        </w:rPr>
        <w:t xml:space="preserve"> муниципального района от 12.11.2019 г. № 87-рр «Об утверждении Положения о размерах и </w:t>
      </w:r>
      <w:r w:rsidR="007D6C96" w:rsidRPr="007D6C96">
        <w:rPr>
          <w:b w:val="0"/>
          <w:sz w:val="28"/>
          <w:szCs w:val="28"/>
        </w:rPr>
        <w:lastRenderedPageBreak/>
        <w:t xml:space="preserve">условиях оплаты труда муниципальных служащих </w:t>
      </w:r>
      <w:proofErr w:type="spellStart"/>
      <w:r w:rsidR="007D6C96" w:rsidRPr="007D6C96">
        <w:rPr>
          <w:b w:val="0"/>
          <w:sz w:val="28"/>
          <w:szCs w:val="28"/>
        </w:rPr>
        <w:t>Таштагольского</w:t>
      </w:r>
      <w:proofErr w:type="spellEnd"/>
      <w:r w:rsidR="007D6C96" w:rsidRPr="007D6C96">
        <w:rPr>
          <w:b w:val="0"/>
          <w:sz w:val="28"/>
          <w:szCs w:val="28"/>
        </w:rPr>
        <w:t xml:space="preserve"> муниципального района»</w:t>
      </w:r>
      <w:r w:rsidR="007D6C96">
        <w:rPr>
          <w:b w:val="0"/>
          <w:sz w:val="28"/>
          <w:szCs w:val="28"/>
        </w:rPr>
        <w:t>;</w:t>
      </w:r>
    </w:p>
    <w:p w:rsidR="007D6C96" w:rsidRDefault="007D6C96" w:rsidP="007D6C96">
      <w:pPr>
        <w:pStyle w:val="a4"/>
        <w:ind w:firstLine="708"/>
        <w:jc w:val="both"/>
        <w:rPr>
          <w:b w:val="0"/>
          <w:sz w:val="28"/>
          <w:szCs w:val="28"/>
        </w:rPr>
      </w:pPr>
      <w:r w:rsidRPr="007D6C96">
        <w:rPr>
          <w:b w:val="0"/>
          <w:sz w:val="28"/>
          <w:szCs w:val="28"/>
        </w:rPr>
        <w:t xml:space="preserve">решение Совета народных депутатов </w:t>
      </w:r>
      <w:proofErr w:type="spellStart"/>
      <w:r w:rsidRPr="007D6C96">
        <w:rPr>
          <w:b w:val="0"/>
          <w:sz w:val="28"/>
          <w:szCs w:val="28"/>
        </w:rPr>
        <w:t>Таштагольского</w:t>
      </w:r>
      <w:proofErr w:type="spellEnd"/>
      <w:r w:rsidRPr="007D6C96">
        <w:rPr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 от 27.04.2021 № 178-рр </w:t>
      </w:r>
      <w:r w:rsidRPr="007D6C96">
        <w:rPr>
          <w:b w:val="0"/>
          <w:sz w:val="28"/>
          <w:szCs w:val="28"/>
        </w:rPr>
        <w:t xml:space="preserve">«О внесении изменений в решение Совета народных депутатов </w:t>
      </w:r>
      <w:proofErr w:type="spellStart"/>
      <w:r w:rsidRPr="007D6C96">
        <w:rPr>
          <w:b w:val="0"/>
          <w:sz w:val="28"/>
          <w:szCs w:val="28"/>
        </w:rPr>
        <w:t>Таштагольского</w:t>
      </w:r>
      <w:proofErr w:type="spellEnd"/>
      <w:r w:rsidRPr="007D6C96">
        <w:rPr>
          <w:b w:val="0"/>
          <w:sz w:val="28"/>
          <w:szCs w:val="28"/>
        </w:rPr>
        <w:t xml:space="preserve"> муниципального района от 12.11.2019 г. № 87-рр «Об утверждении Положения о размерах и условиях оплаты труда муниципальных служащих </w:t>
      </w:r>
      <w:proofErr w:type="spellStart"/>
      <w:r w:rsidRPr="007D6C96">
        <w:rPr>
          <w:b w:val="0"/>
          <w:sz w:val="28"/>
          <w:szCs w:val="28"/>
        </w:rPr>
        <w:t>Таштагольского</w:t>
      </w:r>
      <w:proofErr w:type="spellEnd"/>
      <w:r w:rsidRPr="007D6C96">
        <w:rPr>
          <w:b w:val="0"/>
          <w:sz w:val="28"/>
          <w:szCs w:val="28"/>
        </w:rPr>
        <w:t xml:space="preserve"> муниципального района»</w:t>
      </w:r>
      <w:r>
        <w:rPr>
          <w:b w:val="0"/>
          <w:sz w:val="28"/>
          <w:szCs w:val="28"/>
        </w:rPr>
        <w:t>;</w:t>
      </w:r>
    </w:p>
    <w:p w:rsidR="007D6C96" w:rsidRDefault="00235F7F" w:rsidP="00235F7F">
      <w:pPr>
        <w:pStyle w:val="a4"/>
        <w:ind w:firstLine="708"/>
        <w:jc w:val="both"/>
        <w:rPr>
          <w:b w:val="0"/>
          <w:sz w:val="28"/>
          <w:szCs w:val="28"/>
        </w:rPr>
      </w:pPr>
      <w:r w:rsidRPr="007D6C96">
        <w:rPr>
          <w:b w:val="0"/>
          <w:sz w:val="28"/>
          <w:szCs w:val="28"/>
        </w:rPr>
        <w:t xml:space="preserve">решение Совета народных депутатов </w:t>
      </w:r>
      <w:proofErr w:type="spellStart"/>
      <w:r w:rsidRPr="007D6C96">
        <w:rPr>
          <w:b w:val="0"/>
          <w:sz w:val="28"/>
          <w:szCs w:val="28"/>
        </w:rPr>
        <w:t>Таштагольского</w:t>
      </w:r>
      <w:proofErr w:type="spellEnd"/>
      <w:r w:rsidRPr="007D6C96">
        <w:rPr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 от 24.12.2021 № 228-рр </w:t>
      </w:r>
      <w:r w:rsidRPr="00235F7F">
        <w:rPr>
          <w:b w:val="0"/>
          <w:sz w:val="28"/>
          <w:szCs w:val="28"/>
        </w:rPr>
        <w:t xml:space="preserve">«О внесении изменений в решение Совета народных депутатов </w:t>
      </w:r>
      <w:proofErr w:type="spellStart"/>
      <w:r w:rsidRPr="00235F7F">
        <w:rPr>
          <w:b w:val="0"/>
          <w:sz w:val="28"/>
          <w:szCs w:val="28"/>
        </w:rPr>
        <w:t>Таштагольского</w:t>
      </w:r>
      <w:proofErr w:type="spellEnd"/>
      <w:r w:rsidRPr="00235F7F">
        <w:rPr>
          <w:b w:val="0"/>
          <w:sz w:val="28"/>
          <w:szCs w:val="28"/>
        </w:rPr>
        <w:t xml:space="preserve"> муниципального района от 12.11.2019 г. № 87-рр «Об утверждении Положения о размерах и условиях оплаты труда муниципальных служащих </w:t>
      </w:r>
      <w:proofErr w:type="spellStart"/>
      <w:r w:rsidRPr="00235F7F">
        <w:rPr>
          <w:b w:val="0"/>
          <w:sz w:val="28"/>
          <w:szCs w:val="28"/>
        </w:rPr>
        <w:t>Таштагольского</w:t>
      </w:r>
      <w:proofErr w:type="spellEnd"/>
      <w:r w:rsidRPr="00235F7F">
        <w:rPr>
          <w:b w:val="0"/>
          <w:sz w:val="28"/>
          <w:szCs w:val="28"/>
        </w:rPr>
        <w:t xml:space="preserve"> муниципального района»</w:t>
      </w:r>
      <w:r>
        <w:rPr>
          <w:b w:val="0"/>
          <w:sz w:val="28"/>
          <w:szCs w:val="28"/>
        </w:rPr>
        <w:t>;</w:t>
      </w:r>
    </w:p>
    <w:p w:rsidR="00E360BC" w:rsidRDefault="00E360BC" w:rsidP="00E360BC">
      <w:pPr>
        <w:pStyle w:val="a4"/>
        <w:ind w:firstLine="708"/>
        <w:jc w:val="both"/>
        <w:rPr>
          <w:b w:val="0"/>
          <w:sz w:val="28"/>
          <w:szCs w:val="28"/>
        </w:rPr>
      </w:pPr>
      <w:r w:rsidRPr="007D6C96">
        <w:rPr>
          <w:b w:val="0"/>
          <w:sz w:val="28"/>
          <w:szCs w:val="28"/>
        </w:rPr>
        <w:t xml:space="preserve">решение Совета народных депутатов </w:t>
      </w:r>
      <w:proofErr w:type="spellStart"/>
      <w:r w:rsidRPr="007D6C96">
        <w:rPr>
          <w:b w:val="0"/>
          <w:sz w:val="28"/>
          <w:szCs w:val="28"/>
        </w:rPr>
        <w:t>Таштагольского</w:t>
      </w:r>
      <w:proofErr w:type="spellEnd"/>
      <w:r w:rsidRPr="007D6C96">
        <w:rPr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 от 05.07.2022 № 275-рр </w:t>
      </w:r>
      <w:r w:rsidRPr="00E360BC">
        <w:rPr>
          <w:b w:val="0"/>
          <w:sz w:val="28"/>
          <w:szCs w:val="28"/>
        </w:rPr>
        <w:t xml:space="preserve">«О внесении изменений в решение Совета народных депутатов </w:t>
      </w:r>
      <w:proofErr w:type="spellStart"/>
      <w:r w:rsidRPr="00E360BC">
        <w:rPr>
          <w:b w:val="0"/>
          <w:sz w:val="28"/>
          <w:szCs w:val="28"/>
        </w:rPr>
        <w:t>Таштагольского</w:t>
      </w:r>
      <w:proofErr w:type="spellEnd"/>
      <w:r w:rsidRPr="00E360BC">
        <w:rPr>
          <w:b w:val="0"/>
          <w:sz w:val="28"/>
          <w:szCs w:val="28"/>
        </w:rPr>
        <w:t xml:space="preserve"> муниципального района от 12.11.2019 г. № 87-рр «Об утверждении Положения о размерах и условиях оплаты труда муниципальных служащих </w:t>
      </w:r>
      <w:proofErr w:type="spellStart"/>
      <w:r w:rsidRPr="00E360BC">
        <w:rPr>
          <w:b w:val="0"/>
          <w:sz w:val="28"/>
          <w:szCs w:val="28"/>
        </w:rPr>
        <w:t>Таштагольского</w:t>
      </w:r>
      <w:proofErr w:type="spellEnd"/>
      <w:r w:rsidRPr="00E360BC">
        <w:rPr>
          <w:b w:val="0"/>
          <w:sz w:val="28"/>
          <w:szCs w:val="28"/>
        </w:rPr>
        <w:t xml:space="preserve"> муниципального района»</w:t>
      </w:r>
      <w:r>
        <w:rPr>
          <w:b w:val="0"/>
          <w:sz w:val="28"/>
          <w:szCs w:val="28"/>
        </w:rPr>
        <w:t>;</w:t>
      </w:r>
    </w:p>
    <w:p w:rsidR="00EA50F5" w:rsidRDefault="00EA50F5" w:rsidP="00EA50F5">
      <w:pPr>
        <w:pStyle w:val="a4"/>
        <w:ind w:firstLine="708"/>
        <w:jc w:val="both"/>
        <w:rPr>
          <w:b w:val="0"/>
          <w:sz w:val="28"/>
          <w:szCs w:val="28"/>
        </w:rPr>
      </w:pPr>
      <w:r w:rsidRPr="007D6C96">
        <w:rPr>
          <w:b w:val="0"/>
          <w:sz w:val="28"/>
          <w:szCs w:val="28"/>
        </w:rPr>
        <w:t xml:space="preserve">решение Совета народных депутатов </w:t>
      </w:r>
      <w:proofErr w:type="spellStart"/>
      <w:r w:rsidRPr="007D6C96">
        <w:rPr>
          <w:b w:val="0"/>
          <w:sz w:val="28"/>
          <w:szCs w:val="28"/>
        </w:rPr>
        <w:t>Таштагольского</w:t>
      </w:r>
      <w:proofErr w:type="spellEnd"/>
      <w:r w:rsidRPr="007D6C96">
        <w:rPr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 от 24.01.2023 № 317-рр </w:t>
      </w:r>
      <w:r w:rsidRPr="00EA50F5">
        <w:rPr>
          <w:b w:val="0"/>
          <w:sz w:val="28"/>
          <w:szCs w:val="28"/>
        </w:rPr>
        <w:t xml:space="preserve">«О внесении изменений в решение Совета народных депутатов </w:t>
      </w:r>
      <w:proofErr w:type="spellStart"/>
      <w:r w:rsidRPr="00EA50F5">
        <w:rPr>
          <w:b w:val="0"/>
          <w:sz w:val="28"/>
          <w:szCs w:val="28"/>
        </w:rPr>
        <w:t>Таштагольского</w:t>
      </w:r>
      <w:proofErr w:type="spellEnd"/>
      <w:r w:rsidRPr="00EA50F5">
        <w:rPr>
          <w:b w:val="0"/>
          <w:sz w:val="28"/>
          <w:szCs w:val="28"/>
        </w:rPr>
        <w:t xml:space="preserve"> муниципального района от 12.11.2019 г. № 87-рр «Об утверждении Положения о размерах и условиях оплаты труда муниципальных служащих </w:t>
      </w:r>
      <w:proofErr w:type="spellStart"/>
      <w:r w:rsidRPr="00EA50F5">
        <w:rPr>
          <w:b w:val="0"/>
          <w:sz w:val="28"/>
          <w:szCs w:val="28"/>
        </w:rPr>
        <w:t>Таштагольского</w:t>
      </w:r>
      <w:proofErr w:type="spellEnd"/>
      <w:r w:rsidRPr="00EA50F5">
        <w:rPr>
          <w:b w:val="0"/>
          <w:sz w:val="28"/>
          <w:szCs w:val="28"/>
        </w:rPr>
        <w:t xml:space="preserve"> муниципального района»</w:t>
      </w:r>
      <w:r>
        <w:rPr>
          <w:b w:val="0"/>
          <w:sz w:val="28"/>
          <w:szCs w:val="28"/>
        </w:rPr>
        <w:t>;</w:t>
      </w:r>
    </w:p>
    <w:p w:rsidR="00725D89" w:rsidRDefault="00725D89" w:rsidP="00725D89">
      <w:pPr>
        <w:pStyle w:val="a4"/>
        <w:ind w:firstLine="708"/>
        <w:jc w:val="both"/>
        <w:rPr>
          <w:b w:val="0"/>
          <w:sz w:val="28"/>
          <w:szCs w:val="28"/>
        </w:rPr>
      </w:pPr>
      <w:r w:rsidRPr="007D6C96">
        <w:rPr>
          <w:b w:val="0"/>
          <w:sz w:val="28"/>
          <w:szCs w:val="28"/>
        </w:rPr>
        <w:t xml:space="preserve">решение Совета народных депутатов </w:t>
      </w:r>
      <w:proofErr w:type="spellStart"/>
      <w:r w:rsidRPr="007D6C96">
        <w:rPr>
          <w:b w:val="0"/>
          <w:sz w:val="28"/>
          <w:szCs w:val="28"/>
        </w:rPr>
        <w:t>Таштагольского</w:t>
      </w:r>
      <w:proofErr w:type="spellEnd"/>
      <w:r w:rsidRPr="007D6C96">
        <w:rPr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 от 05.12.2023 № 30-рр </w:t>
      </w:r>
      <w:r w:rsidRPr="00EA50F5">
        <w:rPr>
          <w:b w:val="0"/>
          <w:sz w:val="28"/>
          <w:szCs w:val="28"/>
        </w:rPr>
        <w:t xml:space="preserve">«О внесении изменений в решение Совета народных депутатов </w:t>
      </w:r>
      <w:proofErr w:type="spellStart"/>
      <w:r w:rsidRPr="00EA50F5">
        <w:rPr>
          <w:b w:val="0"/>
          <w:sz w:val="28"/>
          <w:szCs w:val="28"/>
        </w:rPr>
        <w:t>Таштагольского</w:t>
      </w:r>
      <w:proofErr w:type="spellEnd"/>
      <w:r w:rsidRPr="00EA50F5">
        <w:rPr>
          <w:b w:val="0"/>
          <w:sz w:val="28"/>
          <w:szCs w:val="28"/>
        </w:rPr>
        <w:t xml:space="preserve"> муниципального района от 12.11.2019 г. № 87-рр «Об утверждении Положения о размерах и условиях оплаты труда муниципальных служащих </w:t>
      </w:r>
      <w:proofErr w:type="spellStart"/>
      <w:r w:rsidRPr="00EA50F5">
        <w:rPr>
          <w:b w:val="0"/>
          <w:sz w:val="28"/>
          <w:szCs w:val="28"/>
        </w:rPr>
        <w:t>Таштагольского</w:t>
      </w:r>
      <w:proofErr w:type="spellEnd"/>
      <w:r w:rsidRPr="00EA50F5">
        <w:rPr>
          <w:b w:val="0"/>
          <w:sz w:val="28"/>
          <w:szCs w:val="28"/>
        </w:rPr>
        <w:t xml:space="preserve"> муниципального района»</w:t>
      </w:r>
      <w:r>
        <w:rPr>
          <w:b w:val="0"/>
          <w:sz w:val="28"/>
          <w:szCs w:val="28"/>
        </w:rPr>
        <w:t>;</w:t>
      </w:r>
    </w:p>
    <w:p w:rsidR="00EA50F5" w:rsidRDefault="00EA50F5" w:rsidP="00EA50F5">
      <w:pPr>
        <w:pStyle w:val="a4"/>
        <w:ind w:firstLine="708"/>
        <w:jc w:val="both"/>
        <w:rPr>
          <w:b w:val="0"/>
          <w:sz w:val="28"/>
          <w:szCs w:val="28"/>
        </w:rPr>
      </w:pPr>
      <w:r w:rsidRPr="007D6C96">
        <w:rPr>
          <w:b w:val="0"/>
          <w:sz w:val="28"/>
          <w:szCs w:val="28"/>
        </w:rPr>
        <w:t xml:space="preserve">решение Совета народных депутатов </w:t>
      </w:r>
      <w:proofErr w:type="spellStart"/>
      <w:r w:rsidRPr="007D6C96">
        <w:rPr>
          <w:b w:val="0"/>
          <w:sz w:val="28"/>
          <w:szCs w:val="28"/>
        </w:rPr>
        <w:t>Таштагольского</w:t>
      </w:r>
      <w:proofErr w:type="spellEnd"/>
      <w:r w:rsidRPr="007D6C96">
        <w:rPr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 от 26.03.2024 № 49-рр </w:t>
      </w:r>
      <w:r w:rsidRPr="00EA50F5">
        <w:rPr>
          <w:b w:val="0"/>
          <w:sz w:val="28"/>
          <w:szCs w:val="28"/>
        </w:rPr>
        <w:t xml:space="preserve">«О внесении изменений в решение Совета народных депутатов </w:t>
      </w:r>
      <w:proofErr w:type="spellStart"/>
      <w:r w:rsidRPr="00EA50F5">
        <w:rPr>
          <w:b w:val="0"/>
          <w:sz w:val="28"/>
          <w:szCs w:val="28"/>
        </w:rPr>
        <w:t>Таштагольского</w:t>
      </w:r>
      <w:proofErr w:type="spellEnd"/>
      <w:r w:rsidRPr="00EA50F5">
        <w:rPr>
          <w:b w:val="0"/>
          <w:sz w:val="28"/>
          <w:szCs w:val="28"/>
        </w:rPr>
        <w:t xml:space="preserve"> муниципального района от 12.11.2019 г. № 87-рр «Об утверждении Положения о размерах и условиях оплаты труда муниципальных служащих </w:t>
      </w:r>
      <w:proofErr w:type="spellStart"/>
      <w:r w:rsidRPr="00EA50F5">
        <w:rPr>
          <w:b w:val="0"/>
          <w:sz w:val="28"/>
          <w:szCs w:val="28"/>
        </w:rPr>
        <w:t>Таштагольского</w:t>
      </w:r>
      <w:proofErr w:type="spellEnd"/>
      <w:r w:rsidRPr="00EA50F5">
        <w:rPr>
          <w:b w:val="0"/>
          <w:sz w:val="28"/>
          <w:szCs w:val="28"/>
        </w:rPr>
        <w:t xml:space="preserve"> муниципального района»</w:t>
      </w:r>
      <w:r>
        <w:rPr>
          <w:b w:val="0"/>
          <w:sz w:val="28"/>
          <w:szCs w:val="28"/>
        </w:rPr>
        <w:t>;</w:t>
      </w:r>
    </w:p>
    <w:p w:rsidR="00EA50F5" w:rsidRDefault="00EA50F5" w:rsidP="00EA50F5">
      <w:pPr>
        <w:pStyle w:val="a4"/>
        <w:ind w:firstLine="708"/>
        <w:jc w:val="both"/>
        <w:rPr>
          <w:b w:val="0"/>
          <w:sz w:val="28"/>
          <w:szCs w:val="28"/>
        </w:rPr>
      </w:pPr>
      <w:r w:rsidRPr="007D6C96">
        <w:rPr>
          <w:b w:val="0"/>
          <w:sz w:val="28"/>
          <w:szCs w:val="28"/>
        </w:rPr>
        <w:t xml:space="preserve">решение Совета народных депутатов </w:t>
      </w:r>
      <w:proofErr w:type="spellStart"/>
      <w:r w:rsidRPr="007D6C96">
        <w:rPr>
          <w:b w:val="0"/>
          <w:sz w:val="28"/>
          <w:szCs w:val="28"/>
        </w:rPr>
        <w:t>Таштагольского</w:t>
      </w:r>
      <w:proofErr w:type="spellEnd"/>
      <w:r w:rsidRPr="007D6C96">
        <w:rPr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 от 24.12.2024 № 94-рр </w:t>
      </w:r>
      <w:r w:rsidRPr="00AF388C">
        <w:rPr>
          <w:b w:val="0"/>
          <w:sz w:val="28"/>
          <w:szCs w:val="28"/>
        </w:rPr>
        <w:t xml:space="preserve">«О внесении изменений в решение Совета народных депутатов </w:t>
      </w:r>
      <w:proofErr w:type="spellStart"/>
      <w:r w:rsidRPr="00AF388C">
        <w:rPr>
          <w:b w:val="0"/>
          <w:sz w:val="28"/>
          <w:szCs w:val="28"/>
        </w:rPr>
        <w:t>Таштагольского</w:t>
      </w:r>
      <w:proofErr w:type="spellEnd"/>
      <w:r w:rsidRPr="00AF388C">
        <w:rPr>
          <w:b w:val="0"/>
          <w:sz w:val="28"/>
          <w:szCs w:val="28"/>
        </w:rPr>
        <w:t xml:space="preserve"> муниципального района от 12.11.2019 г. № 87-рр «Об утверждении Положения о размерах и условиях оплаты труда муниципальных служащих </w:t>
      </w:r>
      <w:proofErr w:type="spellStart"/>
      <w:r w:rsidRPr="00AF388C">
        <w:rPr>
          <w:b w:val="0"/>
          <w:sz w:val="28"/>
          <w:szCs w:val="28"/>
        </w:rPr>
        <w:t>Таштагольского</w:t>
      </w:r>
      <w:proofErr w:type="spellEnd"/>
      <w:r w:rsidRPr="00AF388C">
        <w:rPr>
          <w:b w:val="0"/>
          <w:sz w:val="28"/>
          <w:szCs w:val="28"/>
        </w:rPr>
        <w:t xml:space="preserve"> муниципального района»</w:t>
      </w:r>
      <w:r w:rsidR="00AF388C">
        <w:rPr>
          <w:b w:val="0"/>
          <w:sz w:val="28"/>
          <w:szCs w:val="28"/>
        </w:rPr>
        <w:t>;</w:t>
      </w:r>
    </w:p>
    <w:p w:rsidR="00AF388C" w:rsidRDefault="00AF388C" w:rsidP="00AF388C">
      <w:pPr>
        <w:pStyle w:val="a4"/>
        <w:ind w:firstLine="708"/>
        <w:jc w:val="both"/>
        <w:rPr>
          <w:b w:val="0"/>
          <w:sz w:val="28"/>
          <w:szCs w:val="28"/>
        </w:rPr>
      </w:pPr>
      <w:r w:rsidRPr="007D6C96">
        <w:rPr>
          <w:b w:val="0"/>
          <w:sz w:val="28"/>
          <w:szCs w:val="28"/>
        </w:rPr>
        <w:lastRenderedPageBreak/>
        <w:t xml:space="preserve">решение Совета народных депутатов </w:t>
      </w:r>
      <w:proofErr w:type="spellStart"/>
      <w:r w:rsidRPr="007D6C96">
        <w:rPr>
          <w:b w:val="0"/>
          <w:sz w:val="28"/>
          <w:szCs w:val="28"/>
        </w:rPr>
        <w:t>Таштагольского</w:t>
      </w:r>
      <w:proofErr w:type="spellEnd"/>
      <w:r w:rsidRPr="007D6C96">
        <w:rPr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 от 05.07.2022 № 274-рр </w:t>
      </w:r>
      <w:r w:rsidRPr="00AF388C">
        <w:rPr>
          <w:b w:val="0"/>
          <w:sz w:val="28"/>
          <w:szCs w:val="28"/>
        </w:rPr>
        <w:t xml:space="preserve">«О внесении изменений в решение Совета народных депутатов </w:t>
      </w:r>
      <w:proofErr w:type="spellStart"/>
      <w:r w:rsidRPr="00AF388C">
        <w:rPr>
          <w:b w:val="0"/>
          <w:sz w:val="28"/>
          <w:szCs w:val="28"/>
        </w:rPr>
        <w:t>Таштагольского</w:t>
      </w:r>
      <w:proofErr w:type="spellEnd"/>
      <w:r w:rsidRPr="00AF388C">
        <w:rPr>
          <w:b w:val="0"/>
          <w:sz w:val="28"/>
          <w:szCs w:val="28"/>
        </w:rPr>
        <w:t xml:space="preserve"> муниципального района от 09.03.2022 № 246-рр «Об утверждении Положения о денежном вознаграждении лиц, замещающих выборные муниципальные должности в органах местного самоуправления муниципального образования «</w:t>
      </w:r>
      <w:proofErr w:type="spellStart"/>
      <w:r w:rsidRPr="00AF388C">
        <w:rPr>
          <w:b w:val="0"/>
          <w:sz w:val="28"/>
          <w:szCs w:val="28"/>
        </w:rPr>
        <w:t>Таштагольский</w:t>
      </w:r>
      <w:proofErr w:type="spellEnd"/>
      <w:r w:rsidRPr="00AF388C">
        <w:rPr>
          <w:b w:val="0"/>
          <w:sz w:val="28"/>
          <w:szCs w:val="28"/>
        </w:rPr>
        <w:t xml:space="preserve"> муниципальный район»</w:t>
      </w:r>
      <w:r>
        <w:rPr>
          <w:b w:val="0"/>
          <w:sz w:val="28"/>
          <w:szCs w:val="28"/>
        </w:rPr>
        <w:t>;</w:t>
      </w:r>
    </w:p>
    <w:p w:rsidR="00EC30F7" w:rsidRDefault="00EC30F7" w:rsidP="00EC30F7">
      <w:pPr>
        <w:pStyle w:val="a4"/>
        <w:ind w:firstLine="708"/>
        <w:jc w:val="both"/>
        <w:rPr>
          <w:b w:val="0"/>
          <w:sz w:val="28"/>
          <w:szCs w:val="28"/>
        </w:rPr>
      </w:pPr>
      <w:r w:rsidRPr="007D6C96">
        <w:rPr>
          <w:b w:val="0"/>
          <w:sz w:val="28"/>
          <w:szCs w:val="28"/>
        </w:rPr>
        <w:t xml:space="preserve">решение Совета народных депутатов </w:t>
      </w:r>
      <w:proofErr w:type="spellStart"/>
      <w:r w:rsidRPr="007D6C96">
        <w:rPr>
          <w:b w:val="0"/>
          <w:sz w:val="28"/>
          <w:szCs w:val="28"/>
        </w:rPr>
        <w:t>Таштагольского</w:t>
      </w:r>
      <w:proofErr w:type="spellEnd"/>
      <w:r w:rsidRPr="007D6C96">
        <w:rPr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 от 24.01.2023 № 315-рр </w:t>
      </w:r>
      <w:r w:rsidRPr="00EC30F7">
        <w:rPr>
          <w:b w:val="0"/>
          <w:sz w:val="28"/>
          <w:szCs w:val="28"/>
        </w:rPr>
        <w:t xml:space="preserve">«О внесении изменений в решение Совета народных депутатов </w:t>
      </w:r>
      <w:proofErr w:type="spellStart"/>
      <w:r w:rsidRPr="00EC30F7">
        <w:rPr>
          <w:b w:val="0"/>
          <w:sz w:val="28"/>
          <w:szCs w:val="28"/>
        </w:rPr>
        <w:t>Таштагольского</w:t>
      </w:r>
      <w:proofErr w:type="spellEnd"/>
      <w:r w:rsidRPr="00EC30F7">
        <w:rPr>
          <w:b w:val="0"/>
          <w:sz w:val="28"/>
          <w:szCs w:val="28"/>
        </w:rPr>
        <w:t xml:space="preserve"> муниципального района от 09.03.2022 № 246-рр «Об утверждении Положения о денежном вознаграждении лиц, замещающих выборные муниципальные должности в органах местного самоуправления муниципального образования «</w:t>
      </w:r>
      <w:proofErr w:type="spellStart"/>
      <w:r w:rsidRPr="00EC30F7">
        <w:rPr>
          <w:b w:val="0"/>
          <w:sz w:val="28"/>
          <w:szCs w:val="28"/>
        </w:rPr>
        <w:t>Таштагольский</w:t>
      </w:r>
      <w:proofErr w:type="spellEnd"/>
      <w:r w:rsidRPr="00EC30F7">
        <w:rPr>
          <w:b w:val="0"/>
          <w:sz w:val="28"/>
          <w:szCs w:val="28"/>
        </w:rPr>
        <w:t xml:space="preserve"> муниципальный район»</w:t>
      </w:r>
      <w:r>
        <w:rPr>
          <w:b w:val="0"/>
          <w:sz w:val="28"/>
          <w:szCs w:val="28"/>
        </w:rPr>
        <w:t>;</w:t>
      </w:r>
    </w:p>
    <w:p w:rsidR="00460EDF" w:rsidRDefault="00EC30F7" w:rsidP="00460EDF">
      <w:pPr>
        <w:pStyle w:val="a4"/>
        <w:ind w:firstLine="708"/>
        <w:jc w:val="both"/>
        <w:rPr>
          <w:b w:val="0"/>
          <w:sz w:val="28"/>
          <w:szCs w:val="28"/>
        </w:rPr>
      </w:pPr>
      <w:r w:rsidRPr="007D6C96">
        <w:rPr>
          <w:b w:val="0"/>
          <w:sz w:val="28"/>
          <w:szCs w:val="28"/>
        </w:rPr>
        <w:t xml:space="preserve">решение Совета народных депутатов </w:t>
      </w:r>
      <w:proofErr w:type="spellStart"/>
      <w:r w:rsidRPr="007D6C96">
        <w:rPr>
          <w:b w:val="0"/>
          <w:sz w:val="28"/>
          <w:szCs w:val="28"/>
        </w:rPr>
        <w:t>Таштагольского</w:t>
      </w:r>
      <w:proofErr w:type="spellEnd"/>
      <w:r w:rsidRPr="007D6C96">
        <w:rPr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 от 05.12.2023 № 29-рр </w:t>
      </w:r>
      <w:r w:rsidRPr="00460EDF">
        <w:rPr>
          <w:b w:val="0"/>
          <w:sz w:val="28"/>
          <w:szCs w:val="28"/>
        </w:rPr>
        <w:t>«</w:t>
      </w:r>
      <w:r w:rsidR="00460EDF" w:rsidRPr="00460EDF">
        <w:rPr>
          <w:b w:val="0"/>
          <w:sz w:val="28"/>
          <w:szCs w:val="28"/>
        </w:rPr>
        <w:t xml:space="preserve">О внесении изменений в решение Совета народных депутатов </w:t>
      </w:r>
      <w:proofErr w:type="spellStart"/>
      <w:r w:rsidR="00460EDF" w:rsidRPr="00460EDF">
        <w:rPr>
          <w:b w:val="0"/>
          <w:sz w:val="28"/>
          <w:szCs w:val="28"/>
        </w:rPr>
        <w:t>Таштагольского</w:t>
      </w:r>
      <w:proofErr w:type="spellEnd"/>
      <w:r w:rsidR="00460EDF" w:rsidRPr="00460EDF">
        <w:rPr>
          <w:b w:val="0"/>
          <w:sz w:val="28"/>
          <w:szCs w:val="28"/>
        </w:rPr>
        <w:t xml:space="preserve"> муниципального района от 09.03.2022 № 246-рр «Об утверждении Положения о денежном вознаграждении лиц, замещающих выборные муниципальные должности в органах местного самоуправления муниципального образования «</w:t>
      </w:r>
      <w:proofErr w:type="spellStart"/>
      <w:r w:rsidR="00460EDF" w:rsidRPr="00460EDF">
        <w:rPr>
          <w:b w:val="0"/>
          <w:sz w:val="28"/>
          <w:szCs w:val="28"/>
        </w:rPr>
        <w:t>Таштагольский</w:t>
      </w:r>
      <w:proofErr w:type="spellEnd"/>
      <w:r w:rsidR="00460EDF" w:rsidRPr="00460EDF">
        <w:rPr>
          <w:b w:val="0"/>
          <w:sz w:val="28"/>
          <w:szCs w:val="28"/>
        </w:rPr>
        <w:t xml:space="preserve"> муниципальный район»</w:t>
      </w:r>
      <w:r w:rsidR="00460EDF">
        <w:rPr>
          <w:b w:val="0"/>
          <w:sz w:val="28"/>
          <w:szCs w:val="28"/>
        </w:rPr>
        <w:t>;</w:t>
      </w:r>
    </w:p>
    <w:p w:rsidR="00F600F4" w:rsidRDefault="00F600F4" w:rsidP="00F600F4">
      <w:pPr>
        <w:pStyle w:val="a4"/>
        <w:ind w:firstLine="708"/>
        <w:jc w:val="both"/>
        <w:rPr>
          <w:b w:val="0"/>
          <w:sz w:val="28"/>
          <w:szCs w:val="28"/>
        </w:rPr>
      </w:pPr>
      <w:r w:rsidRPr="007D6C96">
        <w:rPr>
          <w:b w:val="0"/>
          <w:sz w:val="28"/>
          <w:szCs w:val="28"/>
        </w:rPr>
        <w:t xml:space="preserve">решение Совета народных депутатов </w:t>
      </w:r>
      <w:proofErr w:type="spellStart"/>
      <w:r w:rsidRPr="007D6C96">
        <w:rPr>
          <w:b w:val="0"/>
          <w:sz w:val="28"/>
          <w:szCs w:val="28"/>
        </w:rPr>
        <w:t>Таштагольского</w:t>
      </w:r>
      <w:proofErr w:type="spellEnd"/>
      <w:r w:rsidRPr="007D6C96">
        <w:rPr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 от 26.03.2024 № 51-рр </w:t>
      </w:r>
      <w:r w:rsidRPr="00F600F4">
        <w:rPr>
          <w:b w:val="0"/>
          <w:sz w:val="28"/>
          <w:szCs w:val="28"/>
        </w:rPr>
        <w:t xml:space="preserve">«О внесении изменений в решение Совета народных депутатов </w:t>
      </w:r>
      <w:proofErr w:type="spellStart"/>
      <w:r w:rsidRPr="00F600F4">
        <w:rPr>
          <w:b w:val="0"/>
          <w:sz w:val="28"/>
          <w:szCs w:val="28"/>
        </w:rPr>
        <w:t>Таштагольского</w:t>
      </w:r>
      <w:proofErr w:type="spellEnd"/>
      <w:r w:rsidRPr="00F600F4">
        <w:rPr>
          <w:b w:val="0"/>
          <w:sz w:val="28"/>
          <w:szCs w:val="28"/>
        </w:rPr>
        <w:t xml:space="preserve"> муниципального района от 09.03.2022 № 246-рр «Об утверждении Положения о денежном вознаграждении лиц, замещающих выборные муниципальные должности в органах местного самоуправления муниципального образования «</w:t>
      </w:r>
      <w:proofErr w:type="spellStart"/>
      <w:r w:rsidRPr="00F600F4">
        <w:rPr>
          <w:b w:val="0"/>
          <w:sz w:val="28"/>
          <w:szCs w:val="28"/>
        </w:rPr>
        <w:t>Таштагольский</w:t>
      </w:r>
      <w:proofErr w:type="spellEnd"/>
      <w:r w:rsidRPr="00F600F4">
        <w:rPr>
          <w:b w:val="0"/>
          <w:sz w:val="28"/>
          <w:szCs w:val="28"/>
        </w:rPr>
        <w:t xml:space="preserve"> муниципальный район»</w:t>
      </w:r>
      <w:r>
        <w:rPr>
          <w:b w:val="0"/>
          <w:sz w:val="28"/>
          <w:szCs w:val="28"/>
        </w:rPr>
        <w:t>;</w:t>
      </w:r>
    </w:p>
    <w:p w:rsidR="00546BAB" w:rsidRDefault="00F678EA" w:rsidP="00546BAB">
      <w:pPr>
        <w:pStyle w:val="a4"/>
        <w:ind w:firstLine="708"/>
        <w:jc w:val="both"/>
        <w:rPr>
          <w:b w:val="0"/>
          <w:sz w:val="28"/>
          <w:szCs w:val="28"/>
        </w:rPr>
      </w:pPr>
      <w:r w:rsidRPr="007D6C96">
        <w:rPr>
          <w:b w:val="0"/>
          <w:sz w:val="28"/>
          <w:szCs w:val="28"/>
        </w:rPr>
        <w:t xml:space="preserve">решение Совета народных депутатов </w:t>
      </w:r>
      <w:proofErr w:type="spellStart"/>
      <w:r w:rsidRPr="007D6C96">
        <w:rPr>
          <w:b w:val="0"/>
          <w:sz w:val="28"/>
          <w:szCs w:val="28"/>
        </w:rPr>
        <w:t>Таштагольского</w:t>
      </w:r>
      <w:proofErr w:type="spellEnd"/>
      <w:r w:rsidRPr="007D6C96">
        <w:rPr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 от 24.12.2024 № 93-рр </w:t>
      </w:r>
      <w:r w:rsidRPr="00C54126">
        <w:rPr>
          <w:b w:val="0"/>
          <w:sz w:val="28"/>
          <w:szCs w:val="28"/>
        </w:rPr>
        <w:t>«</w:t>
      </w:r>
      <w:r w:rsidR="00C54126" w:rsidRPr="00C54126">
        <w:rPr>
          <w:b w:val="0"/>
          <w:sz w:val="28"/>
          <w:szCs w:val="28"/>
        </w:rPr>
        <w:t xml:space="preserve">О внесении изменений в решение Совета народных депутатов </w:t>
      </w:r>
      <w:proofErr w:type="spellStart"/>
      <w:r w:rsidR="00C54126" w:rsidRPr="00C54126">
        <w:rPr>
          <w:b w:val="0"/>
          <w:sz w:val="28"/>
          <w:szCs w:val="28"/>
        </w:rPr>
        <w:t>Таштагольского</w:t>
      </w:r>
      <w:proofErr w:type="spellEnd"/>
      <w:r w:rsidR="00C54126" w:rsidRPr="00C54126">
        <w:rPr>
          <w:b w:val="0"/>
          <w:sz w:val="28"/>
          <w:szCs w:val="28"/>
        </w:rPr>
        <w:t xml:space="preserve"> муниципального района от 09.03.2022 № 246-рр «Об утверждении Положения о денежном вознаграждении лиц, замещающих выборные муниципальные должности в органах местного самоуправления муниципального образования «</w:t>
      </w:r>
      <w:proofErr w:type="spellStart"/>
      <w:r w:rsidR="00C54126" w:rsidRPr="00C54126">
        <w:rPr>
          <w:b w:val="0"/>
          <w:sz w:val="28"/>
          <w:szCs w:val="28"/>
        </w:rPr>
        <w:t>Таштагольский</w:t>
      </w:r>
      <w:proofErr w:type="spellEnd"/>
      <w:r w:rsidR="00C54126" w:rsidRPr="00C54126">
        <w:rPr>
          <w:b w:val="0"/>
          <w:sz w:val="28"/>
          <w:szCs w:val="28"/>
        </w:rPr>
        <w:t xml:space="preserve"> муниципальный район»</w:t>
      </w:r>
      <w:r w:rsidR="00546BAB">
        <w:rPr>
          <w:b w:val="0"/>
          <w:sz w:val="28"/>
          <w:szCs w:val="28"/>
        </w:rPr>
        <w:t>;</w:t>
      </w:r>
    </w:p>
    <w:p w:rsidR="004353B2" w:rsidRPr="00D42468" w:rsidRDefault="004353B2" w:rsidP="00C54126">
      <w:pPr>
        <w:pStyle w:val="a4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решение </w:t>
      </w:r>
      <w:r w:rsidRPr="007D6C96">
        <w:rPr>
          <w:b w:val="0"/>
          <w:sz w:val="28"/>
          <w:szCs w:val="28"/>
        </w:rPr>
        <w:t xml:space="preserve">Совета народных депутатов </w:t>
      </w:r>
      <w:proofErr w:type="spellStart"/>
      <w:r w:rsidRPr="007D6C96">
        <w:rPr>
          <w:b w:val="0"/>
          <w:sz w:val="28"/>
          <w:szCs w:val="28"/>
        </w:rPr>
        <w:t>Таштагольского</w:t>
      </w:r>
      <w:proofErr w:type="spellEnd"/>
      <w:r w:rsidRPr="007D6C96">
        <w:rPr>
          <w:b w:val="0"/>
          <w:sz w:val="28"/>
          <w:szCs w:val="28"/>
        </w:rPr>
        <w:t xml:space="preserve"> муниципального</w:t>
      </w:r>
      <w:r>
        <w:rPr>
          <w:b w:val="0"/>
          <w:sz w:val="28"/>
          <w:szCs w:val="28"/>
        </w:rPr>
        <w:t xml:space="preserve"> округа от 07.10.2025 № 42 – </w:t>
      </w:r>
      <w:proofErr w:type="spellStart"/>
      <w:r>
        <w:rPr>
          <w:b w:val="0"/>
          <w:sz w:val="28"/>
          <w:szCs w:val="28"/>
        </w:rPr>
        <w:t>рр</w:t>
      </w:r>
      <w:proofErr w:type="spellEnd"/>
      <w:r>
        <w:rPr>
          <w:b w:val="0"/>
          <w:sz w:val="28"/>
          <w:szCs w:val="28"/>
        </w:rPr>
        <w:t xml:space="preserve"> «Об утверждении Положения о денежном вознаграждении лиц, замещающих выборные муниципальные должности в органах местного самоуправления муниципального образования « </w:t>
      </w:r>
      <w:proofErr w:type="spellStart"/>
      <w:r>
        <w:rPr>
          <w:b w:val="0"/>
          <w:sz w:val="28"/>
          <w:szCs w:val="28"/>
        </w:rPr>
        <w:t>Таштагольский</w:t>
      </w:r>
      <w:proofErr w:type="spellEnd"/>
      <w:r>
        <w:rPr>
          <w:b w:val="0"/>
          <w:sz w:val="28"/>
          <w:szCs w:val="28"/>
        </w:rPr>
        <w:t xml:space="preserve"> муниципальный округ»</w:t>
      </w:r>
      <w:r w:rsidR="008B2B8A">
        <w:rPr>
          <w:b w:val="0"/>
          <w:sz w:val="28"/>
          <w:szCs w:val="28"/>
        </w:rPr>
        <w:t>.</w:t>
      </w:r>
    </w:p>
    <w:p w:rsidR="001F6931" w:rsidRDefault="008D2BE4" w:rsidP="00C006C1">
      <w:pPr>
        <w:pStyle w:val="a4"/>
        <w:ind w:firstLine="708"/>
        <w:jc w:val="both"/>
        <w:rPr>
          <w:b w:val="0"/>
          <w:sz w:val="28"/>
          <w:szCs w:val="28"/>
        </w:rPr>
      </w:pPr>
      <w:r w:rsidRPr="00C006C1">
        <w:rPr>
          <w:b w:val="0"/>
          <w:sz w:val="28"/>
          <w:szCs w:val="28"/>
        </w:rPr>
        <w:t>2.</w:t>
      </w:r>
      <w:r w:rsidR="00CA4B96" w:rsidRPr="00C006C1">
        <w:rPr>
          <w:b w:val="0"/>
          <w:sz w:val="28"/>
          <w:szCs w:val="28"/>
        </w:rPr>
        <w:t xml:space="preserve"> </w:t>
      </w:r>
      <w:r w:rsidR="001F6931" w:rsidRPr="00C006C1">
        <w:rPr>
          <w:b w:val="0"/>
          <w:sz w:val="28"/>
          <w:szCs w:val="28"/>
        </w:rPr>
        <w:t>Настоящее решение</w:t>
      </w:r>
      <w:r w:rsidRPr="00C006C1">
        <w:rPr>
          <w:b w:val="0"/>
          <w:sz w:val="28"/>
          <w:szCs w:val="28"/>
        </w:rPr>
        <w:t xml:space="preserve"> </w:t>
      </w:r>
      <w:r w:rsidR="00B10BB6" w:rsidRPr="00C006C1">
        <w:rPr>
          <w:b w:val="0"/>
          <w:sz w:val="28"/>
          <w:szCs w:val="28"/>
        </w:rPr>
        <w:t xml:space="preserve">опубликовать в газете «Красная </w:t>
      </w:r>
      <w:proofErr w:type="spellStart"/>
      <w:r w:rsidR="00B10BB6" w:rsidRPr="00C006C1">
        <w:rPr>
          <w:b w:val="0"/>
          <w:sz w:val="28"/>
          <w:szCs w:val="28"/>
        </w:rPr>
        <w:t>Шория</w:t>
      </w:r>
      <w:proofErr w:type="spellEnd"/>
      <w:r w:rsidR="00B10BB6" w:rsidRPr="00C006C1">
        <w:rPr>
          <w:b w:val="0"/>
          <w:sz w:val="28"/>
          <w:szCs w:val="28"/>
        </w:rPr>
        <w:t xml:space="preserve">» и </w:t>
      </w:r>
      <w:r w:rsidR="001F6931" w:rsidRPr="00C006C1">
        <w:rPr>
          <w:b w:val="0"/>
          <w:sz w:val="28"/>
          <w:szCs w:val="28"/>
        </w:rPr>
        <w:t xml:space="preserve">разместить на </w:t>
      </w:r>
      <w:r w:rsidR="00B10BB6" w:rsidRPr="00C006C1">
        <w:rPr>
          <w:b w:val="0"/>
          <w:sz w:val="28"/>
          <w:szCs w:val="28"/>
        </w:rPr>
        <w:t>официальном сайте Совета народных депутатов</w:t>
      </w:r>
      <w:r w:rsidR="001F6931" w:rsidRPr="00C006C1">
        <w:rPr>
          <w:b w:val="0"/>
          <w:sz w:val="28"/>
          <w:szCs w:val="28"/>
        </w:rPr>
        <w:t xml:space="preserve"> </w:t>
      </w:r>
      <w:proofErr w:type="spellStart"/>
      <w:r w:rsidR="001F6931" w:rsidRPr="00C006C1">
        <w:rPr>
          <w:b w:val="0"/>
          <w:sz w:val="28"/>
          <w:szCs w:val="28"/>
        </w:rPr>
        <w:t>Ташт</w:t>
      </w:r>
      <w:r w:rsidRPr="00C006C1">
        <w:rPr>
          <w:b w:val="0"/>
          <w:sz w:val="28"/>
          <w:szCs w:val="28"/>
        </w:rPr>
        <w:t>агольского</w:t>
      </w:r>
      <w:proofErr w:type="spellEnd"/>
      <w:r w:rsidRPr="00C006C1">
        <w:rPr>
          <w:b w:val="0"/>
          <w:sz w:val="28"/>
          <w:szCs w:val="28"/>
        </w:rPr>
        <w:t xml:space="preserve"> муниципального округа</w:t>
      </w:r>
      <w:r w:rsidR="001F6931" w:rsidRPr="00C006C1">
        <w:rPr>
          <w:b w:val="0"/>
          <w:sz w:val="28"/>
          <w:szCs w:val="28"/>
        </w:rPr>
        <w:t xml:space="preserve"> в информационно-телекоммуникационной сети «Интернет».</w:t>
      </w:r>
    </w:p>
    <w:p w:rsidR="00C006C1" w:rsidRDefault="00C006C1" w:rsidP="00C006C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председателя </w:t>
      </w:r>
      <w:r w:rsidR="00C517DF">
        <w:rPr>
          <w:sz w:val="28"/>
          <w:szCs w:val="28"/>
        </w:rPr>
        <w:t>К</w:t>
      </w:r>
      <w:r>
        <w:rPr>
          <w:sz w:val="28"/>
          <w:szCs w:val="28"/>
        </w:rPr>
        <w:t xml:space="preserve">омитета по развитию местного самоуправления и правопорядка Совета народных депутатов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 </w:t>
      </w:r>
      <w:proofErr w:type="spellStart"/>
      <w:r>
        <w:rPr>
          <w:sz w:val="28"/>
          <w:szCs w:val="28"/>
        </w:rPr>
        <w:t>Страшникова</w:t>
      </w:r>
      <w:proofErr w:type="spellEnd"/>
      <w:r>
        <w:rPr>
          <w:sz w:val="28"/>
          <w:szCs w:val="28"/>
        </w:rPr>
        <w:t xml:space="preserve"> А.И.</w:t>
      </w:r>
    </w:p>
    <w:p w:rsidR="001F6931" w:rsidRDefault="00266709" w:rsidP="001F6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2BE4">
        <w:rPr>
          <w:sz w:val="28"/>
          <w:szCs w:val="28"/>
        </w:rPr>
        <w:t>.</w:t>
      </w:r>
      <w:r w:rsidR="00CA4B96">
        <w:rPr>
          <w:sz w:val="28"/>
          <w:szCs w:val="28"/>
        </w:rPr>
        <w:t xml:space="preserve"> </w:t>
      </w:r>
      <w:r w:rsidR="001F6931" w:rsidRPr="00E9324B">
        <w:rPr>
          <w:sz w:val="28"/>
          <w:szCs w:val="28"/>
        </w:rPr>
        <w:t>Настоящее решение вступае</w:t>
      </w:r>
      <w:r w:rsidR="008F2B31">
        <w:rPr>
          <w:sz w:val="28"/>
          <w:szCs w:val="28"/>
        </w:rPr>
        <w:t xml:space="preserve">т в силу </w:t>
      </w:r>
      <w:r w:rsidR="00F82E94">
        <w:rPr>
          <w:sz w:val="28"/>
          <w:szCs w:val="28"/>
        </w:rPr>
        <w:t xml:space="preserve">в день, следующий за </w:t>
      </w:r>
      <w:r w:rsidR="009E58C4">
        <w:rPr>
          <w:sz w:val="28"/>
          <w:szCs w:val="28"/>
        </w:rPr>
        <w:t>днем его</w:t>
      </w:r>
      <w:r w:rsidR="00CA4B96">
        <w:rPr>
          <w:sz w:val="28"/>
          <w:szCs w:val="28"/>
        </w:rPr>
        <w:t xml:space="preserve"> </w:t>
      </w:r>
      <w:r w:rsidR="008F2B31">
        <w:rPr>
          <w:sz w:val="28"/>
          <w:szCs w:val="28"/>
        </w:rPr>
        <w:t>официального опубликования</w:t>
      </w:r>
      <w:r w:rsidR="00445F2E">
        <w:rPr>
          <w:sz w:val="28"/>
          <w:szCs w:val="28"/>
        </w:rPr>
        <w:t>.</w:t>
      </w:r>
    </w:p>
    <w:p w:rsidR="001F6931" w:rsidRDefault="001F6931" w:rsidP="001F6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2B31" w:rsidRPr="00925BE1" w:rsidRDefault="008F2B31" w:rsidP="008F2B3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25BE1">
        <w:rPr>
          <w:sz w:val="28"/>
          <w:szCs w:val="28"/>
        </w:rPr>
        <w:t xml:space="preserve">Председатель Совета народных депутатов </w:t>
      </w:r>
    </w:p>
    <w:p w:rsidR="00635829" w:rsidRDefault="008F2B31" w:rsidP="00B622D4">
      <w:pPr>
        <w:pStyle w:val="a7"/>
        <w:ind w:right="-46"/>
        <w:jc w:val="both"/>
        <w:rPr>
          <w:sz w:val="28"/>
          <w:szCs w:val="28"/>
        </w:rPr>
      </w:pPr>
      <w:proofErr w:type="spellStart"/>
      <w:r w:rsidRPr="00925BE1">
        <w:rPr>
          <w:sz w:val="28"/>
          <w:szCs w:val="28"/>
        </w:rPr>
        <w:t>Ташта</w:t>
      </w:r>
      <w:r>
        <w:rPr>
          <w:sz w:val="28"/>
          <w:szCs w:val="28"/>
        </w:rPr>
        <w:t>гольского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F82E94">
        <w:rPr>
          <w:sz w:val="28"/>
          <w:szCs w:val="28"/>
        </w:rPr>
        <w:t xml:space="preserve">                               А.А. Путинцев </w:t>
      </w:r>
    </w:p>
    <w:p w:rsidR="00635829" w:rsidRDefault="00635829" w:rsidP="00B622D4">
      <w:pPr>
        <w:pStyle w:val="a7"/>
        <w:ind w:right="-46"/>
        <w:jc w:val="both"/>
        <w:rPr>
          <w:sz w:val="28"/>
          <w:szCs w:val="28"/>
        </w:rPr>
      </w:pPr>
    </w:p>
    <w:p w:rsidR="00BE04C7" w:rsidRDefault="00BE04C7" w:rsidP="00B622D4">
      <w:pPr>
        <w:pStyle w:val="a7"/>
        <w:ind w:right="-46"/>
        <w:jc w:val="both"/>
        <w:rPr>
          <w:sz w:val="28"/>
          <w:szCs w:val="28"/>
        </w:rPr>
      </w:pPr>
    </w:p>
    <w:p w:rsidR="00BE04C7" w:rsidRDefault="00BE04C7" w:rsidP="00B622D4">
      <w:pPr>
        <w:pStyle w:val="a7"/>
        <w:ind w:right="-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</w:p>
    <w:p w:rsidR="00635829" w:rsidRDefault="00BE04C7" w:rsidP="00C517DF">
      <w:pPr>
        <w:pStyle w:val="a7"/>
        <w:ind w:right="-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</w:t>
      </w:r>
      <w:r w:rsidR="00C517D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А.Г. Орлов</w:t>
      </w: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5B25BD" w:rsidRDefault="005B25BD" w:rsidP="0094710E">
      <w:pPr>
        <w:pStyle w:val="p6"/>
        <w:spacing w:before="0" w:beforeAutospacing="0" w:after="0" w:afterAutospacing="0" w:line="0" w:lineRule="atLeast"/>
        <w:ind w:left="0"/>
        <w:jc w:val="right"/>
      </w:pPr>
    </w:p>
    <w:sectPr w:rsidR="005B25BD" w:rsidSect="004E2887">
      <w:footerReference w:type="even" r:id="rId11"/>
      <w:footerReference w:type="default" r:id="rId12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BB" w:rsidRDefault="000B0BBB">
      <w:r>
        <w:separator/>
      </w:r>
    </w:p>
  </w:endnote>
  <w:endnote w:type="continuationSeparator" w:id="0">
    <w:p w:rsidR="000B0BBB" w:rsidRDefault="000B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E1" w:rsidRDefault="00925BE1" w:rsidP="00925BE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5BE1" w:rsidRDefault="00925BE1" w:rsidP="00925BE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094698"/>
      <w:docPartObj>
        <w:docPartGallery w:val="Page Numbers (Bottom of Page)"/>
        <w:docPartUnique/>
      </w:docPartObj>
    </w:sdtPr>
    <w:sdtEndPr/>
    <w:sdtContent>
      <w:p w:rsidR="002C0CE6" w:rsidRDefault="002C0C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887">
          <w:rPr>
            <w:noProof/>
          </w:rPr>
          <w:t>2</w:t>
        </w:r>
        <w:r>
          <w:fldChar w:fldCharType="end"/>
        </w:r>
      </w:p>
    </w:sdtContent>
  </w:sdt>
  <w:p w:rsidR="00925BE1" w:rsidRDefault="00925BE1" w:rsidP="00925B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BB" w:rsidRDefault="000B0BBB">
      <w:r>
        <w:separator/>
      </w:r>
    </w:p>
  </w:footnote>
  <w:footnote w:type="continuationSeparator" w:id="0">
    <w:p w:rsidR="000B0BBB" w:rsidRDefault="000B0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85F12"/>
    <w:multiLevelType w:val="hybridMultilevel"/>
    <w:tmpl w:val="3AF65AF4"/>
    <w:lvl w:ilvl="0" w:tplc="ED1A800E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BD"/>
    <w:rsid w:val="00007286"/>
    <w:rsid w:val="0002758E"/>
    <w:rsid w:val="00032170"/>
    <w:rsid w:val="00045F08"/>
    <w:rsid w:val="00052D62"/>
    <w:rsid w:val="00085F92"/>
    <w:rsid w:val="000B0BBB"/>
    <w:rsid w:val="000B67F5"/>
    <w:rsid w:val="000C004B"/>
    <w:rsid w:val="000C3294"/>
    <w:rsid w:val="000D2357"/>
    <w:rsid w:val="000D483A"/>
    <w:rsid w:val="00113A92"/>
    <w:rsid w:val="001430DE"/>
    <w:rsid w:val="00166E7E"/>
    <w:rsid w:val="00175B78"/>
    <w:rsid w:val="00184DA6"/>
    <w:rsid w:val="001F6931"/>
    <w:rsid w:val="00207D35"/>
    <w:rsid w:val="00235F7F"/>
    <w:rsid w:val="00243AC3"/>
    <w:rsid w:val="00266709"/>
    <w:rsid w:val="00273DF4"/>
    <w:rsid w:val="00297644"/>
    <w:rsid w:val="002B75C3"/>
    <w:rsid w:val="002C0CE6"/>
    <w:rsid w:val="002C2983"/>
    <w:rsid w:val="002D33A9"/>
    <w:rsid w:val="002D7213"/>
    <w:rsid w:val="002F5692"/>
    <w:rsid w:val="00301A99"/>
    <w:rsid w:val="00304DF5"/>
    <w:rsid w:val="00311F86"/>
    <w:rsid w:val="00326F14"/>
    <w:rsid w:val="00341785"/>
    <w:rsid w:val="00342B66"/>
    <w:rsid w:val="00344B6B"/>
    <w:rsid w:val="003512DD"/>
    <w:rsid w:val="00356E8D"/>
    <w:rsid w:val="00365B3F"/>
    <w:rsid w:val="00385E32"/>
    <w:rsid w:val="003D28A3"/>
    <w:rsid w:val="003D2939"/>
    <w:rsid w:val="003D6C91"/>
    <w:rsid w:val="003E3489"/>
    <w:rsid w:val="003E4DF4"/>
    <w:rsid w:val="003F3233"/>
    <w:rsid w:val="00406311"/>
    <w:rsid w:val="004103C1"/>
    <w:rsid w:val="0041156E"/>
    <w:rsid w:val="004353B2"/>
    <w:rsid w:val="0043711D"/>
    <w:rsid w:val="00445F2E"/>
    <w:rsid w:val="00460EDF"/>
    <w:rsid w:val="004631A9"/>
    <w:rsid w:val="0047448D"/>
    <w:rsid w:val="0048115E"/>
    <w:rsid w:val="004C0D11"/>
    <w:rsid w:val="004D407E"/>
    <w:rsid w:val="004E2887"/>
    <w:rsid w:val="00527D14"/>
    <w:rsid w:val="00546BAB"/>
    <w:rsid w:val="005B25BD"/>
    <w:rsid w:val="005B7611"/>
    <w:rsid w:val="005F466A"/>
    <w:rsid w:val="0060236B"/>
    <w:rsid w:val="00623972"/>
    <w:rsid w:val="00631FA7"/>
    <w:rsid w:val="00635829"/>
    <w:rsid w:val="0064365F"/>
    <w:rsid w:val="00672C71"/>
    <w:rsid w:val="00687824"/>
    <w:rsid w:val="006A3FFB"/>
    <w:rsid w:val="006A409B"/>
    <w:rsid w:val="006C460A"/>
    <w:rsid w:val="006E60F0"/>
    <w:rsid w:val="006F6C3D"/>
    <w:rsid w:val="00714FA2"/>
    <w:rsid w:val="00725D89"/>
    <w:rsid w:val="007371FA"/>
    <w:rsid w:val="00770A69"/>
    <w:rsid w:val="00773635"/>
    <w:rsid w:val="007749AA"/>
    <w:rsid w:val="007A2C17"/>
    <w:rsid w:val="007D6C96"/>
    <w:rsid w:val="007F1B4D"/>
    <w:rsid w:val="008346ED"/>
    <w:rsid w:val="00844EB9"/>
    <w:rsid w:val="0086489F"/>
    <w:rsid w:val="008B2B8A"/>
    <w:rsid w:val="008B2FEA"/>
    <w:rsid w:val="008C3B9A"/>
    <w:rsid w:val="008D2BE4"/>
    <w:rsid w:val="008F2B31"/>
    <w:rsid w:val="008F3B53"/>
    <w:rsid w:val="00905C3A"/>
    <w:rsid w:val="00914813"/>
    <w:rsid w:val="00925BE1"/>
    <w:rsid w:val="00931E9C"/>
    <w:rsid w:val="0094710E"/>
    <w:rsid w:val="009A0857"/>
    <w:rsid w:val="009B4B3F"/>
    <w:rsid w:val="009C453F"/>
    <w:rsid w:val="009D4023"/>
    <w:rsid w:val="009D6341"/>
    <w:rsid w:val="009E58C4"/>
    <w:rsid w:val="00A03728"/>
    <w:rsid w:val="00A1038D"/>
    <w:rsid w:val="00A105CA"/>
    <w:rsid w:val="00A1080F"/>
    <w:rsid w:val="00A428D9"/>
    <w:rsid w:val="00A53404"/>
    <w:rsid w:val="00A61F32"/>
    <w:rsid w:val="00A92516"/>
    <w:rsid w:val="00AA4AE9"/>
    <w:rsid w:val="00AC41A7"/>
    <w:rsid w:val="00AE2511"/>
    <w:rsid w:val="00AF388C"/>
    <w:rsid w:val="00B043CB"/>
    <w:rsid w:val="00B10BB6"/>
    <w:rsid w:val="00B34190"/>
    <w:rsid w:val="00B45630"/>
    <w:rsid w:val="00B50497"/>
    <w:rsid w:val="00B622D4"/>
    <w:rsid w:val="00B709F2"/>
    <w:rsid w:val="00B732C8"/>
    <w:rsid w:val="00BA5061"/>
    <w:rsid w:val="00BE04C7"/>
    <w:rsid w:val="00BE26AD"/>
    <w:rsid w:val="00BE2F9A"/>
    <w:rsid w:val="00C006C1"/>
    <w:rsid w:val="00C12204"/>
    <w:rsid w:val="00C358B9"/>
    <w:rsid w:val="00C517DF"/>
    <w:rsid w:val="00C54126"/>
    <w:rsid w:val="00C734C2"/>
    <w:rsid w:val="00CA4B96"/>
    <w:rsid w:val="00CB16DA"/>
    <w:rsid w:val="00CE0889"/>
    <w:rsid w:val="00D03471"/>
    <w:rsid w:val="00D50149"/>
    <w:rsid w:val="00D65922"/>
    <w:rsid w:val="00DC2996"/>
    <w:rsid w:val="00DC35C6"/>
    <w:rsid w:val="00DE737A"/>
    <w:rsid w:val="00E0428D"/>
    <w:rsid w:val="00E14ACB"/>
    <w:rsid w:val="00E26AFA"/>
    <w:rsid w:val="00E360BC"/>
    <w:rsid w:val="00E9324B"/>
    <w:rsid w:val="00E9646E"/>
    <w:rsid w:val="00EA50F5"/>
    <w:rsid w:val="00EC30F7"/>
    <w:rsid w:val="00F00857"/>
    <w:rsid w:val="00F013DC"/>
    <w:rsid w:val="00F07C60"/>
    <w:rsid w:val="00F172BC"/>
    <w:rsid w:val="00F21063"/>
    <w:rsid w:val="00F222CC"/>
    <w:rsid w:val="00F26461"/>
    <w:rsid w:val="00F437DB"/>
    <w:rsid w:val="00F57550"/>
    <w:rsid w:val="00F600F4"/>
    <w:rsid w:val="00F678EA"/>
    <w:rsid w:val="00F740EC"/>
    <w:rsid w:val="00F82E94"/>
    <w:rsid w:val="00FB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25BD"/>
    <w:rPr>
      <w:color w:val="2222CC"/>
      <w:u w:val="single"/>
    </w:rPr>
  </w:style>
  <w:style w:type="paragraph" w:customStyle="1" w:styleId="western">
    <w:name w:val="western"/>
    <w:basedOn w:val="a"/>
    <w:rsid w:val="005B25BD"/>
    <w:pPr>
      <w:spacing w:before="100" w:beforeAutospacing="1" w:after="100" w:afterAutospacing="1"/>
    </w:pPr>
  </w:style>
  <w:style w:type="paragraph" w:customStyle="1" w:styleId="p1">
    <w:name w:val="p1"/>
    <w:basedOn w:val="a"/>
    <w:rsid w:val="00B709F2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B709F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uiPriority w:val="99"/>
    <w:rsid w:val="00B709F2"/>
    <w:rPr>
      <w:b/>
      <w:bCs/>
      <w:sz w:val="24"/>
      <w:szCs w:val="24"/>
    </w:rPr>
  </w:style>
  <w:style w:type="paragraph" w:customStyle="1" w:styleId="sharetext">
    <w:name w:val="share__text"/>
    <w:basedOn w:val="a"/>
    <w:rsid w:val="00B709F2"/>
    <w:pPr>
      <w:shd w:val="clear" w:color="auto" w:fill="F9F9F9"/>
    </w:pPr>
    <w:rPr>
      <w:color w:val="5D5D5D"/>
      <w:sz w:val="22"/>
      <w:szCs w:val="22"/>
    </w:rPr>
  </w:style>
  <w:style w:type="character" w:customStyle="1" w:styleId="a6">
    <w:name w:val="Основной текст Знак"/>
    <w:basedOn w:val="a0"/>
    <w:link w:val="a7"/>
    <w:uiPriority w:val="99"/>
    <w:locked/>
    <w:rsid w:val="00B709F2"/>
    <w:rPr>
      <w:sz w:val="21"/>
      <w:szCs w:val="21"/>
      <w:shd w:val="clear" w:color="auto" w:fill="FFFFFF"/>
    </w:rPr>
  </w:style>
  <w:style w:type="paragraph" w:styleId="a7">
    <w:name w:val="Body Text"/>
    <w:basedOn w:val="a"/>
    <w:link w:val="a6"/>
    <w:uiPriority w:val="99"/>
    <w:rsid w:val="00B709F2"/>
    <w:pPr>
      <w:shd w:val="clear" w:color="auto" w:fill="FFFFFF"/>
      <w:spacing w:line="250" w:lineRule="exact"/>
    </w:pPr>
    <w:rPr>
      <w:sz w:val="21"/>
      <w:szCs w:val="21"/>
    </w:rPr>
  </w:style>
  <w:style w:type="character" w:customStyle="1" w:styleId="1">
    <w:name w:val="Основной текст Знак1"/>
    <w:basedOn w:val="a0"/>
    <w:rsid w:val="00B709F2"/>
    <w:rPr>
      <w:sz w:val="24"/>
      <w:szCs w:val="24"/>
    </w:rPr>
  </w:style>
  <w:style w:type="paragraph" w:customStyle="1" w:styleId="p6">
    <w:name w:val="p6"/>
    <w:basedOn w:val="a"/>
    <w:rsid w:val="00B709F2"/>
    <w:pPr>
      <w:spacing w:before="100" w:beforeAutospacing="1" w:after="100" w:afterAutospacing="1"/>
      <w:ind w:left="5664"/>
      <w:jc w:val="both"/>
    </w:pPr>
  </w:style>
  <w:style w:type="paragraph" w:customStyle="1" w:styleId="ConsPlusNormal">
    <w:name w:val="ConsPlusNormal"/>
    <w:uiPriority w:val="99"/>
    <w:rsid w:val="00B4563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rsid w:val="0094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3B5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925BE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25BE1"/>
  </w:style>
  <w:style w:type="paragraph" w:styleId="ac">
    <w:name w:val="Balloon Text"/>
    <w:basedOn w:val="a"/>
    <w:link w:val="ad"/>
    <w:uiPriority w:val="99"/>
    <w:semiHidden/>
    <w:unhideWhenUsed/>
    <w:rsid w:val="00113A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3A92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F82E9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82E94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82E94"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D034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3471"/>
    <w:rPr>
      <w:sz w:val="24"/>
      <w:szCs w:val="24"/>
    </w:rPr>
  </w:style>
  <w:style w:type="paragraph" w:styleId="af0">
    <w:name w:val="List Paragraph"/>
    <w:basedOn w:val="a"/>
    <w:uiPriority w:val="34"/>
    <w:qFormat/>
    <w:rsid w:val="007A2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25BD"/>
    <w:rPr>
      <w:color w:val="2222CC"/>
      <w:u w:val="single"/>
    </w:rPr>
  </w:style>
  <w:style w:type="paragraph" w:customStyle="1" w:styleId="western">
    <w:name w:val="western"/>
    <w:basedOn w:val="a"/>
    <w:rsid w:val="005B25BD"/>
    <w:pPr>
      <w:spacing w:before="100" w:beforeAutospacing="1" w:after="100" w:afterAutospacing="1"/>
    </w:pPr>
  </w:style>
  <w:style w:type="paragraph" w:customStyle="1" w:styleId="p1">
    <w:name w:val="p1"/>
    <w:basedOn w:val="a"/>
    <w:rsid w:val="00B709F2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B709F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uiPriority w:val="99"/>
    <w:rsid w:val="00B709F2"/>
    <w:rPr>
      <w:b/>
      <w:bCs/>
      <w:sz w:val="24"/>
      <w:szCs w:val="24"/>
    </w:rPr>
  </w:style>
  <w:style w:type="paragraph" w:customStyle="1" w:styleId="sharetext">
    <w:name w:val="share__text"/>
    <w:basedOn w:val="a"/>
    <w:rsid w:val="00B709F2"/>
    <w:pPr>
      <w:shd w:val="clear" w:color="auto" w:fill="F9F9F9"/>
    </w:pPr>
    <w:rPr>
      <w:color w:val="5D5D5D"/>
      <w:sz w:val="22"/>
      <w:szCs w:val="22"/>
    </w:rPr>
  </w:style>
  <w:style w:type="character" w:customStyle="1" w:styleId="a6">
    <w:name w:val="Основной текст Знак"/>
    <w:basedOn w:val="a0"/>
    <w:link w:val="a7"/>
    <w:uiPriority w:val="99"/>
    <w:locked/>
    <w:rsid w:val="00B709F2"/>
    <w:rPr>
      <w:sz w:val="21"/>
      <w:szCs w:val="21"/>
      <w:shd w:val="clear" w:color="auto" w:fill="FFFFFF"/>
    </w:rPr>
  </w:style>
  <w:style w:type="paragraph" w:styleId="a7">
    <w:name w:val="Body Text"/>
    <w:basedOn w:val="a"/>
    <w:link w:val="a6"/>
    <w:uiPriority w:val="99"/>
    <w:rsid w:val="00B709F2"/>
    <w:pPr>
      <w:shd w:val="clear" w:color="auto" w:fill="FFFFFF"/>
      <w:spacing w:line="250" w:lineRule="exact"/>
    </w:pPr>
    <w:rPr>
      <w:sz w:val="21"/>
      <w:szCs w:val="21"/>
    </w:rPr>
  </w:style>
  <w:style w:type="character" w:customStyle="1" w:styleId="1">
    <w:name w:val="Основной текст Знак1"/>
    <w:basedOn w:val="a0"/>
    <w:rsid w:val="00B709F2"/>
    <w:rPr>
      <w:sz w:val="24"/>
      <w:szCs w:val="24"/>
    </w:rPr>
  </w:style>
  <w:style w:type="paragraph" w:customStyle="1" w:styleId="p6">
    <w:name w:val="p6"/>
    <w:basedOn w:val="a"/>
    <w:rsid w:val="00B709F2"/>
    <w:pPr>
      <w:spacing w:before="100" w:beforeAutospacing="1" w:after="100" w:afterAutospacing="1"/>
      <w:ind w:left="5664"/>
      <w:jc w:val="both"/>
    </w:pPr>
  </w:style>
  <w:style w:type="paragraph" w:customStyle="1" w:styleId="ConsPlusNormal">
    <w:name w:val="ConsPlusNormal"/>
    <w:uiPriority w:val="99"/>
    <w:rsid w:val="00B4563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rsid w:val="0094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3B5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925BE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25BE1"/>
  </w:style>
  <w:style w:type="paragraph" w:styleId="ac">
    <w:name w:val="Balloon Text"/>
    <w:basedOn w:val="a"/>
    <w:link w:val="ad"/>
    <w:uiPriority w:val="99"/>
    <w:semiHidden/>
    <w:unhideWhenUsed/>
    <w:rsid w:val="00113A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3A92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F82E9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82E94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82E94"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D034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3471"/>
    <w:rPr>
      <w:sz w:val="24"/>
      <w:szCs w:val="24"/>
    </w:rPr>
  </w:style>
  <w:style w:type="paragraph" w:styleId="af0">
    <w:name w:val="List Paragraph"/>
    <w:basedOn w:val="a"/>
    <w:uiPriority w:val="34"/>
    <w:qFormat/>
    <w:rsid w:val="007A2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E9F5506EEEB4CD59EA5BF1E66EA716B8DFE476428E01796AABC3CE5BA5AA2C3D74F4CAED454F58D1A37CCD66E16oD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5289-FB44-4354-B31B-7FDBF4B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СООБЩЕНИЯ ДЕПУТАТАМИ СОВЕТА НАРОДНЫХ ДЕПУТАТОВ ТЕМИРТАУСКОГО ГОРОДСКОГО ПОСЕЛЕНИЯ О ВОЗНИКНОВЕНИИ ЛИЧНОЙ ЗАИНТЕРЕСОВАННОСТИ ПРИ ИСПОЛНЕНИИ СВОИХ ПОЛНОМОЧИЙ, КОТОРАЯ ПРИВОДИТ ИЛИ МОЖЕТ ПРИВЕСТИ К КОНФЛИКТУ ИНТЕРЕСОВ, А Т</vt:lpstr>
    </vt:vector>
  </TitlesOfParts>
  <Company>Microsoft</Company>
  <LinksUpToDate>false</LinksUpToDate>
  <CharactersWithSpaces>7092</CharactersWithSpaces>
  <SharedDoc>false</SharedDoc>
  <HLinks>
    <vt:vector size="60" baseType="variant">
      <vt:variant>
        <vt:i4>5439490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5308418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4194307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consultantplus://offline/ref=0A171FE3B0535236DFA04E9DE1C5C169C1E9F2777FB45FF7346412864105C677A4F92A0505185CEC180C0C37871B838EEFEFE0CBAF05CF73F0D5C0P2r9I</vt:lpwstr>
      </vt:variant>
      <vt:variant>
        <vt:lpwstr/>
      </vt:variant>
      <vt:variant>
        <vt:i4>917596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consultantplus://offline/ref=535095F0A35F8315E147F93C9105F9E2B5A4A97188A47F9F0334AE3B6535B957792E44A74EB6A12AC38C08147AF35BBB4FFF2A63A24DF05EFC4212E5qEI</vt:lpwstr>
      </vt:variant>
      <vt:variant>
        <vt:lpwstr/>
      </vt:variant>
      <vt:variant>
        <vt:i4>4587606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consultantplus://offline/ref=4E9F5506EEEB4CD59EA5A11370862D6E8AF6196B26EF14C3F6E367B8ED53A89482004DE0905FEA8C1B2ECBD564305F28FCAA8A23AA1B6B6382522B1Co2H</vt:lpwstr>
      </vt:variant>
      <vt:variant>
        <vt:lpwstr/>
      </vt:variant>
      <vt:variant>
        <vt:i4>2490476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consultantplus://offline/ref=4E9F5506EEEB4CD59EA5A11370862D6E8AF6196B27E214C3F3E367B8ED53A89482004DF29007E68C1D37CFD771660E6D1Ao0H</vt:lpwstr>
      </vt:variant>
      <vt:variant>
        <vt:lpwstr/>
      </vt:variant>
      <vt:variant>
        <vt:i4>2490473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consultantplus://offline/ref=4E9F5506EEEB4CD59EA5A11370862D6E8AF6196B2BE61DC3F7E367B8ED53A89482004DF29007E68C1D37CFD771660E6D1Ao0H</vt:lpwstr>
      </vt:variant>
      <vt:variant>
        <vt:lpwstr/>
      </vt:variant>
      <vt:variant>
        <vt:i4>2490470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consultantplus://offline/ref=4E9F5506EEEB4CD59EA5A11370862D6E8AF6196B27E214C8F2E367B8ED53A89482004DF29007E68C1D37CFD771660E6D1Ao0H</vt:lpwstr>
      </vt:variant>
      <vt:variant>
        <vt:lpwstr/>
      </vt:variant>
      <vt:variant>
        <vt:i4>2490426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consultantplus://offline/ref=4E9F5506EEEB4CD59EA5BF1E66EA716B8DFC436E29E31796AABC3CE5BA5AA2C3C54F14A2D452EA851A229A872B31036CAFB98B24AA186A7C18o9H</vt:lpwstr>
      </vt:variant>
      <vt:variant>
        <vt:lpwstr/>
      </vt:variant>
      <vt:variant>
        <vt:i4>4784139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consultantplus://offline/ref=4E9F5506EEEB4CD59EA5BF1E66EA716B8DFE476428E01796AABC3CE5BA5AA2C3D74F4CAED454F58D1A37CCD66E16oDH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СООБЩЕНИЯ ДЕПУТАТАМИ СОВЕТА НАРОДНЫХ ДЕПУТАТОВ ТЕМИРТАУСКОГО ГОРОДСКОГО ПОСЕЛЕНИЯ О ВОЗНИКНОВЕНИИ ЛИЧНОЙ ЗАИНТЕРЕСОВАННОСТИ ПРИ ИСПОЛНЕНИИ СВОИХ ПОЛНОМОЧИЙ, КОТОРАЯ ПРИВОДИТ ИЛИ МОЖЕТ ПРИВЕСТИ К КОНФЛИКТУ ИНТЕРЕСОВ, А Т</dc:title>
  <dc:subject/>
  <dc:creator>viktor</dc:creator>
  <cp:keywords/>
  <cp:lastModifiedBy>sovet</cp:lastModifiedBy>
  <cp:revision>3</cp:revision>
  <cp:lastPrinted>2026-01-19T04:16:00Z</cp:lastPrinted>
  <dcterms:created xsi:type="dcterms:W3CDTF">2026-01-23T07:27:00Z</dcterms:created>
  <dcterms:modified xsi:type="dcterms:W3CDTF">2026-01-23T07:27:00Z</dcterms:modified>
</cp:coreProperties>
</file>