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61118D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61118D">
              <w:t>2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2F3D23">
              <w:t>о</w:t>
            </w:r>
            <w:r w:rsidR="007F7EED">
              <w:t>т</w:t>
            </w:r>
            <w:r w:rsidR="002F3D23">
              <w:rPr>
                <w:lang w:val="en-US"/>
              </w:rPr>
              <w:t>18</w:t>
            </w:r>
            <w:r w:rsidR="007F7EED">
              <w:rPr>
                <w:lang w:val="en-US"/>
              </w:rPr>
              <w:t xml:space="preserve"> </w:t>
            </w:r>
            <w:r w:rsidR="0061118D">
              <w:t xml:space="preserve">марта </w:t>
            </w:r>
            <w:r w:rsidR="00F745B2" w:rsidRPr="009B600E">
              <w:t>202</w:t>
            </w:r>
            <w:r w:rsidR="0061118D">
              <w:t>5</w:t>
            </w:r>
            <w:r w:rsidR="00F745B2" w:rsidRPr="009B600E">
              <w:t xml:space="preserve"> года №</w:t>
            </w:r>
            <w:r w:rsidR="002F3D23">
              <w:t>103</w:t>
            </w:r>
            <w:r w:rsidR="00F745B2" w:rsidRPr="009B600E">
              <w:t>-рр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1118D">
        <w:t>4</w:t>
      </w:r>
      <w:r w:rsidRPr="009B600E">
        <w:t xml:space="preserve"> декабря года 20</w:t>
      </w:r>
      <w:r w:rsidR="005A193A" w:rsidRPr="009B600E">
        <w:t>2</w:t>
      </w:r>
      <w:r w:rsidR="0061118D">
        <w:t>4</w:t>
      </w:r>
      <w:r w:rsidR="00283687" w:rsidRPr="009B600E">
        <w:t xml:space="preserve"> г. №</w:t>
      </w:r>
      <w:r w:rsidR="0061118D">
        <w:t>90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1118D">
        <w:rPr>
          <w:b/>
          <w:bCs/>
        </w:rPr>
        <w:t>5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1118D">
        <w:rPr>
          <w:b/>
          <w:bCs/>
        </w:rPr>
        <w:t>6</w:t>
      </w:r>
      <w:r w:rsidR="00264B9F" w:rsidRPr="009B600E">
        <w:rPr>
          <w:b/>
          <w:bCs/>
        </w:rPr>
        <w:t xml:space="preserve"> и 202</w:t>
      </w:r>
      <w:r w:rsidR="0061118D">
        <w:rPr>
          <w:b/>
          <w:bCs/>
        </w:rPr>
        <w:t>7</w:t>
      </w:r>
      <w:r w:rsidR="00264B9F" w:rsidRPr="009B600E">
        <w:rPr>
          <w:b/>
          <w:bCs/>
        </w:rPr>
        <w:t xml:space="preserve"> годов</w:t>
      </w:r>
    </w:p>
    <w:p w:rsidR="007273F3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</w:t>
      </w:r>
      <w:r w:rsidR="00375917">
        <w:rPr>
          <w:sz w:val="16"/>
          <w:szCs w:val="16"/>
        </w:rPr>
        <w:t xml:space="preserve"> </w:t>
      </w:r>
      <w:r w:rsidRPr="009B600E">
        <w:rPr>
          <w:sz w:val="16"/>
          <w:szCs w:val="16"/>
        </w:rPr>
        <w:t>рублей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559"/>
        <w:gridCol w:w="942"/>
        <w:gridCol w:w="1357"/>
        <w:gridCol w:w="1528"/>
        <w:gridCol w:w="1559"/>
        <w:gridCol w:w="1702"/>
      </w:tblGrid>
      <w:tr w:rsidR="007273F3" w:rsidRPr="007273F3" w:rsidTr="007273F3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 xml:space="preserve">Наименование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Подраздел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2026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2027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136 291,58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130 591,56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123 298,56</w:t>
            </w:r>
          </w:p>
        </w:tc>
      </w:tr>
      <w:tr w:rsidR="007273F3" w:rsidRPr="007273F3" w:rsidTr="007273F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3 838,30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3 838,30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3 838,30</w:t>
            </w:r>
          </w:p>
        </w:tc>
      </w:tr>
      <w:tr w:rsidR="007273F3" w:rsidRPr="007273F3" w:rsidTr="007273F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5 362,10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5 362,10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5 362,10</w:t>
            </w:r>
          </w:p>
        </w:tc>
      </w:tr>
      <w:tr w:rsidR="007273F3" w:rsidRPr="007273F3" w:rsidTr="007273F3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70 765,53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72 427,86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72 427,86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Судебная система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79,60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4,40</w:t>
            </w:r>
          </w:p>
        </w:tc>
      </w:tr>
      <w:tr w:rsidR="007273F3" w:rsidRPr="007273F3" w:rsidTr="007273F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22 886,00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22 886,00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22 886,00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100,00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33 335,05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25 897,70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18 679,90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52 859,79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30 953,16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12 559,54</w:t>
            </w:r>
          </w:p>
        </w:tc>
      </w:tr>
      <w:tr w:rsidR="007273F3" w:rsidRPr="007273F3" w:rsidTr="007273F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21 362,50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12 079,82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12 059,54</w:t>
            </w:r>
          </w:p>
        </w:tc>
      </w:tr>
      <w:tr w:rsidR="007273F3" w:rsidRPr="007273F3" w:rsidTr="007273F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31 497,29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18 873,34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500,00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855 083,48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791 655,82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4 150 934,18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386 477,00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447 902,60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442 682,70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30,00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Транспорт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49 687,76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1 230,00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180 983,89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93 388,53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88 869,87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237 904,83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249 104,69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3 619 351,61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218 092,87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63 174,40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47 664,46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6 146,68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9 000,00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162 698,29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3 611,56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42 557,20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28 878,50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6 690,70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6 174,40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6 174,40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41 581,00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339,00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15 339,00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339,00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26 242,00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1 616 586,31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1 507 075,75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1 505 619,92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533 951,07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533 097,47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533 097,47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Общее 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784 434,91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676 439,50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675 058,70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145 641,83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143 746,00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143 746,00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321,30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321,30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940,41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942,28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942,28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151 245,49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152 529,20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152 454,17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230 941,42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257 492,12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222 976,82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223 174,42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249 725,12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215 209,82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7 767,00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7 767,00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362,00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362,00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362,00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362,00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415 905,91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411 249,87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407 685,76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7 218,60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7 218,60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7 218,60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198 519,30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198 519,30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198 519,30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27 015,78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20 890,70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20 890,70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127 521,46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122 150,47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121 143,06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55 630,77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62 470,80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59 914,10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185 606,75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196 692,70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184 692,70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62 213,30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61 310,07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62 213,30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Массовый 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60 366,10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72 769,33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59 866,10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Спорт высших достижений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53 171,30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53 171,30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53 171,30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9 856,05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9 442,00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9 442,00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500,00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500,00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6,08</w:t>
            </w:r>
          </w:p>
        </w:tc>
      </w:tr>
      <w:tr w:rsidR="007273F3" w:rsidRPr="007273F3" w:rsidTr="007273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7,06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6,08</w:t>
            </w:r>
          </w:p>
        </w:tc>
      </w:tr>
      <w:tr w:rsidR="007273F3" w:rsidRPr="007273F3" w:rsidTr="007273F3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38 172,00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34 035,00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32 705,00</w:t>
            </w:r>
          </w:p>
        </w:tc>
      </w:tr>
      <w:tr w:rsidR="007273F3" w:rsidRPr="007273F3" w:rsidTr="007273F3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38 172,00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34 035,00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32 705,00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  <w:r w:rsidR="00E963DA" w:rsidRPr="007273F3">
              <w:rPr>
                <w:bCs/>
                <w:color w:val="000000"/>
              </w:rPr>
              <w:t>Условно утвержденные расходы</w:t>
            </w:r>
            <w:bookmarkStart w:id="0" w:name="_GoBack"/>
            <w:bookmarkEnd w:id="0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31 212,40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63 449,60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center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31 212,40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63 449,60</w:t>
            </w:r>
          </w:p>
        </w:tc>
      </w:tr>
      <w:tr w:rsidR="007273F3" w:rsidRPr="007273F3" w:rsidTr="007273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3F3" w:rsidRPr="007273F3" w:rsidRDefault="007273F3">
            <w:pPr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3 793 591,20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3 455 340,84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3F3" w:rsidRPr="007273F3" w:rsidRDefault="007273F3">
            <w:pPr>
              <w:jc w:val="right"/>
              <w:rPr>
                <w:bCs/>
                <w:color w:val="000000"/>
              </w:rPr>
            </w:pPr>
            <w:r w:rsidRPr="007273F3">
              <w:rPr>
                <w:bCs/>
                <w:color w:val="000000"/>
              </w:rPr>
              <w:t>6 752 793,63</w:t>
            </w:r>
          </w:p>
        </w:tc>
      </w:tr>
    </w:tbl>
    <w:p w:rsidR="003F78F3" w:rsidRPr="007273F3" w:rsidRDefault="003F78F3" w:rsidP="005C630B">
      <w:pPr>
        <w:ind w:left="-142" w:right="423"/>
        <w:jc w:val="right"/>
        <w:rPr>
          <w:sz w:val="16"/>
          <w:szCs w:val="16"/>
        </w:rPr>
      </w:pPr>
    </w:p>
    <w:sectPr w:rsidR="003F78F3" w:rsidRPr="007273F3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63DA">
      <w:rPr>
        <w:noProof/>
      </w:rPr>
      <w:t>3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248D6"/>
    <w:rsid w:val="000265F2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6747C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2F3D23"/>
    <w:rsid w:val="00303C71"/>
    <w:rsid w:val="00305846"/>
    <w:rsid w:val="00336FE9"/>
    <w:rsid w:val="00350F3D"/>
    <w:rsid w:val="00362874"/>
    <w:rsid w:val="00363F03"/>
    <w:rsid w:val="00366E42"/>
    <w:rsid w:val="00375917"/>
    <w:rsid w:val="00380280"/>
    <w:rsid w:val="003937B2"/>
    <w:rsid w:val="003939B0"/>
    <w:rsid w:val="00397763"/>
    <w:rsid w:val="003A6AA8"/>
    <w:rsid w:val="003B4AD9"/>
    <w:rsid w:val="003D2E01"/>
    <w:rsid w:val="003E49DC"/>
    <w:rsid w:val="003E5786"/>
    <w:rsid w:val="003F03CB"/>
    <w:rsid w:val="003F78F3"/>
    <w:rsid w:val="00404AEE"/>
    <w:rsid w:val="00410A09"/>
    <w:rsid w:val="00421311"/>
    <w:rsid w:val="0042232F"/>
    <w:rsid w:val="00436A77"/>
    <w:rsid w:val="0044188C"/>
    <w:rsid w:val="00461AA4"/>
    <w:rsid w:val="00463092"/>
    <w:rsid w:val="004769EA"/>
    <w:rsid w:val="00486261"/>
    <w:rsid w:val="00486815"/>
    <w:rsid w:val="0049278E"/>
    <w:rsid w:val="004A2394"/>
    <w:rsid w:val="004B5DF5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7037B"/>
    <w:rsid w:val="00570578"/>
    <w:rsid w:val="00572B12"/>
    <w:rsid w:val="0057506D"/>
    <w:rsid w:val="0057553C"/>
    <w:rsid w:val="005A11DD"/>
    <w:rsid w:val="005A193A"/>
    <w:rsid w:val="005B5363"/>
    <w:rsid w:val="005B7D72"/>
    <w:rsid w:val="005C4EDF"/>
    <w:rsid w:val="005C630B"/>
    <w:rsid w:val="005D0F64"/>
    <w:rsid w:val="005E0A60"/>
    <w:rsid w:val="005F6E7A"/>
    <w:rsid w:val="0060226D"/>
    <w:rsid w:val="0061118D"/>
    <w:rsid w:val="00611C1C"/>
    <w:rsid w:val="006234A3"/>
    <w:rsid w:val="00623887"/>
    <w:rsid w:val="006245A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9365B"/>
    <w:rsid w:val="006A00EC"/>
    <w:rsid w:val="006A110F"/>
    <w:rsid w:val="006B4C10"/>
    <w:rsid w:val="006D0C0F"/>
    <w:rsid w:val="00705A24"/>
    <w:rsid w:val="00707DDE"/>
    <w:rsid w:val="0071058B"/>
    <w:rsid w:val="00711D12"/>
    <w:rsid w:val="00712487"/>
    <w:rsid w:val="007163BF"/>
    <w:rsid w:val="00716BF6"/>
    <w:rsid w:val="00724052"/>
    <w:rsid w:val="007273F3"/>
    <w:rsid w:val="00734327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7F7EED"/>
    <w:rsid w:val="0080744B"/>
    <w:rsid w:val="00821B0A"/>
    <w:rsid w:val="008328AD"/>
    <w:rsid w:val="0083324F"/>
    <w:rsid w:val="00833D03"/>
    <w:rsid w:val="008623BA"/>
    <w:rsid w:val="00872FC9"/>
    <w:rsid w:val="00894BBB"/>
    <w:rsid w:val="008A3971"/>
    <w:rsid w:val="008A514C"/>
    <w:rsid w:val="008D3FF8"/>
    <w:rsid w:val="008F0C6D"/>
    <w:rsid w:val="009025DB"/>
    <w:rsid w:val="0090654E"/>
    <w:rsid w:val="00912BD9"/>
    <w:rsid w:val="00951BFB"/>
    <w:rsid w:val="00953460"/>
    <w:rsid w:val="00953AF6"/>
    <w:rsid w:val="009571C0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51F"/>
    <w:rsid w:val="00AA4F69"/>
    <w:rsid w:val="00AB6923"/>
    <w:rsid w:val="00AC3134"/>
    <w:rsid w:val="00AC5641"/>
    <w:rsid w:val="00AC5D83"/>
    <w:rsid w:val="00AC7E97"/>
    <w:rsid w:val="00AD75CD"/>
    <w:rsid w:val="00AE4517"/>
    <w:rsid w:val="00AF7208"/>
    <w:rsid w:val="00AF73ED"/>
    <w:rsid w:val="00AF7A2A"/>
    <w:rsid w:val="00B16A8C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141E6"/>
    <w:rsid w:val="00E15F05"/>
    <w:rsid w:val="00E20910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963DA"/>
    <w:rsid w:val="00EA1C78"/>
    <w:rsid w:val="00EB7EB9"/>
    <w:rsid w:val="00EE6118"/>
    <w:rsid w:val="00F05DE7"/>
    <w:rsid w:val="00F06489"/>
    <w:rsid w:val="00F17098"/>
    <w:rsid w:val="00F20007"/>
    <w:rsid w:val="00F232EB"/>
    <w:rsid w:val="00F24793"/>
    <w:rsid w:val="00F346E9"/>
    <w:rsid w:val="00F401CB"/>
    <w:rsid w:val="00F6000C"/>
    <w:rsid w:val="00F62807"/>
    <w:rsid w:val="00F745B2"/>
    <w:rsid w:val="00F935E8"/>
    <w:rsid w:val="00FA04DE"/>
    <w:rsid w:val="00FA3A75"/>
    <w:rsid w:val="00FA4FA4"/>
    <w:rsid w:val="00FA6F8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219C-FA19-48C9-918A-5EE69AD5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143</cp:revision>
  <cp:lastPrinted>2024-04-22T03:45:00Z</cp:lastPrinted>
  <dcterms:created xsi:type="dcterms:W3CDTF">2015-12-23T08:00:00Z</dcterms:created>
  <dcterms:modified xsi:type="dcterms:W3CDTF">2025-03-21T01:19:00Z</dcterms:modified>
</cp:coreProperties>
</file>