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65" w:rsidRDefault="00F22E65" w:rsidP="00F22E65">
      <w:pPr>
        <w:jc w:val="center"/>
        <w:rPr>
          <w:sz w:val="28"/>
          <w:szCs w:val="28"/>
        </w:rPr>
      </w:pPr>
      <w:bookmarkStart w:id="0" w:name="_GoBack"/>
      <w:bookmarkEnd w:id="0"/>
    </w:p>
    <w:p w:rsidR="00F22E65" w:rsidRPr="00CB71C5" w:rsidRDefault="00F22E65" w:rsidP="00F22E65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F85360" wp14:editId="28A36FB4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E65" w:rsidRDefault="00F22E65" w:rsidP="00F22E65">
      <w:pPr>
        <w:jc w:val="center"/>
        <w:rPr>
          <w:b/>
          <w:bCs/>
          <w:sz w:val="28"/>
          <w:szCs w:val="28"/>
        </w:rPr>
      </w:pPr>
    </w:p>
    <w:p w:rsidR="00F22E65" w:rsidRDefault="00F22E65" w:rsidP="00F22E65">
      <w:pPr>
        <w:jc w:val="center"/>
        <w:rPr>
          <w:b/>
          <w:bCs/>
          <w:sz w:val="28"/>
          <w:szCs w:val="28"/>
        </w:rPr>
      </w:pPr>
    </w:p>
    <w:p w:rsidR="00F22E65" w:rsidRDefault="00F22E65" w:rsidP="00F22E65">
      <w:pPr>
        <w:jc w:val="center"/>
        <w:rPr>
          <w:b/>
          <w:bCs/>
          <w:sz w:val="28"/>
          <w:szCs w:val="28"/>
        </w:rPr>
      </w:pPr>
    </w:p>
    <w:p w:rsidR="00F22E65" w:rsidRPr="00CB71C5" w:rsidRDefault="00F22E65" w:rsidP="00F22E65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F22E65" w:rsidRPr="00CB71C5" w:rsidRDefault="00F22E65" w:rsidP="00F22E65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F22E65" w:rsidRPr="00CB71C5" w:rsidRDefault="00F22E65" w:rsidP="00F22E65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>
        <w:rPr>
          <w:b/>
          <w:bCs/>
          <w:sz w:val="28"/>
          <w:szCs w:val="28"/>
        </w:rPr>
        <w:t>АШТАГОЛЬСКИЙ МУНИЦИПАЛЬНЫЙ ОКРУГ</w:t>
      </w:r>
    </w:p>
    <w:p w:rsidR="00F22E65" w:rsidRPr="00CB71C5" w:rsidRDefault="00F22E65" w:rsidP="00F22E65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F22E65" w:rsidRPr="00CB71C5" w:rsidRDefault="00F22E65" w:rsidP="00F22E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F22E65" w:rsidRPr="0051460E" w:rsidRDefault="00F22E65" w:rsidP="00F22E65">
      <w:pPr>
        <w:rPr>
          <w:b/>
          <w:bCs/>
          <w:sz w:val="22"/>
          <w:szCs w:val="22"/>
        </w:rPr>
      </w:pPr>
    </w:p>
    <w:p w:rsidR="00F22E65" w:rsidRDefault="00F22E65" w:rsidP="00F22E65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F22E65" w:rsidRPr="0051460E" w:rsidRDefault="00F22E65" w:rsidP="00F22E65">
      <w:pPr>
        <w:jc w:val="center"/>
        <w:rPr>
          <w:b/>
          <w:bCs/>
          <w:sz w:val="22"/>
          <w:szCs w:val="22"/>
        </w:rPr>
      </w:pPr>
    </w:p>
    <w:p w:rsidR="00F22E65" w:rsidRDefault="00F22E65" w:rsidP="00F22E65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октября 2025</w:t>
      </w:r>
      <w:r w:rsidRPr="00CB71C5">
        <w:rPr>
          <w:b/>
          <w:bCs/>
          <w:sz w:val="28"/>
          <w:szCs w:val="28"/>
        </w:rPr>
        <w:t xml:space="preserve"> года № </w:t>
      </w:r>
      <w:r>
        <w:rPr>
          <w:b/>
          <w:bCs/>
          <w:sz w:val="28"/>
          <w:szCs w:val="28"/>
        </w:rPr>
        <w:t>6</w:t>
      </w:r>
      <w:r w:rsidR="001773A4">
        <w:rPr>
          <w:b/>
          <w:bCs/>
          <w:sz w:val="28"/>
          <w:szCs w:val="28"/>
        </w:rPr>
        <w:t>3</w:t>
      </w:r>
      <w:r w:rsidRPr="00CB71C5">
        <w:rPr>
          <w:b/>
          <w:bCs/>
          <w:sz w:val="28"/>
          <w:szCs w:val="28"/>
        </w:rPr>
        <w:t>-рр</w:t>
      </w:r>
    </w:p>
    <w:p w:rsidR="00F22E65" w:rsidRPr="00CB71C5" w:rsidRDefault="00F22E65" w:rsidP="00F22E65">
      <w:pPr>
        <w:jc w:val="center"/>
        <w:rPr>
          <w:b/>
          <w:bCs/>
          <w:sz w:val="28"/>
          <w:szCs w:val="28"/>
        </w:rPr>
      </w:pPr>
    </w:p>
    <w:p w:rsidR="00F22E65" w:rsidRPr="00CB71C5" w:rsidRDefault="00F22E65" w:rsidP="00F22E65">
      <w:pPr>
        <w:pStyle w:val="a7"/>
        <w:jc w:val="right"/>
        <w:rPr>
          <w:b w:val="0"/>
          <w:bCs/>
          <w:sz w:val="28"/>
          <w:szCs w:val="28"/>
        </w:rPr>
      </w:pPr>
      <w:r w:rsidRPr="00CB71C5">
        <w:rPr>
          <w:b w:val="0"/>
          <w:sz w:val="28"/>
          <w:szCs w:val="28"/>
        </w:rPr>
        <w:t>Принято Советом народных депутатов</w:t>
      </w:r>
    </w:p>
    <w:p w:rsidR="00F22E65" w:rsidRPr="00CB71C5" w:rsidRDefault="00F22E65" w:rsidP="00F22E65">
      <w:pPr>
        <w:pStyle w:val="a7"/>
        <w:jc w:val="right"/>
        <w:rPr>
          <w:b w:val="0"/>
          <w:bCs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Таштагольского</w:t>
      </w:r>
      <w:proofErr w:type="spellEnd"/>
      <w:r>
        <w:rPr>
          <w:b w:val="0"/>
          <w:sz w:val="28"/>
          <w:szCs w:val="28"/>
        </w:rPr>
        <w:t xml:space="preserve"> муниципального округа</w:t>
      </w:r>
    </w:p>
    <w:p w:rsidR="00F22E65" w:rsidRPr="00CB71C5" w:rsidRDefault="00F22E65" w:rsidP="00F22E65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2025 </w:t>
      </w:r>
      <w:r w:rsidRPr="00CB71C5">
        <w:rPr>
          <w:sz w:val="28"/>
          <w:szCs w:val="28"/>
        </w:rPr>
        <w:t>года</w:t>
      </w:r>
    </w:p>
    <w:p w:rsidR="00C93F39" w:rsidRDefault="00C93F39" w:rsidP="00C93F39">
      <w:pPr>
        <w:spacing w:line="276" w:lineRule="auto"/>
        <w:jc w:val="right"/>
        <w:rPr>
          <w:b/>
          <w:bCs/>
          <w:sz w:val="28"/>
          <w:szCs w:val="28"/>
        </w:rPr>
      </w:pPr>
    </w:p>
    <w:p w:rsidR="00C93F39" w:rsidRPr="00A42A98" w:rsidRDefault="00C93F39" w:rsidP="00C93F39">
      <w:pPr>
        <w:spacing w:line="276" w:lineRule="auto"/>
        <w:jc w:val="right"/>
        <w:rPr>
          <w:b/>
          <w:bCs/>
          <w:sz w:val="28"/>
          <w:szCs w:val="28"/>
        </w:rPr>
      </w:pPr>
    </w:p>
    <w:p w:rsidR="00C93F39" w:rsidRDefault="00C93F39" w:rsidP="009C683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перечня и цен на услуги, оказываемые учреждениями физической культуры и спорта </w:t>
      </w:r>
      <w:proofErr w:type="spellStart"/>
      <w:r w:rsidR="00F22E65">
        <w:rPr>
          <w:rFonts w:ascii="Times New Roman CYR" w:hAnsi="Times New Roman CYR" w:cs="Times New Roman CYR"/>
          <w:b/>
          <w:bCs/>
          <w:sz w:val="28"/>
          <w:szCs w:val="28"/>
        </w:rPr>
        <w:t>Таштагольского</w:t>
      </w:r>
      <w:proofErr w:type="spellEnd"/>
      <w:r w:rsidR="00F22E65">
        <w:rPr>
          <w:rFonts w:ascii="Times New Roman CYR" w:hAnsi="Times New Roman CYR" w:cs="Times New Roman CYR"/>
          <w:b/>
          <w:bCs/>
          <w:sz w:val="28"/>
          <w:szCs w:val="28"/>
        </w:rPr>
        <w:t xml:space="preserve"> муниципального округа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платной основе </w:t>
      </w:r>
    </w:p>
    <w:p w:rsidR="00C93F39" w:rsidRDefault="00C93F39" w:rsidP="009C6832">
      <w:pPr>
        <w:pStyle w:val="3"/>
        <w:rPr>
          <w:sz w:val="28"/>
          <w:szCs w:val="28"/>
        </w:rPr>
      </w:pPr>
    </w:p>
    <w:p w:rsidR="009C6832" w:rsidRDefault="009C6832" w:rsidP="00F22E6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C93F39" w:rsidRPr="00A42A98" w:rsidRDefault="00F22E65" w:rsidP="00F22E6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4D68">
        <w:rPr>
          <w:bCs/>
          <w:sz w:val="28"/>
          <w:szCs w:val="28"/>
        </w:rPr>
        <w:t>Руководствуясь Федеральн</w:t>
      </w:r>
      <w:r>
        <w:rPr>
          <w:bCs/>
          <w:sz w:val="28"/>
          <w:szCs w:val="28"/>
        </w:rPr>
        <w:t>ым</w:t>
      </w:r>
      <w:r w:rsidRPr="00AB4D68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AB4D68">
        <w:rPr>
          <w:bCs/>
          <w:sz w:val="28"/>
          <w:szCs w:val="28"/>
        </w:rPr>
        <w:t xml:space="preserve"> от </w:t>
      </w:r>
      <w:r w:rsidRPr="00AB4D68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Pr="00AB4D68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Pr="00AB4D68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С</w:t>
      </w:r>
      <w:r w:rsidR="00C93F39" w:rsidRPr="00A42A98">
        <w:rPr>
          <w:sz w:val="28"/>
          <w:szCs w:val="28"/>
        </w:rPr>
        <w:t xml:space="preserve">овет народных депутатов </w:t>
      </w:r>
      <w:proofErr w:type="spellStart"/>
      <w:r w:rsidR="00C93F39">
        <w:rPr>
          <w:sz w:val="28"/>
          <w:szCs w:val="28"/>
        </w:rPr>
        <w:t>Таштагольского</w:t>
      </w:r>
      <w:proofErr w:type="spellEnd"/>
      <w:r w:rsidR="00C93F39">
        <w:rPr>
          <w:sz w:val="28"/>
          <w:szCs w:val="28"/>
        </w:rPr>
        <w:t xml:space="preserve"> муниципального округа</w:t>
      </w:r>
    </w:p>
    <w:p w:rsidR="00C93F39" w:rsidRPr="00A42A98" w:rsidRDefault="00C93F39" w:rsidP="00F22E65">
      <w:pPr>
        <w:jc w:val="both"/>
        <w:rPr>
          <w:sz w:val="28"/>
          <w:szCs w:val="28"/>
        </w:rPr>
      </w:pPr>
    </w:p>
    <w:p w:rsidR="00C93F39" w:rsidRPr="00A42A98" w:rsidRDefault="00C93F39" w:rsidP="00C93F39">
      <w:pPr>
        <w:spacing w:line="276" w:lineRule="auto"/>
        <w:jc w:val="both"/>
        <w:rPr>
          <w:b/>
          <w:bCs/>
          <w:sz w:val="28"/>
          <w:szCs w:val="28"/>
        </w:rPr>
      </w:pPr>
      <w:r w:rsidRPr="00A42A98">
        <w:rPr>
          <w:b/>
          <w:bCs/>
          <w:sz w:val="28"/>
          <w:szCs w:val="28"/>
        </w:rPr>
        <w:t xml:space="preserve">                                                          РЕШИЛ:</w:t>
      </w:r>
    </w:p>
    <w:p w:rsidR="00C93F39" w:rsidRPr="00A42A98" w:rsidRDefault="00C93F39" w:rsidP="00C93F39">
      <w:pPr>
        <w:spacing w:line="276" w:lineRule="auto"/>
        <w:ind w:left="426"/>
        <w:jc w:val="both"/>
        <w:rPr>
          <w:sz w:val="28"/>
          <w:szCs w:val="28"/>
        </w:rPr>
      </w:pPr>
    </w:p>
    <w:p w:rsidR="00C93F39" w:rsidRDefault="00F22E65" w:rsidP="00CC57C0">
      <w:pPr>
        <w:widowControl w:val="0"/>
        <w:autoSpaceDE w:val="0"/>
        <w:autoSpaceDN w:val="0"/>
        <w:adjustRightInd w:val="0"/>
        <w:ind w:left="-69" w:firstLine="77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 xml:space="preserve">Утвердить </w:t>
      </w:r>
      <w:r w:rsidR="00C93F39">
        <w:rPr>
          <w:rFonts w:ascii="Times New Roman CYR" w:hAnsi="Times New Roman CYR" w:cs="Times New Roman CYR"/>
          <w:sz w:val="28"/>
          <w:szCs w:val="28"/>
        </w:rPr>
        <w:t>прейскурант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 xml:space="preserve"> на услуги, оказываемые МБУ «Губернский центр горнолыжного спорта и сноуборда», согласно приложению № </w:t>
      </w:r>
      <w:r w:rsidR="00C93F39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к настоящему решению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>;</w:t>
      </w:r>
    </w:p>
    <w:p w:rsidR="00C93F39" w:rsidRDefault="00F22E65" w:rsidP="00CC57C0">
      <w:pPr>
        <w:widowControl w:val="0"/>
        <w:autoSpaceDE w:val="0"/>
        <w:autoSpaceDN w:val="0"/>
        <w:adjustRightInd w:val="0"/>
        <w:ind w:left="-69" w:firstLine="77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 xml:space="preserve">Утвердить </w:t>
      </w:r>
      <w:r w:rsidR="00C93F39">
        <w:rPr>
          <w:rFonts w:ascii="Times New Roman CYR" w:hAnsi="Times New Roman CYR" w:cs="Times New Roman CYR"/>
          <w:sz w:val="28"/>
          <w:szCs w:val="28"/>
        </w:rPr>
        <w:t>прейскурант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 xml:space="preserve"> на услуги, оказываемые</w:t>
      </w:r>
      <w:r w:rsidR="00C93F39">
        <w:rPr>
          <w:rFonts w:ascii="Times New Roman CYR" w:hAnsi="Times New Roman CYR" w:cs="Times New Roman CYR"/>
          <w:sz w:val="28"/>
          <w:szCs w:val="28"/>
        </w:rPr>
        <w:t xml:space="preserve"> МБУ «Спортивный комплекс «Кристалл», 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>согласно приложени</w:t>
      </w:r>
      <w:r w:rsidR="00C93F39">
        <w:rPr>
          <w:rFonts w:ascii="Times New Roman CYR" w:hAnsi="Times New Roman CYR" w:cs="Times New Roman CYR"/>
          <w:sz w:val="28"/>
          <w:szCs w:val="28"/>
        </w:rPr>
        <w:t>ю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="00C93F39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к настоящему решению;</w:t>
      </w:r>
    </w:p>
    <w:p w:rsidR="00C93F39" w:rsidRDefault="00F22E65" w:rsidP="00CC57C0">
      <w:pPr>
        <w:widowControl w:val="0"/>
        <w:autoSpaceDE w:val="0"/>
        <w:autoSpaceDN w:val="0"/>
        <w:adjustRightInd w:val="0"/>
        <w:ind w:left="-69" w:firstLine="77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 xml:space="preserve">Утвердить </w:t>
      </w:r>
      <w:r w:rsidR="00C93F39">
        <w:rPr>
          <w:rFonts w:ascii="Times New Roman CYR" w:hAnsi="Times New Roman CYR" w:cs="Times New Roman CYR"/>
          <w:sz w:val="28"/>
          <w:szCs w:val="28"/>
        </w:rPr>
        <w:t>прейскурант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 xml:space="preserve"> на услуги, оказываемые</w:t>
      </w:r>
      <w:r w:rsidR="00C93F39">
        <w:rPr>
          <w:rFonts w:ascii="Times New Roman CYR" w:hAnsi="Times New Roman CYR" w:cs="Times New Roman CYR"/>
          <w:sz w:val="28"/>
          <w:szCs w:val="28"/>
        </w:rPr>
        <w:t xml:space="preserve"> МБУ ДО «СШ по горнолыжному спорту», 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>согласно приложению №</w:t>
      </w:r>
      <w:r>
        <w:rPr>
          <w:rFonts w:ascii="Times New Roman CYR" w:hAnsi="Times New Roman CYR" w:cs="Times New Roman CYR"/>
          <w:sz w:val="28"/>
          <w:szCs w:val="28"/>
        </w:rPr>
        <w:t xml:space="preserve"> 3 к настоящему решению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>;</w:t>
      </w:r>
    </w:p>
    <w:p w:rsidR="009C6832" w:rsidRDefault="00F22E65" w:rsidP="00CC57C0">
      <w:pPr>
        <w:widowControl w:val="0"/>
        <w:autoSpaceDE w:val="0"/>
        <w:autoSpaceDN w:val="0"/>
        <w:adjustRightInd w:val="0"/>
        <w:ind w:left="-69" w:firstLine="77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 xml:space="preserve">Утвердить </w:t>
      </w:r>
      <w:r w:rsidR="00C93F39">
        <w:rPr>
          <w:rFonts w:ascii="Times New Roman CYR" w:hAnsi="Times New Roman CYR" w:cs="Times New Roman CYR"/>
          <w:sz w:val="28"/>
          <w:szCs w:val="28"/>
        </w:rPr>
        <w:t>прейскурант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 xml:space="preserve"> на услуги, оказываемые</w:t>
      </w:r>
      <w:r w:rsidR="00C93F39">
        <w:rPr>
          <w:rFonts w:ascii="Times New Roman CYR" w:hAnsi="Times New Roman CYR" w:cs="Times New Roman CYR"/>
          <w:sz w:val="28"/>
          <w:szCs w:val="28"/>
        </w:rPr>
        <w:t xml:space="preserve"> МБУ Спортивный комплекс «Дельфин», 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 xml:space="preserve">согласно приложению № </w:t>
      </w:r>
      <w:r w:rsidR="00C93F39">
        <w:rPr>
          <w:rFonts w:ascii="Times New Roman CYR" w:hAnsi="Times New Roman CYR" w:cs="Times New Roman CYR"/>
          <w:sz w:val="28"/>
          <w:szCs w:val="28"/>
        </w:rPr>
        <w:t>4</w:t>
      </w:r>
      <w:r w:rsidR="009C6832">
        <w:rPr>
          <w:rFonts w:ascii="Times New Roman CYR" w:hAnsi="Times New Roman CYR" w:cs="Times New Roman CYR"/>
          <w:sz w:val="28"/>
          <w:szCs w:val="28"/>
        </w:rPr>
        <w:t xml:space="preserve"> к настоящему решению;</w:t>
      </w:r>
    </w:p>
    <w:p w:rsidR="00C93F39" w:rsidRDefault="00F22E65" w:rsidP="00CC57C0">
      <w:pPr>
        <w:widowControl w:val="0"/>
        <w:autoSpaceDE w:val="0"/>
        <w:autoSpaceDN w:val="0"/>
        <w:adjustRightInd w:val="0"/>
        <w:ind w:left="-69" w:firstLine="77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 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 xml:space="preserve">Утвердить </w:t>
      </w:r>
      <w:r w:rsidR="00C93F39">
        <w:rPr>
          <w:rFonts w:ascii="Times New Roman CYR" w:hAnsi="Times New Roman CYR" w:cs="Times New Roman CYR"/>
          <w:sz w:val="28"/>
          <w:szCs w:val="28"/>
        </w:rPr>
        <w:t>прейскурант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 xml:space="preserve"> на услуги, оказываемые</w:t>
      </w:r>
      <w:r w:rsidR="00C93F39">
        <w:rPr>
          <w:rFonts w:ascii="Times New Roman CYR" w:hAnsi="Times New Roman CYR" w:cs="Times New Roman CYR"/>
          <w:sz w:val="28"/>
          <w:szCs w:val="28"/>
        </w:rPr>
        <w:t xml:space="preserve"> МБУ ДО «СШ бокса имени Ю.С.</w:t>
      </w:r>
      <w:r w:rsidR="009C683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C93F39">
        <w:rPr>
          <w:rFonts w:ascii="Times New Roman CYR" w:hAnsi="Times New Roman CYR" w:cs="Times New Roman CYR"/>
          <w:sz w:val="28"/>
          <w:szCs w:val="28"/>
        </w:rPr>
        <w:t>Айларова</w:t>
      </w:r>
      <w:proofErr w:type="spellEnd"/>
      <w:r w:rsidR="00C93F39">
        <w:rPr>
          <w:rFonts w:ascii="Times New Roman CYR" w:hAnsi="Times New Roman CYR" w:cs="Times New Roman CYR"/>
          <w:sz w:val="28"/>
          <w:szCs w:val="28"/>
        </w:rPr>
        <w:t xml:space="preserve">», 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 xml:space="preserve">согласно приложению № </w:t>
      </w:r>
      <w:r w:rsidR="00C93F39">
        <w:rPr>
          <w:rFonts w:ascii="Times New Roman CYR" w:hAnsi="Times New Roman CYR" w:cs="Times New Roman CYR"/>
          <w:sz w:val="28"/>
          <w:szCs w:val="28"/>
        </w:rPr>
        <w:t>5</w:t>
      </w:r>
      <w:r w:rsidR="009C6832">
        <w:rPr>
          <w:rFonts w:ascii="Times New Roman CYR" w:hAnsi="Times New Roman CYR" w:cs="Times New Roman CYR"/>
          <w:sz w:val="28"/>
          <w:szCs w:val="28"/>
        </w:rPr>
        <w:t xml:space="preserve"> к настоящему </w:t>
      </w:r>
      <w:r w:rsidR="009C6832">
        <w:rPr>
          <w:rFonts w:ascii="Times New Roman CYR" w:hAnsi="Times New Roman CYR" w:cs="Times New Roman CYR"/>
          <w:sz w:val="28"/>
          <w:szCs w:val="28"/>
        </w:rPr>
        <w:lastRenderedPageBreak/>
        <w:t>решению</w:t>
      </w:r>
      <w:r w:rsidR="00C93F39" w:rsidRPr="00C93EB2">
        <w:rPr>
          <w:rFonts w:ascii="Times New Roman CYR" w:hAnsi="Times New Roman CYR" w:cs="Times New Roman CYR"/>
          <w:sz w:val="28"/>
          <w:szCs w:val="28"/>
        </w:rPr>
        <w:t>;</w:t>
      </w:r>
    </w:p>
    <w:p w:rsidR="00CC57C0" w:rsidRPr="005D3A68" w:rsidRDefault="00CC57C0" w:rsidP="00CC57C0">
      <w:pPr>
        <w:widowControl w:val="0"/>
        <w:autoSpaceDE w:val="0"/>
        <w:autoSpaceDN w:val="0"/>
        <w:adjustRightInd w:val="0"/>
        <w:ind w:left="-69" w:firstLine="77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</w:t>
      </w:r>
      <w:r w:rsidRPr="00CC57C0">
        <w:rPr>
          <w:rFonts w:ascii="Times New Roman CYR" w:hAnsi="Times New Roman CYR" w:cs="Times New Roman CYR"/>
          <w:sz w:val="28"/>
          <w:szCs w:val="28"/>
        </w:rPr>
        <w:t xml:space="preserve">Решение Совета народных депутатов </w:t>
      </w:r>
      <w:proofErr w:type="spellStart"/>
      <w:r w:rsidRPr="00CC57C0">
        <w:rPr>
          <w:rFonts w:ascii="Times New Roman CYR" w:hAnsi="Times New Roman CYR" w:cs="Times New Roman CYR"/>
          <w:sz w:val="28"/>
          <w:szCs w:val="28"/>
        </w:rPr>
        <w:t>Таштагольского</w:t>
      </w:r>
      <w:proofErr w:type="spellEnd"/>
      <w:r w:rsidRPr="00CC57C0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от 2</w:t>
      </w:r>
      <w:r w:rsidR="009C6832">
        <w:rPr>
          <w:rFonts w:ascii="Times New Roman CYR" w:hAnsi="Times New Roman CYR" w:cs="Times New Roman CYR"/>
          <w:sz w:val="28"/>
          <w:szCs w:val="28"/>
        </w:rPr>
        <w:t>6</w:t>
      </w:r>
      <w:r w:rsidRPr="00CC57C0">
        <w:rPr>
          <w:rFonts w:ascii="Times New Roman CYR" w:hAnsi="Times New Roman CYR" w:cs="Times New Roman CYR"/>
          <w:sz w:val="28"/>
          <w:szCs w:val="28"/>
        </w:rPr>
        <w:t>.0</w:t>
      </w:r>
      <w:r w:rsidR="009C6832">
        <w:rPr>
          <w:rFonts w:ascii="Times New Roman CYR" w:hAnsi="Times New Roman CYR" w:cs="Times New Roman CYR"/>
          <w:sz w:val="28"/>
          <w:szCs w:val="28"/>
        </w:rPr>
        <w:t>3</w:t>
      </w:r>
      <w:r w:rsidRPr="00CC57C0">
        <w:rPr>
          <w:rFonts w:ascii="Times New Roman CYR" w:hAnsi="Times New Roman CYR" w:cs="Times New Roman CYR"/>
          <w:sz w:val="28"/>
          <w:szCs w:val="28"/>
        </w:rPr>
        <w:t>.20</w:t>
      </w:r>
      <w:r w:rsidR="009C6832">
        <w:rPr>
          <w:rFonts w:ascii="Times New Roman CYR" w:hAnsi="Times New Roman CYR" w:cs="Times New Roman CYR"/>
          <w:sz w:val="28"/>
          <w:szCs w:val="28"/>
        </w:rPr>
        <w:t>24</w:t>
      </w:r>
      <w:r w:rsidRPr="00CC57C0">
        <w:rPr>
          <w:rFonts w:ascii="Times New Roman CYR" w:hAnsi="Times New Roman CYR" w:cs="Times New Roman CYR"/>
          <w:sz w:val="28"/>
          <w:szCs w:val="28"/>
        </w:rPr>
        <w:t xml:space="preserve"> года № </w:t>
      </w:r>
      <w:r w:rsidR="009C6832">
        <w:rPr>
          <w:rFonts w:ascii="Times New Roman CYR" w:hAnsi="Times New Roman CYR" w:cs="Times New Roman CYR"/>
          <w:sz w:val="28"/>
          <w:szCs w:val="28"/>
        </w:rPr>
        <w:t>53</w:t>
      </w:r>
      <w:r w:rsidRPr="00CC57C0">
        <w:rPr>
          <w:rFonts w:ascii="Times New Roman CYR" w:hAnsi="Times New Roman CYR" w:cs="Times New Roman CYR"/>
          <w:sz w:val="28"/>
          <w:szCs w:val="28"/>
        </w:rPr>
        <w:t>-рр «</w:t>
      </w:r>
      <w:r w:rsidR="009C6832" w:rsidRPr="009C6832">
        <w:rPr>
          <w:rFonts w:ascii="Times New Roman CYR" w:hAnsi="Times New Roman CYR" w:cs="Times New Roman CYR"/>
          <w:sz w:val="28"/>
          <w:szCs w:val="28"/>
        </w:rPr>
        <w:t>Об утверждении перечня и цен на услуги, оказываемые учреждениями физической культуры и спорта на платной основе</w:t>
      </w:r>
      <w:r w:rsidRPr="00CC57C0">
        <w:rPr>
          <w:rFonts w:ascii="Times New Roman CYR" w:hAnsi="Times New Roman CYR" w:cs="Times New Roman CYR"/>
          <w:sz w:val="28"/>
          <w:szCs w:val="28"/>
        </w:rPr>
        <w:t>» признать утратившим силу.</w:t>
      </w:r>
    </w:p>
    <w:p w:rsidR="00C93F39" w:rsidRDefault="00C93F39" w:rsidP="00F22E65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57C0">
        <w:rPr>
          <w:sz w:val="28"/>
          <w:szCs w:val="28"/>
        </w:rPr>
        <w:tab/>
      </w:r>
      <w:r w:rsidR="00CC57C0">
        <w:rPr>
          <w:sz w:val="28"/>
          <w:szCs w:val="28"/>
        </w:rPr>
        <w:tab/>
        <w:t>7</w:t>
      </w:r>
      <w:r>
        <w:rPr>
          <w:sz w:val="28"/>
          <w:szCs w:val="28"/>
        </w:rPr>
        <w:t>.</w:t>
      </w:r>
      <w:r w:rsidRPr="00EA607D">
        <w:rPr>
          <w:sz w:val="28"/>
          <w:szCs w:val="28"/>
        </w:rPr>
        <w:t xml:space="preserve"> </w:t>
      </w:r>
      <w:r w:rsidR="00F22E65"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F22E65" w:rsidRPr="008916A5">
        <w:rPr>
          <w:sz w:val="28"/>
          <w:szCs w:val="28"/>
        </w:rPr>
        <w:t>Шория</w:t>
      </w:r>
      <w:proofErr w:type="spellEnd"/>
      <w:r w:rsidR="00F22E65"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="00F22E65">
        <w:rPr>
          <w:sz w:val="28"/>
          <w:szCs w:val="28"/>
        </w:rPr>
        <w:t>Таштагольского</w:t>
      </w:r>
      <w:proofErr w:type="spellEnd"/>
      <w:r w:rsidR="00F22E65"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 w:rsidR="00F22E65">
        <w:rPr>
          <w:sz w:val="28"/>
          <w:szCs w:val="28"/>
        </w:rPr>
        <w:tab/>
      </w:r>
    </w:p>
    <w:p w:rsidR="00C93F39" w:rsidRDefault="00CC57C0" w:rsidP="00CC57C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C93F39" w:rsidRPr="00A42A98">
        <w:rPr>
          <w:sz w:val="28"/>
          <w:szCs w:val="28"/>
        </w:rPr>
        <w:t xml:space="preserve">.  </w:t>
      </w:r>
      <w:r w:rsidR="00C93F39" w:rsidRPr="003E28BF">
        <w:rPr>
          <w:sz w:val="28"/>
          <w:szCs w:val="28"/>
        </w:rPr>
        <w:t>Настоящее ре</w:t>
      </w:r>
      <w:r w:rsidR="00F22E65">
        <w:rPr>
          <w:sz w:val="28"/>
          <w:szCs w:val="28"/>
        </w:rPr>
        <w:t xml:space="preserve">шение вступает в силу в день, следующий за днем его официального опубликования. </w:t>
      </w:r>
    </w:p>
    <w:p w:rsidR="00C93F39" w:rsidRDefault="00C93F39" w:rsidP="00F22E65">
      <w:pPr>
        <w:ind w:left="300"/>
        <w:jc w:val="both"/>
        <w:rPr>
          <w:sz w:val="28"/>
          <w:szCs w:val="28"/>
        </w:rPr>
      </w:pPr>
    </w:p>
    <w:p w:rsidR="00CC57C0" w:rsidRDefault="00CC57C0" w:rsidP="00F22E65">
      <w:pPr>
        <w:ind w:left="300"/>
        <w:jc w:val="both"/>
        <w:rPr>
          <w:sz w:val="28"/>
          <w:szCs w:val="28"/>
        </w:rPr>
      </w:pPr>
    </w:p>
    <w:p w:rsidR="00F22E65" w:rsidRPr="00FA7DA3" w:rsidRDefault="00F22E65" w:rsidP="00F22E65">
      <w:pPr>
        <w:jc w:val="both"/>
        <w:rPr>
          <w:sz w:val="28"/>
          <w:szCs w:val="28"/>
        </w:rPr>
      </w:pPr>
      <w:r w:rsidRPr="00FA7DA3">
        <w:rPr>
          <w:sz w:val="28"/>
          <w:szCs w:val="28"/>
        </w:rPr>
        <w:t xml:space="preserve">Председатель Совета народных депутатов </w:t>
      </w:r>
    </w:p>
    <w:p w:rsidR="00F22E65" w:rsidRPr="00313D84" w:rsidRDefault="00F22E65" w:rsidP="00F22E65">
      <w:pPr>
        <w:jc w:val="both"/>
        <w:rPr>
          <w:b/>
          <w:sz w:val="28"/>
          <w:szCs w:val="28"/>
        </w:rPr>
      </w:pPr>
      <w:proofErr w:type="spellStart"/>
      <w:r w:rsidRPr="00FA7DA3">
        <w:rPr>
          <w:sz w:val="28"/>
          <w:szCs w:val="28"/>
        </w:rPr>
        <w:t>Таштагольского</w:t>
      </w:r>
      <w:proofErr w:type="spellEnd"/>
      <w:r w:rsidRPr="00FA7DA3">
        <w:rPr>
          <w:sz w:val="28"/>
          <w:szCs w:val="28"/>
        </w:rPr>
        <w:t xml:space="preserve"> муниципального округа              </w:t>
      </w:r>
      <w:r>
        <w:rPr>
          <w:sz w:val="28"/>
          <w:szCs w:val="28"/>
        </w:rPr>
        <w:t xml:space="preserve">                   </w:t>
      </w:r>
      <w:r w:rsidR="00CC57C0">
        <w:rPr>
          <w:sz w:val="28"/>
          <w:szCs w:val="28"/>
        </w:rPr>
        <w:t xml:space="preserve"> </w:t>
      </w:r>
      <w:r w:rsidRPr="00FA7DA3">
        <w:rPr>
          <w:sz w:val="28"/>
          <w:szCs w:val="28"/>
        </w:rPr>
        <w:t xml:space="preserve">А.А. Путинцев </w:t>
      </w:r>
    </w:p>
    <w:p w:rsidR="00C93F39" w:rsidRDefault="00C93F39" w:rsidP="00F22E65">
      <w:pPr>
        <w:rPr>
          <w:sz w:val="28"/>
          <w:szCs w:val="28"/>
        </w:rPr>
      </w:pPr>
    </w:p>
    <w:p w:rsidR="00C93F39" w:rsidRDefault="00C93F39" w:rsidP="00F22E65">
      <w:pPr>
        <w:rPr>
          <w:sz w:val="28"/>
          <w:szCs w:val="28"/>
        </w:rPr>
      </w:pPr>
    </w:p>
    <w:p w:rsidR="00C93F39" w:rsidRDefault="00C93F39" w:rsidP="00F22E65">
      <w:pPr>
        <w:rPr>
          <w:sz w:val="28"/>
          <w:szCs w:val="28"/>
        </w:rPr>
      </w:pPr>
    </w:p>
    <w:p w:rsidR="00C93F39" w:rsidRDefault="00C93F39" w:rsidP="00F22E65">
      <w:pPr>
        <w:rPr>
          <w:sz w:val="28"/>
          <w:szCs w:val="28"/>
        </w:rPr>
      </w:pPr>
    </w:p>
    <w:p w:rsidR="00C93F39" w:rsidRDefault="00C93F39" w:rsidP="00F22E65">
      <w:pPr>
        <w:rPr>
          <w:sz w:val="28"/>
          <w:szCs w:val="28"/>
        </w:rPr>
      </w:pPr>
    </w:p>
    <w:p w:rsidR="00C93F39" w:rsidRDefault="00C93F39" w:rsidP="00F22E65">
      <w:pPr>
        <w:rPr>
          <w:sz w:val="28"/>
          <w:szCs w:val="28"/>
        </w:rPr>
      </w:pPr>
    </w:p>
    <w:p w:rsidR="00C93F39" w:rsidRDefault="00C93F39" w:rsidP="00F22E65">
      <w:pPr>
        <w:rPr>
          <w:sz w:val="28"/>
          <w:szCs w:val="28"/>
        </w:rPr>
      </w:pPr>
    </w:p>
    <w:p w:rsidR="00C93F39" w:rsidRDefault="00C93F39" w:rsidP="00F22E65">
      <w:pPr>
        <w:rPr>
          <w:sz w:val="28"/>
          <w:szCs w:val="28"/>
        </w:rPr>
      </w:pPr>
    </w:p>
    <w:p w:rsidR="00C93F39" w:rsidRDefault="00C93F39" w:rsidP="00F22E65">
      <w:pPr>
        <w:rPr>
          <w:sz w:val="28"/>
          <w:szCs w:val="28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C93F39" w:rsidRDefault="00C93F39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9C6832" w:rsidRDefault="009C6832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9C6832" w:rsidRDefault="009C6832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9C6832" w:rsidRDefault="009C6832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9C6832" w:rsidRDefault="009C6832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9C6832" w:rsidRDefault="009C6832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9C6832" w:rsidRDefault="009C6832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9C6832" w:rsidRDefault="009C6832" w:rsidP="00F22E65">
      <w:pPr>
        <w:spacing w:after="160"/>
        <w:contextualSpacing/>
        <w:jc w:val="right"/>
        <w:rPr>
          <w:rFonts w:eastAsia="Calibri"/>
          <w:b/>
          <w:sz w:val="22"/>
          <w:szCs w:val="22"/>
        </w:rPr>
      </w:pPr>
    </w:p>
    <w:p w:rsidR="009C6832" w:rsidRPr="00AE7152" w:rsidRDefault="009C6832" w:rsidP="009C6832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 xml:space="preserve"> </w:t>
      </w:r>
      <w:r w:rsidRPr="00AE7152">
        <w:rPr>
          <w:rFonts w:eastAsia="Calibri"/>
        </w:rPr>
        <w:t>1 к решению</w:t>
      </w:r>
    </w:p>
    <w:p w:rsidR="009C6832" w:rsidRPr="00AE7152" w:rsidRDefault="009C6832" w:rsidP="009C6832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t>Совета народных депутатов</w:t>
      </w:r>
    </w:p>
    <w:p w:rsidR="009C6832" w:rsidRPr="00AE7152" w:rsidRDefault="009C6832" w:rsidP="009C6832">
      <w:pPr>
        <w:spacing w:after="160" w:line="259" w:lineRule="auto"/>
        <w:contextualSpacing/>
        <w:jc w:val="right"/>
        <w:rPr>
          <w:rFonts w:eastAsia="Calibri"/>
        </w:rPr>
      </w:pPr>
      <w:proofErr w:type="spellStart"/>
      <w:r w:rsidRPr="00AE7152">
        <w:rPr>
          <w:rFonts w:eastAsia="Calibri"/>
        </w:rPr>
        <w:t>Таштагольского</w:t>
      </w:r>
      <w:proofErr w:type="spellEnd"/>
      <w:r w:rsidRPr="00AE7152">
        <w:rPr>
          <w:rFonts w:eastAsia="Calibri"/>
        </w:rPr>
        <w:t xml:space="preserve"> муницип</w:t>
      </w:r>
      <w:r>
        <w:rPr>
          <w:rFonts w:eastAsia="Calibri"/>
        </w:rPr>
        <w:t xml:space="preserve">ального округа </w:t>
      </w:r>
    </w:p>
    <w:p w:rsidR="009C6832" w:rsidRPr="00AE7152" w:rsidRDefault="009C6832" w:rsidP="009C6832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t>от «</w:t>
      </w:r>
      <w:r>
        <w:rPr>
          <w:rFonts w:eastAsia="Calibri"/>
        </w:rPr>
        <w:t>7</w:t>
      </w:r>
      <w:r w:rsidRPr="00AE7152">
        <w:rPr>
          <w:rFonts w:eastAsia="Calibri"/>
        </w:rPr>
        <w:t xml:space="preserve">» </w:t>
      </w:r>
      <w:r>
        <w:rPr>
          <w:rFonts w:eastAsia="Calibri"/>
        </w:rPr>
        <w:t xml:space="preserve">октября </w:t>
      </w:r>
      <w:r w:rsidRPr="00AE7152">
        <w:rPr>
          <w:rFonts w:eastAsia="Calibri"/>
        </w:rPr>
        <w:t>202</w:t>
      </w:r>
      <w:r>
        <w:rPr>
          <w:rFonts w:eastAsia="Calibri"/>
        </w:rPr>
        <w:t>5</w:t>
      </w:r>
      <w:r w:rsidRPr="00AE7152">
        <w:rPr>
          <w:rFonts w:eastAsia="Calibri"/>
        </w:rPr>
        <w:t xml:space="preserve"> года № </w:t>
      </w:r>
      <w:r>
        <w:rPr>
          <w:rFonts w:eastAsia="Calibri"/>
        </w:rPr>
        <w:t>6</w:t>
      </w:r>
      <w:r w:rsidRPr="00AE7152">
        <w:rPr>
          <w:rFonts w:eastAsia="Calibri"/>
        </w:rPr>
        <w:t>3-рр</w:t>
      </w:r>
    </w:p>
    <w:p w:rsidR="009C6832" w:rsidRDefault="009C6832" w:rsidP="00F22E65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:rsidR="00C93F39" w:rsidRPr="009C6832" w:rsidRDefault="00C93F39" w:rsidP="00F22E65">
      <w:pPr>
        <w:spacing w:after="160"/>
        <w:contextualSpacing/>
        <w:jc w:val="center"/>
        <w:rPr>
          <w:rFonts w:eastAsia="Calibri"/>
          <w:sz w:val="28"/>
          <w:szCs w:val="28"/>
        </w:rPr>
      </w:pPr>
      <w:r w:rsidRPr="009C6832">
        <w:rPr>
          <w:rFonts w:eastAsia="Calibri"/>
          <w:sz w:val="28"/>
          <w:szCs w:val="28"/>
        </w:rPr>
        <w:t>РАСЦЕНКИ</w:t>
      </w:r>
    </w:p>
    <w:p w:rsidR="00C93F39" w:rsidRPr="009C6832" w:rsidRDefault="00C93F39" w:rsidP="00F22E65">
      <w:pPr>
        <w:spacing w:after="160"/>
        <w:contextualSpacing/>
        <w:jc w:val="center"/>
        <w:rPr>
          <w:rFonts w:eastAsia="Calibri"/>
          <w:sz w:val="28"/>
          <w:szCs w:val="28"/>
        </w:rPr>
      </w:pPr>
      <w:r w:rsidRPr="009C6832">
        <w:rPr>
          <w:rFonts w:eastAsia="Calibri"/>
          <w:sz w:val="28"/>
          <w:szCs w:val="28"/>
        </w:rPr>
        <w:t xml:space="preserve">на оказание (выполнение) платных услуг (работ) </w:t>
      </w:r>
      <w:proofErr w:type="gramStart"/>
      <w:r w:rsidRPr="009C6832">
        <w:rPr>
          <w:rFonts w:eastAsia="Calibri"/>
          <w:sz w:val="28"/>
          <w:szCs w:val="28"/>
        </w:rPr>
        <w:t>в</w:t>
      </w:r>
      <w:proofErr w:type="gramEnd"/>
    </w:p>
    <w:p w:rsidR="00C93F39" w:rsidRPr="009C6832" w:rsidRDefault="00C93F39" w:rsidP="00F22E65">
      <w:pPr>
        <w:spacing w:after="160"/>
        <w:contextualSpacing/>
        <w:jc w:val="center"/>
        <w:rPr>
          <w:rFonts w:eastAsia="Calibri"/>
          <w:sz w:val="28"/>
          <w:szCs w:val="28"/>
        </w:rPr>
      </w:pPr>
      <w:r w:rsidRPr="009C6832">
        <w:rPr>
          <w:rFonts w:eastAsia="Calibri"/>
          <w:sz w:val="28"/>
          <w:szCs w:val="28"/>
        </w:rPr>
        <w:t>МБУ «Губернский центр горнолыжного спорта и сноуборда»</w:t>
      </w:r>
    </w:p>
    <w:p w:rsidR="00C93F39" w:rsidRPr="009C6832" w:rsidRDefault="00C93F39" w:rsidP="00F22E65">
      <w:pPr>
        <w:spacing w:after="160"/>
        <w:contextualSpacing/>
        <w:jc w:val="center"/>
        <w:rPr>
          <w:rFonts w:eastAsia="Calibri"/>
          <w:sz w:val="28"/>
          <w:szCs w:val="28"/>
        </w:rPr>
      </w:pPr>
      <w:r w:rsidRPr="009C6832">
        <w:rPr>
          <w:rFonts w:eastAsia="Calibri"/>
          <w:sz w:val="28"/>
          <w:szCs w:val="28"/>
        </w:rPr>
        <w:t>на 2025-2026 год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2254"/>
        <w:gridCol w:w="307"/>
        <w:gridCol w:w="63"/>
        <w:gridCol w:w="1496"/>
        <w:gridCol w:w="567"/>
        <w:gridCol w:w="425"/>
        <w:gridCol w:w="284"/>
        <w:gridCol w:w="476"/>
        <w:gridCol w:w="91"/>
        <w:gridCol w:w="1701"/>
        <w:gridCol w:w="54"/>
        <w:gridCol w:w="7"/>
      </w:tblGrid>
      <w:tr w:rsidR="00C93F39" w:rsidRPr="009C6832" w:rsidTr="009C6832">
        <w:trPr>
          <w:gridAfter w:val="1"/>
          <w:wAfter w:w="7" w:type="dxa"/>
          <w:trHeight w:val="158"/>
        </w:trPr>
        <w:tc>
          <w:tcPr>
            <w:tcW w:w="6374" w:type="dxa"/>
            <w:gridSpan w:val="6"/>
            <w:vMerge w:val="restart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Наименование услуги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Цена (руб.)</w:t>
            </w:r>
          </w:p>
        </w:tc>
      </w:tr>
      <w:tr w:rsidR="00C93F39" w:rsidRPr="009C6832" w:rsidTr="009C6832">
        <w:trPr>
          <w:gridAfter w:val="1"/>
          <w:wAfter w:w="7" w:type="dxa"/>
          <w:trHeight w:val="220"/>
        </w:trPr>
        <w:tc>
          <w:tcPr>
            <w:tcW w:w="6374" w:type="dxa"/>
            <w:gridSpan w:val="6"/>
            <w:vMerge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52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Взрослые </w:t>
            </w:r>
          </w:p>
        </w:tc>
        <w:tc>
          <w:tcPr>
            <w:tcW w:w="1846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Дети до 14 лет</w:t>
            </w:r>
          </w:p>
        </w:tc>
      </w:tr>
      <w:tr w:rsidR="00C93F39" w:rsidRPr="0037390E" w:rsidTr="009C6832">
        <w:tc>
          <w:tcPr>
            <w:tcW w:w="9979" w:type="dxa"/>
            <w:gridSpan w:val="1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Прокат горнолыжного инвентаря (за один комплект)</w:t>
            </w:r>
          </w:p>
        </w:tc>
      </w:tr>
      <w:tr w:rsidR="00C93F39" w:rsidRPr="00521FA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FF3FFD" w:rsidRDefault="00C93F39" w:rsidP="00F22E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1 час</w:t>
            </w:r>
          </w:p>
        </w:tc>
        <w:tc>
          <w:tcPr>
            <w:tcW w:w="1752" w:type="dxa"/>
            <w:gridSpan w:val="4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300</w:t>
            </w:r>
          </w:p>
        </w:tc>
        <w:tc>
          <w:tcPr>
            <w:tcW w:w="1846" w:type="dxa"/>
            <w:gridSpan w:val="3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150</w:t>
            </w:r>
          </w:p>
        </w:tc>
      </w:tr>
      <w:tr w:rsidR="00C93F39" w:rsidRPr="00521FA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FF3FFD" w:rsidRDefault="00C93F39" w:rsidP="00F22E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2 часа</w:t>
            </w:r>
          </w:p>
        </w:tc>
        <w:tc>
          <w:tcPr>
            <w:tcW w:w="1752" w:type="dxa"/>
            <w:gridSpan w:val="4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400</w:t>
            </w:r>
          </w:p>
        </w:tc>
        <w:tc>
          <w:tcPr>
            <w:tcW w:w="1846" w:type="dxa"/>
            <w:gridSpan w:val="3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200</w:t>
            </w:r>
          </w:p>
        </w:tc>
      </w:tr>
      <w:tr w:rsidR="00C93F39" w:rsidRPr="00521FA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FF3FFD" w:rsidRDefault="00C93F39" w:rsidP="00F22E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3 часа</w:t>
            </w:r>
          </w:p>
        </w:tc>
        <w:tc>
          <w:tcPr>
            <w:tcW w:w="1752" w:type="dxa"/>
            <w:gridSpan w:val="4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500</w:t>
            </w:r>
          </w:p>
        </w:tc>
        <w:tc>
          <w:tcPr>
            <w:tcW w:w="1846" w:type="dxa"/>
            <w:gridSpan w:val="3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250</w:t>
            </w:r>
          </w:p>
        </w:tc>
      </w:tr>
      <w:tr w:rsidR="00C93F39" w:rsidRPr="00521FA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FF3FFD" w:rsidRDefault="00C93F39" w:rsidP="00F22E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4 часа</w:t>
            </w:r>
          </w:p>
        </w:tc>
        <w:tc>
          <w:tcPr>
            <w:tcW w:w="1752" w:type="dxa"/>
            <w:gridSpan w:val="4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600</w:t>
            </w:r>
          </w:p>
        </w:tc>
        <w:tc>
          <w:tcPr>
            <w:tcW w:w="1846" w:type="dxa"/>
            <w:gridSpan w:val="3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C93F39" w:rsidRPr="0037390E" w:rsidTr="009C6832">
        <w:tc>
          <w:tcPr>
            <w:tcW w:w="9979" w:type="dxa"/>
            <w:gridSpan w:val="1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Прокат беговых лыж (за один комплект)</w:t>
            </w:r>
          </w:p>
        </w:tc>
      </w:tr>
      <w:tr w:rsidR="00C93F39" w:rsidRPr="00933EC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FF3FFD" w:rsidRDefault="00C93F39" w:rsidP="00F22E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1 час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150</w:t>
            </w:r>
          </w:p>
        </w:tc>
      </w:tr>
      <w:tr w:rsidR="00C93F39" w:rsidRPr="00933EC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FF3FFD" w:rsidRDefault="00C93F39" w:rsidP="00F22E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2 часа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C93F39" w:rsidRPr="00933EC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FF3FFD" w:rsidRDefault="00C93F39" w:rsidP="00F22E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3 часа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450</w:t>
            </w:r>
          </w:p>
        </w:tc>
      </w:tr>
      <w:tr w:rsidR="00C93F39" w:rsidRPr="00933EC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FF3FFD" w:rsidRDefault="00C93F39" w:rsidP="00F22E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4 часа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600</w:t>
            </w:r>
          </w:p>
        </w:tc>
      </w:tr>
      <w:tr w:rsidR="00C93F39" w:rsidRPr="00933EC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Камера хранения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50</w:t>
            </w:r>
          </w:p>
        </w:tc>
      </w:tr>
      <w:tr w:rsidR="00C93F39" w:rsidRPr="00933EC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Установка креплений (1 пара)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200</w:t>
            </w:r>
          </w:p>
        </w:tc>
      </w:tr>
      <w:tr w:rsidR="00C93F39" w:rsidRPr="00933EC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Заточка кантов (1 пара)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C93F39" w:rsidRPr="00933EC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Туалет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20</w:t>
            </w:r>
          </w:p>
        </w:tc>
      </w:tr>
      <w:tr w:rsidR="00C93F39" w:rsidRPr="00933EC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Аренда трассы (цена указана за час)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1500</w:t>
            </w:r>
          </w:p>
        </w:tc>
      </w:tr>
      <w:tr w:rsidR="00C93F39" w:rsidRPr="00933EC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Разовый подъем на бугельной канатной дороге 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9F0995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(150/75)</w:t>
            </w:r>
          </w:p>
        </w:tc>
      </w:tr>
      <w:tr w:rsidR="00C93F39" w:rsidRPr="00933EC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Разовый подъем на кресельной канатной дороге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150</w:t>
            </w:r>
          </w:p>
        </w:tc>
      </w:tr>
      <w:tr w:rsidR="00C93F39" w:rsidRPr="00933EC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9C6832">
              <w:rPr>
                <w:rFonts w:eastAsia="Calibri"/>
                <w:sz w:val="28"/>
                <w:szCs w:val="28"/>
              </w:rPr>
              <w:t>Ski-pass</w:t>
            </w:r>
            <w:proofErr w:type="spellEnd"/>
            <w:r w:rsidRPr="009C6832">
              <w:rPr>
                <w:rFonts w:eastAsia="Calibri"/>
                <w:sz w:val="28"/>
                <w:szCs w:val="28"/>
              </w:rPr>
              <w:t xml:space="preserve"> (карта)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C93F39" w:rsidRPr="00933ECF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9C6832">
              <w:rPr>
                <w:rFonts w:eastAsia="Calibri"/>
                <w:sz w:val="28"/>
                <w:szCs w:val="28"/>
              </w:rPr>
              <w:t>Ski-pass</w:t>
            </w:r>
            <w:proofErr w:type="spellEnd"/>
            <w:r w:rsidRPr="009C6832">
              <w:rPr>
                <w:rFonts w:eastAsia="Calibri"/>
                <w:sz w:val="28"/>
                <w:szCs w:val="28"/>
              </w:rPr>
              <w:t xml:space="preserve"> на бугель (неограниченное количество подъемов в день)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1 500</w:t>
            </w:r>
          </w:p>
        </w:tc>
      </w:tr>
      <w:tr w:rsidR="00C93F39" w:rsidRPr="00BF6C96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9C6832" w:rsidRDefault="00C93F39" w:rsidP="009C6832">
            <w:pPr>
              <w:jc w:val="both"/>
              <w:rPr>
                <w:sz w:val="28"/>
                <w:szCs w:val="28"/>
              </w:rPr>
            </w:pPr>
            <w:r w:rsidRPr="009C6832">
              <w:rPr>
                <w:sz w:val="28"/>
                <w:szCs w:val="28"/>
              </w:rPr>
              <w:t xml:space="preserve">Услуги по предоставлению объекта спорта, </w:t>
            </w:r>
          </w:p>
          <w:p w:rsidR="00C93F39" w:rsidRPr="009C6832" w:rsidRDefault="00C93F39" w:rsidP="009C6832">
            <w:pPr>
              <w:contextualSpacing/>
              <w:jc w:val="both"/>
              <w:rPr>
                <w:sz w:val="28"/>
                <w:szCs w:val="28"/>
              </w:rPr>
            </w:pPr>
            <w:r w:rsidRPr="009C6832">
              <w:rPr>
                <w:sz w:val="28"/>
                <w:szCs w:val="28"/>
              </w:rPr>
              <w:t>включенного во Всероссийский реестр объекта спорта:</w:t>
            </w:r>
          </w:p>
          <w:p w:rsidR="00C93F39" w:rsidRPr="00FF3FFD" w:rsidRDefault="00C93F39" w:rsidP="009C6832">
            <w:pPr>
              <w:contextualSpacing/>
              <w:jc w:val="both"/>
            </w:pPr>
            <w:r w:rsidRPr="009C6832">
              <w:t>Объект спорта открытого типа Муниципальное бюджетное учреждение «Горнолыжного спорта и сноуборда»</w:t>
            </w:r>
            <w:r w:rsidRPr="009C6832">
              <w:rPr>
                <w:sz w:val="28"/>
                <w:szCs w:val="28"/>
              </w:rPr>
              <w:t xml:space="preserve">, </w:t>
            </w:r>
            <w:r w:rsidRPr="009C6832">
              <w:t>для проведения спортивных мероприятий по зимним видам спорта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</w:pPr>
            <w:r w:rsidRPr="009C6832">
              <w:t xml:space="preserve">Стоимость услуг в час </w:t>
            </w:r>
          </w:p>
          <w:p w:rsidR="00C93F39" w:rsidRPr="00FF3FFD" w:rsidRDefault="00C93F39" w:rsidP="00F22E65">
            <w:pPr>
              <w:contextualSpacing/>
              <w:jc w:val="center"/>
            </w:pPr>
          </w:p>
          <w:p w:rsidR="00C93F39" w:rsidRPr="00FF3FFD" w:rsidRDefault="00C93F39" w:rsidP="00F22E65">
            <w:pPr>
              <w:contextualSpacing/>
              <w:jc w:val="center"/>
              <w:rPr>
                <w:sz w:val="28"/>
              </w:rPr>
            </w:pPr>
          </w:p>
          <w:p w:rsidR="00C93F39" w:rsidRPr="00FF3FFD" w:rsidRDefault="00C93F39" w:rsidP="00F22E65">
            <w:pPr>
              <w:contextualSpacing/>
              <w:jc w:val="center"/>
              <w:rPr>
                <w:sz w:val="28"/>
              </w:rPr>
            </w:pPr>
          </w:p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sz w:val="28"/>
              </w:rPr>
              <w:t>25 000</w:t>
            </w:r>
          </w:p>
        </w:tc>
      </w:tr>
      <w:tr w:rsidR="00C93F39" w:rsidRPr="00BF6C96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9C6832" w:rsidRDefault="00C93F39" w:rsidP="009C6832">
            <w:pPr>
              <w:contextualSpacing/>
              <w:jc w:val="both"/>
              <w:rPr>
                <w:sz w:val="28"/>
                <w:szCs w:val="28"/>
              </w:rPr>
            </w:pPr>
            <w:r w:rsidRPr="009C6832">
              <w:rPr>
                <w:sz w:val="28"/>
                <w:szCs w:val="28"/>
              </w:rPr>
              <w:t>Услуги по подготовке мест соревнований:</w:t>
            </w:r>
          </w:p>
          <w:p w:rsidR="00C93F39" w:rsidRPr="009C6832" w:rsidRDefault="00C93F39" w:rsidP="009C6832">
            <w:pPr>
              <w:contextualSpacing/>
              <w:jc w:val="both"/>
            </w:pPr>
            <w:r w:rsidRPr="009C6832">
              <w:t>Подготовка трассы сноуборд кросс, параллельных дисциплин, горнолыжных трасс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</w:pPr>
            <w:r w:rsidRPr="009C6832">
              <w:t>Стоимость услуг в день</w:t>
            </w:r>
          </w:p>
          <w:p w:rsidR="00C93F39" w:rsidRPr="009C6832" w:rsidRDefault="00C93F39" w:rsidP="00F22E65">
            <w:pPr>
              <w:contextualSpacing/>
              <w:jc w:val="center"/>
            </w:pPr>
          </w:p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sz w:val="28"/>
              </w:rPr>
              <w:t>120 000</w:t>
            </w:r>
          </w:p>
        </w:tc>
      </w:tr>
      <w:tr w:rsidR="00C93F39" w:rsidRPr="00BF6C96" w:rsidTr="009C6832">
        <w:trPr>
          <w:gridAfter w:val="1"/>
          <w:wAfter w:w="7" w:type="dxa"/>
        </w:trPr>
        <w:tc>
          <w:tcPr>
            <w:tcW w:w="6374" w:type="dxa"/>
            <w:gridSpan w:val="6"/>
            <w:shd w:val="clear" w:color="auto" w:fill="FFFFFF"/>
          </w:tcPr>
          <w:p w:rsidR="00C93F39" w:rsidRPr="009C6832" w:rsidRDefault="00C93F39" w:rsidP="009C6832">
            <w:pPr>
              <w:contextualSpacing/>
              <w:jc w:val="both"/>
              <w:rPr>
                <w:sz w:val="28"/>
                <w:szCs w:val="28"/>
              </w:rPr>
            </w:pPr>
            <w:r w:rsidRPr="009C6832">
              <w:rPr>
                <w:sz w:val="28"/>
                <w:szCs w:val="28"/>
              </w:rPr>
              <w:t xml:space="preserve">Услуги по информационно-техническому обеспечению физкультурных и спортивных мероприятий </w:t>
            </w:r>
          </w:p>
        </w:tc>
        <w:tc>
          <w:tcPr>
            <w:tcW w:w="3598" w:type="dxa"/>
            <w:gridSpan w:val="7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</w:pPr>
            <w:r w:rsidRPr="009C6832">
              <w:t>Стоимость услуг в день</w:t>
            </w:r>
          </w:p>
          <w:p w:rsidR="00C93F39" w:rsidRPr="009C6832" w:rsidRDefault="00C93F39" w:rsidP="00F22E65">
            <w:pPr>
              <w:contextualSpacing/>
              <w:jc w:val="center"/>
            </w:pPr>
          </w:p>
          <w:p w:rsidR="00C93F39" w:rsidRPr="009C6832" w:rsidRDefault="00C93F39" w:rsidP="00F22E65">
            <w:pPr>
              <w:contextualSpacing/>
              <w:jc w:val="center"/>
            </w:pPr>
            <w:r w:rsidRPr="009C6832">
              <w:rPr>
                <w:sz w:val="28"/>
              </w:rPr>
              <w:t>300 000</w:t>
            </w:r>
          </w:p>
        </w:tc>
      </w:tr>
      <w:tr w:rsidR="00C93F39" w:rsidRPr="0037390E" w:rsidTr="009C6832">
        <w:trPr>
          <w:trHeight w:val="762"/>
        </w:trPr>
        <w:tc>
          <w:tcPr>
            <w:tcW w:w="9979" w:type="dxa"/>
            <w:gridSpan w:val="1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lastRenderedPageBreak/>
              <w:t xml:space="preserve">Услуги гостиницы </w:t>
            </w:r>
          </w:p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(для граждан России и иностранных государств)</w:t>
            </w:r>
          </w:p>
        </w:tc>
      </w:tr>
      <w:tr w:rsidR="00C93F39" w:rsidRPr="0037390E" w:rsidTr="009C6832">
        <w:tc>
          <w:tcPr>
            <w:tcW w:w="9979" w:type="dxa"/>
            <w:gridSpan w:val="1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Проживание (завтрак включен)</w:t>
            </w:r>
          </w:p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(указана стоимость за одного человека и одни сутки, в рублях)</w:t>
            </w:r>
          </w:p>
        </w:tc>
      </w:tr>
      <w:tr w:rsidR="00C93F39" w:rsidRPr="0037390E" w:rsidTr="009C6832">
        <w:tc>
          <w:tcPr>
            <w:tcW w:w="2254" w:type="dxa"/>
            <w:gridSpan w:val="2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4-х местный номер</w:t>
            </w:r>
          </w:p>
        </w:tc>
        <w:tc>
          <w:tcPr>
            <w:tcW w:w="2254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1 800 </w:t>
            </w:r>
          </w:p>
        </w:tc>
        <w:tc>
          <w:tcPr>
            <w:tcW w:w="2858" w:type="dxa"/>
            <w:gridSpan w:val="5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Люкс 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4 000 </w:t>
            </w:r>
            <w:r w:rsidRPr="009C6832">
              <w:rPr>
                <w:rFonts w:eastAsia="Calibri"/>
                <w:szCs w:val="28"/>
              </w:rPr>
              <w:t>(цена указана за номер, без завтрака)</w:t>
            </w:r>
          </w:p>
        </w:tc>
      </w:tr>
      <w:tr w:rsidR="00C93F39" w:rsidRPr="0037390E" w:rsidTr="009C6832">
        <w:tc>
          <w:tcPr>
            <w:tcW w:w="2254" w:type="dxa"/>
            <w:gridSpan w:val="2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3-х местный номер</w:t>
            </w:r>
          </w:p>
        </w:tc>
        <w:tc>
          <w:tcPr>
            <w:tcW w:w="2254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2 000</w:t>
            </w:r>
          </w:p>
        </w:tc>
        <w:tc>
          <w:tcPr>
            <w:tcW w:w="2858" w:type="dxa"/>
            <w:gridSpan w:val="5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Семейный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3 000 </w:t>
            </w:r>
            <w:r w:rsidRPr="009C6832">
              <w:rPr>
                <w:rFonts w:eastAsia="Calibri"/>
                <w:szCs w:val="28"/>
              </w:rPr>
              <w:t>(цена указана за номер, без завтрака)</w:t>
            </w:r>
          </w:p>
        </w:tc>
      </w:tr>
      <w:tr w:rsidR="00C93F39" w:rsidRPr="00AD2700" w:rsidTr="009C6832">
        <w:tc>
          <w:tcPr>
            <w:tcW w:w="2254" w:type="dxa"/>
            <w:gridSpan w:val="2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доп. место (раскладушка)</w:t>
            </w:r>
          </w:p>
        </w:tc>
        <w:tc>
          <w:tcPr>
            <w:tcW w:w="2254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1 000</w:t>
            </w:r>
          </w:p>
        </w:tc>
        <w:tc>
          <w:tcPr>
            <w:tcW w:w="2858" w:type="dxa"/>
            <w:gridSpan w:val="5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3F39" w:rsidRPr="009C6832" w:rsidTr="009C6832">
        <w:tc>
          <w:tcPr>
            <w:tcW w:w="9979" w:type="dxa"/>
            <w:gridSpan w:val="1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Проживание с питанием (завтрак, обед, ужин)</w:t>
            </w:r>
          </w:p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(указана стоимость за одного человека и одни сутки, в рублях)</w:t>
            </w:r>
          </w:p>
        </w:tc>
      </w:tr>
      <w:tr w:rsidR="00C93F39" w:rsidRPr="0037390E" w:rsidTr="009C6832">
        <w:tc>
          <w:tcPr>
            <w:tcW w:w="2254" w:type="dxa"/>
            <w:gridSpan w:val="2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4-х местный номер</w:t>
            </w:r>
          </w:p>
        </w:tc>
        <w:tc>
          <w:tcPr>
            <w:tcW w:w="2254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  <w:highlight w:val="yellow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3 600 </w:t>
            </w:r>
          </w:p>
        </w:tc>
        <w:tc>
          <w:tcPr>
            <w:tcW w:w="2858" w:type="dxa"/>
            <w:gridSpan w:val="5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Люкс 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4 000 </w:t>
            </w:r>
            <w:r w:rsidRPr="009C6832">
              <w:rPr>
                <w:rFonts w:eastAsia="Calibri"/>
                <w:szCs w:val="28"/>
              </w:rPr>
              <w:t>(цена указана за номер, без питания)</w:t>
            </w:r>
          </w:p>
        </w:tc>
      </w:tr>
      <w:tr w:rsidR="00C93F39" w:rsidRPr="0037390E" w:rsidTr="009C6832">
        <w:tc>
          <w:tcPr>
            <w:tcW w:w="2254" w:type="dxa"/>
            <w:gridSpan w:val="2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3-х местный номер</w:t>
            </w:r>
          </w:p>
        </w:tc>
        <w:tc>
          <w:tcPr>
            <w:tcW w:w="2254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  <w:highlight w:val="yellow"/>
              </w:rPr>
            </w:pPr>
            <w:r w:rsidRPr="009C6832">
              <w:rPr>
                <w:rFonts w:eastAsia="Calibri"/>
                <w:sz w:val="28"/>
                <w:szCs w:val="28"/>
              </w:rPr>
              <w:t>3 800</w:t>
            </w:r>
          </w:p>
        </w:tc>
        <w:tc>
          <w:tcPr>
            <w:tcW w:w="2858" w:type="dxa"/>
            <w:gridSpan w:val="5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Семейный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3 000 </w:t>
            </w:r>
            <w:r w:rsidRPr="009C6832">
              <w:rPr>
                <w:rFonts w:eastAsia="Calibri"/>
                <w:szCs w:val="28"/>
              </w:rPr>
              <w:t>(цена указана за номер, без питания)</w:t>
            </w:r>
          </w:p>
        </w:tc>
      </w:tr>
      <w:tr w:rsidR="00C93F39" w:rsidRPr="00AD2700" w:rsidTr="009C6832">
        <w:tc>
          <w:tcPr>
            <w:tcW w:w="2254" w:type="dxa"/>
            <w:gridSpan w:val="2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доп. место (раскладушка)</w:t>
            </w:r>
          </w:p>
        </w:tc>
        <w:tc>
          <w:tcPr>
            <w:tcW w:w="2254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2 800</w:t>
            </w:r>
          </w:p>
        </w:tc>
        <w:tc>
          <w:tcPr>
            <w:tcW w:w="2858" w:type="dxa"/>
            <w:gridSpan w:val="5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  <w:highlight w:val="yellow"/>
              </w:rPr>
            </w:pP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  <w:highlight w:val="yellow"/>
              </w:rPr>
            </w:pPr>
          </w:p>
        </w:tc>
      </w:tr>
      <w:tr w:rsidR="00C93F39" w:rsidRPr="0037390E" w:rsidTr="009C6832">
        <w:tc>
          <w:tcPr>
            <w:tcW w:w="9979" w:type="dxa"/>
            <w:gridSpan w:val="1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Питание </w:t>
            </w:r>
          </w:p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(указана стоимость за одного человека, в рублях)</w:t>
            </w:r>
          </w:p>
        </w:tc>
      </w:tr>
      <w:tr w:rsidR="00C93F39" w:rsidRPr="00AD2700" w:rsidTr="009C6832"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40"/>
                <w:szCs w:val="28"/>
              </w:rPr>
            </w:pPr>
            <w:r w:rsidRPr="009C6832">
              <w:rPr>
                <w:rFonts w:eastAsia="Calibri"/>
                <w:szCs w:val="28"/>
              </w:rPr>
              <w:t xml:space="preserve">№ </w:t>
            </w:r>
            <w:proofErr w:type="gramStart"/>
            <w:r w:rsidRPr="009C6832">
              <w:rPr>
                <w:rFonts w:eastAsia="Calibri"/>
                <w:szCs w:val="28"/>
              </w:rPr>
              <w:t>п</w:t>
            </w:r>
            <w:proofErr w:type="gramEnd"/>
            <w:r w:rsidRPr="009C6832">
              <w:rPr>
                <w:rFonts w:eastAsia="Calibri"/>
                <w:szCs w:val="28"/>
              </w:rPr>
              <w:t>/п</w:t>
            </w:r>
          </w:p>
        </w:tc>
        <w:tc>
          <w:tcPr>
            <w:tcW w:w="6804" w:type="dxa"/>
            <w:gridSpan w:val="8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Наименование услуги</w:t>
            </w:r>
          </w:p>
        </w:tc>
        <w:tc>
          <w:tcPr>
            <w:tcW w:w="2329" w:type="dxa"/>
            <w:gridSpan w:val="5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Стоимость </w:t>
            </w:r>
          </w:p>
        </w:tc>
      </w:tr>
      <w:tr w:rsidR="00C93F39" w:rsidRPr="00AD2700" w:rsidTr="009C6832">
        <w:tc>
          <w:tcPr>
            <w:tcW w:w="846" w:type="dxa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b/>
                <w:sz w:val="40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804" w:type="dxa"/>
            <w:gridSpan w:val="8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Завтрак </w:t>
            </w:r>
          </w:p>
        </w:tc>
        <w:tc>
          <w:tcPr>
            <w:tcW w:w="2329" w:type="dxa"/>
            <w:gridSpan w:val="5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400</w:t>
            </w:r>
          </w:p>
        </w:tc>
      </w:tr>
      <w:tr w:rsidR="00C93F39" w:rsidRPr="00AD2700" w:rsidTr="009C6832">
        <w:tc>
          <w:tcPr>
            <w:tcW w:w="846" w:type="dxa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b/>
                <w:sz w:val="40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804" w:type="dxa"/>
            <w:gridSpan w:val="8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Обед </w:t>
            </w:r>
          </w:p>
        </w:tc>
        <w:tc>
          <w:tcPr>
            <w:tcW w:w="2329" w:type="dxa"/>
            <w:gridSpan w:val="5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800</w:t>
            </w:r>
          </w:p>
        </w:tc>
      </w:tr>
      <w:tr w:rsidR="00C93F39" w:rsidRPr="00AD2700" w:rsidTr="009C6832">
        <w:tc>
          <w:tcPr>
            <w:tcW w:w="846" w:type="dxa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b/>
                <w:sz w:val="40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804" w:type="dxa"/>
            <w:gridSpan w:val="8"/>
            <w:shd w:val="clear" w:color="auto" w:fill="FFFFFF"/>
          </w:tcPr>
          <w:p w:rsidR="00C93F39" w:rsidRPr="00FF3FFD" w:rsidRDefault="00C93F39" w:rsidP="00F22E65">
            <w:pPr>
              <w:contextualSpacing/>
              <w:rPr>
                <w:rFonts w:eastAsia="Calibri"/>
                <w:b/>
                <w:sz w:val="40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 xml:space="preserve">Ужин </w:t>
            </w:r>
          </w:p>
        </w:tc>
        <w:tc>
          <w:tcPr>
            <w:tcW w:w="2329" w:type="dxa"/>
            <w:gridSpan w:val="5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b/>
                <w:sz w:val="40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</w:t>
            </w:r>
          </w:p>
        </w:tc>
      </w:tr>
      <w:tr w:rsidR="00C93F39" w:rsidRPr="0037390E" w:rsidTr="009C6832">
        <w:tc>
          <w:tcPr>
            <w:tcW w:w="9979" w:type="dxa"/>
            <w:gridSpan w:val="1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Дополнительные услуги гостиницы</w:t>
            </w:r>
          </w:p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(указана стоимость в рублях)</w:t>
            </w:r>
          </w:p>
        </w:tc>
      </w:tr>
      <w:tr w:rsidR="00C93F39" w:rsidRPr="00933ECF" w:rsidTr="009C6832">
        <w:tc>
          <w:tcPr>
            <w:tcW w:w="846" w:type="dxa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b/>
                <w:szCs w:val="28"/>
              </w:rPr>
            </w:pPr>
            <w:r w:rsidRPr="00FF3FFD">
              <w:rPr>
                <w:rFonts w:eastAsia="Calibri"/>
                <w:b/>
                <w:szCs w:val="28"/>
              </w:rPr>
              <w:t xml:space="preserve">№ </w:t>
            </w:r>
            <w:proofErr w:type="gramStart"/>
            <w:r w:rsidRPr="00FF3FFD">
              <w:rPr>
                <w:rFonts w:eastAsia="Calibri"/>
                <w:b/>
                <w:szCs w:val="28"/>
              </w:rPr>
              <w:t>п</w:t>
            </w:r>
            <w:proofErr w:type="gramEnd"/>
            <w:r w:rsidRPr="00FF3FFD">
              <w:rPr>
                <w:rFonts w:eastAsia="Calibri"/>
                <w:b/>
                <w:szCs w:val="28"/>
              </w:rPr>
              <w:t>/п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Наименование услуги</w:t>
            </w:r>
          </w:p>
        </w:tc>
        <w:tc>
          <w:tcPr>
            <w:tcW w:w="2551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Единица измерения, количество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Стоимость </w:t>
            </w:r>
          </w:p>
        </w:tc>
      </w:tr>
      <w:tr w:rsidR="00C93F39" w:rsidRPr="00933ECF" w:rsidTr="009C6832">
        <w:tc>
          <w:tcPr>
            <w:tcW w:w="846" w:type="dxa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Стирка и сушка одежды</w:t>
            </w:r>
          </w:p>
        </w:tc>
        <w:tc>
          <w:tcPr>
            <w:tcW w:w="2551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Полная загрузка (4 кг)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C93F39" w:rsidRPr="00933ECF" w:rsidTr="009C6832">
        <w:tc>
          <w:tcPr>
            <w:tcW w:w="846" w:type="dxa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Аренда электрического чайника </w:t>
            </w:r>
          </w:p>
        </w:tc>
        <w:tc>
          <w:tcPr>
            <w:tcW w:w="2551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сутки/шт.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150</w:t>
            </w:r>
          </w:p>
        </w:tc>
      </w:tr>
      <w:tr w:rsidR="00C93F39" w:rsidRPr="00933ECF" w:rsidTr="009C6832">
        <w:tc>
          <w:tcPr>
            <w:tcW w:w="846" w:type="dxa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Камера хранения спортивного инвентаря (входит в стоимость проживания)</w:t>
            </w:r>
          </w:p>
        </w:tc>
        <w:tc>
          <w:tcPr>
            <w:tcW w:w="2551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человек/сутки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200 </w:t>
            </w:r>
          </w:p>
        </w:tc>
      </w:tr>
      <w:tr w:rsidR="00C93F39" w:rsidRPr="00933ECF" w:rsidTr="009C6832">
        <w:tc>
          <w:tcPr>
            <w:tcW w:w="846" w:type="dxa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FF3FFD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Помещение для подготовки спортивного инвентаря (входит в стоимость проживания)</w:t>
            </w:r>
          </w:p>
        </w:tc>
        <w:tc>
          <w:tcPr>
            <w:tcW w:w="2551" w:type="dxa"/>
            <w:gridSpan w:val="4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человек/1 час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A11371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11371">
              <w:rPr>
                <w:rFonts w:eastAsia="Calibri"/>
                <w:sz w:val="28"/>
                <w:szCs w:val="28"/>
              </w:rPr>
              <w:t xml:space="preserve">200 </w:t>
            </w:r>
          </w:p>
        </w:tc>
      </w:tr>
      <w:tr w:rsidR="00C93F39" w:rsidRPr="00933ECF" w:rsidTr="009C6832">
        <w:tc>
          <w:tcPr>
            <w:tcW w:w="846" w:type="dxa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FF3FFD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Сушка спортивной обуви</w:t>
            </w:r>
          </w:p>
        </w:tc>
        <w:tc>
          <w:tcPr>
            <w:tcW w:w="2551" w:type="dxa"/>
            <w:gridSpan w:val="4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1 пара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F3FFD">
              <w:rPr>
                <w:rFonts w:eastAsia="Calibri"/>
                <w:sz w:val="28"/>
                <w:szCs w:val="28"/>
              </w:rPr>
              <w:t>200</w:t>
            </w:r>
          </w:p>
        </w:tc>
      </w:tr>
      <w:tr w:rsidR="00C93F39" w:rsidRPr="00933ECF" w:rsidTr="009C6832">
        <w:tc>
          <w:tcPr>
            <w:tcW w:w="9979" w:type="dxa"/>
            <w:gridSpan w:val="14"/>
            <w:shd w:val="clear" w:color="auto" w:fill="FFFFFF"/>
          </w:tcPr>
          <w:p w:rsidR="00C93F39" w:rsidRPr="00FF3FFD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3F39" w:rsidRPr="009C6832" w:rsidTr="009C6832">
        <w:tc>
          <w:tcPr>
            <w:tcW w:w="9979" w:type="dxa"/>
            <w:gridSpan w:val="1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Спортивный зал, тренажерный зал, конференц</w:t>
            </w:r>
            <w:r w:rsidR="008F42D1">
              <w:rPr>
                <w:rFonts w:eastAsia="Calibri"/>
                <w:sz w:val="28"/>
                <w:szCs w:val="28"/>
              </w:rPr>
              <w:t>-</w:t>
            </w:r>
            <w:r w:rsidRPr="009C6832">
              <w:rPr>
                <w:rFonts w:eastAsia="Calibri"/>
                <w:sz w:val="28"/>
                <w:szCs w:val="28"/>
              </w:rPr>
              <w:t>зал</w:t>
            </w:r>
          </w:p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lastRenderedPageBreak/>
              <w:t>(указана стоимость в рублях)</w:t>
            </w:r>
          </w:p>
        </w:tc>
      </w:tr>
      <w:tr w:rsidR="00C93F39" w:rsidRPr="009C6832" w:rsidTr="009C6832">
        <w:trPr>
          <w:gridAfter w:val="2"/>
          <w:wAfter w:w="61" w:type="dxa"/>
        </w:trPr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9C6832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9C6832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Наименование услуги</w:t>
            </w:r>
          </w:p>
        </w:tc>
        <w:tc>
          <w:tcPr>
            <w:tcW w:w="2126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9C6832">
              <w:rPr>
                <w:rFonts w:eastAsia="Calibri"/>
                <w:sz w:val="28"/>
                <w:szCs w:val="28"/>
              </w:rPr>
              <w:t>Ед</w:t>
            </w:r>
            <w:proofErr w:type="gramStart"/>
            <w:r w:rsidRPr="009C6832">
              <w:rPr>
                <w:rFonts w:eastAsia="Calibri"/>
                <w:sz w:val="28"/>
                <w:szCs w:val="28"/>
              </w:rPr>
              <w:t>.и</w:t>
            </w:r>
            <w:proofErr w:type="gramEnd"/>
            <w:r w:rsidRPr="009C6832">
              <w:rPr>
                <w:rFonts w:eastAsia="Calibri"/>
                <w:sz w:val="28"/>
                <w:szCs w:val="28"/>
              </w:rPr>
              <w:t>змерения</w:t>
            </w:r>
            <w:proofErr w:type="spellEnd"/>
            <w:r w:rsidRPr="009C6832">
              <w:rPr>
                <w:rFonts w:eastAsia="Calibri"/>
                <w:sz w:val="28"/>
                <w:szCs w:val="28"/>
              </w:rPr>
              <w:t xml:space="preserve">, кол-во </w:t>
            </w:r>
          </w:p>
        </w:tc>
        <w:tc>
          <w:tcPr>
            <w:tcW w:w="1276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Для детей</w:t>
            </w:r>
          </w:p>
        </w:tc>
        <w:tc>
          <w:tcPr>
            <w:tcW w:w="1701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Для взрослых</w:t>
            </w:r>
          </w:p>
        </w:tc>
      </w:tr>
      <w:tr w:rsidR="00C93F39" w:rsidRPr="009C6832" w:rsidTr="009C6832">
        <w:trPr>
          <w:gridAfter w:val="2"/>
          <w:wAfter w:w="61" w:type="dxa"/>
        </w:trPr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Аренда спортивного зала (сетка волейбольная, кольцо баскетбольное, табло, звуковое оборудование)</w:t>
            </w:r>
          </w:p>
        </w:tc>
        <w:tc>
          <w:tcPr>
            <w:tcW w:w="2126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час</w:t>
            </w:r>
          </w:p>
        </w:tc>
        <w:tc>
          <w:tcPr>
            <w:tcW w:w="1276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1 500</w:t>
            </w:r>
          </w:p>
        </w:tc>
      </w:tr>
      <w:tr w:rsidR="00C93F39" w:rsidRPr="009C6832" w:rsidTr="009C6832">
        <w:trPr>
          <w:gridAfter w:val="2"/>
          <w:wAfter w:w="61" w:type="dxa"/>
        </w:trPr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2126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час/чел.</w:t>
            </w:r>
          </w:p>
        </w:tc>
        <w:tc>
          <w:tcPr>
            <w:tcW w:w="1276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C93F39" w:rsidRPr="009C6832" w:rsidTr="009C6832">
        <w:trPr>
          <w:gridAfter w:val="2"/>
          <w:wAfter w:w="61" w:type="dxa"/>
        </w:trPr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Тренажерный зал</w:t>
            </w:r>
          </w:p>
        </w:tc>
        <w:tc>
          <w:tcPr>
            <w:tcW w:w="2126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час/чел.</w:t>
            </w:r>
          </w:p>
        </w:tc>
        <w:tc>
          <w:tcPr>
            <w:tcW w:w="1276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200</w:t>
            </w:r>
          </w:p>
        </w:tc>
      </w:tr>
      <w:tr w:rsidR="00C93F39" w:rsidRPr="009C6832" w:rsidTr="009C6832">
        <w:trPr>
          <w:gridAfter w:val="2"/>
          <w:wAfter w:w="61" w:type="dxa"/>
        </w:trPr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Настольный теннис</w:t>
            </w:r>
          </w:p>
        </w:tc>
        <w:tc>
          <w:tcPr>
            <w:tcW w:w="2126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час/стол</w:t>
            </w:r>
          </w:p>
        </w:tc>
        <w:tc>
          <w:tcPr>
            <w:tcW w:w="1276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200</w:t>
            </w:r>
          </w:p>
        </w:tc>
      </w:tr>
      <w:tr w:rsidR="00C93F39" w:rsidRPr="009C6832" w:rsidTr="009C6832">
        <w:trPr>
          <w:gridAfter w:val="2"/>
          <w:wAfter w:w="61" w:type="dxa"/>
        </w:trPr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Прокат мячей (волейбол, баскетбол, футбол)</w:t>
            </w:r>
          </w:p>
        </w:tc>
        <w:tc>
          <w:tcPr>
            <w:tcW w:w="2126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час/шт.</w:t>
            </w:r>
          </w:p>
        </w:tc>
        <w:tc>
          <w:tcPr>
            <w:tcW w:w="1276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C93F39" w:rsidRPr="009C6832" w:rsidTr="009C6832">
        <w:trPr>
          <w:gridAfter w:val="2"/>
          <w:wAfter w:w="61" w:type="dxa"/>
        </w:trPr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Раздевалка для спортсменов</w:t>
            </w:r>
          </w:p>
        </w:tc>
        <w:tc>
          <w:tcPr>
            <w:tcW w:w="2126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час</w:t>
            </w:r>
          </w:p>
        </w:tc>
        <w:tc>
          <w:tcPr>
            <w:tcW w:w="1276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500</w:t>
            </w:r>
          </w:p>
        </w:tc>
      </w:tr>
      <w:tr w:rsidR="00C93F39" w:rsidRPr="009C6832" w:rsidTr="009C6832">
        <w:trPr>
          <w:gridAfter w:val="2"/>
          <w:wAfter w:w="61" w:type="dxa"/>
        </w:trPr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Аренда </w:t>
            </w:r>
            <w:proofErr w:type="spellStart"/>
            <w:proofErr w:type="gramStart"/>
            <w:r w:rsidRPr="009C6832">
              <w:rPr>
                <w:rFonts w:eastAsia="Calibri"/>
                <w:sz w:val="28"/>
                <w:szCs w:val="28"/>
              </w:rPr>
              <w:t>конференц</w:t>
            </w:r>
            <w:proofErr w:type="spellEnd"/>
            <w:r w:rsidRPr="009C6832">
              <w:rPr>
                <w:rFonts w:eastAsia="Calibri"/>
                <w:sz w:val="28"/>
                <w:szCs w:val="28"/>
              </w:rPr>
              <w:t xml:space="preserve"> зала</w:t>
            </w:r>
            <w:proofErr w:type="gramEnd"/>
          </w:p>
        </w:tc>
        <w:tc>
          <w:tcPr>
            <w:tcW w:w="2126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час</w:t>
            </w:r>
          </w:p>
        </w:tc>
        <w:tc>
          <w:tcPr>
            <w:tcW w:w="1276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500</w:t>
            </w:r>
          </w:p>
        </w:tc>
      </w:tr>
      <w:tr w:rsidR="00C93F39" w:rsidRPr="009C6832" w:rsidTr="009C6832">
        <w:tc>
          <w:tcPr>
            <w:tcW w:w="9979" w:type="dxa"/>
            <w:gridSpan w:val="1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Летние плоскостные площадки </w:t>
            </w:r>
          </w:p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(указана стоимость в рублях)</w:t>
            </w:r>
          </w:p>
        </w:tc>
      </w:tr>
      <w:tr w:rsidR="00C93F39" w:rsidRPr="009C6832" w:rsidTr="009C6832"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 w:rsidRPr="009C6832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9C6832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4032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Наименование услуги</w:t>
            </w:r>
          </w:p>
        </w:tc>
        <w:tc>
          <w:tcPr>
            <w:tcW w:w="2488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Время 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 xml:space="preserve">Стоимость </w:t>
            </w:r>
          </w:p>
        </w:tc>
      </w:tr>
      <w:tr w:rsidR="00C93F39" w:rsidRPr="009C6832" w:rsidTr="009C6832"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032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Баскетбольная площадка</w:t>
            </w:r>
          </w:p>
        </w:tc>
        <w:tc>
          <w:tcPr>
            <w:tcW w:w="2488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час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C93F39" w:rsidRPr="009C6832" w:rsidTr="009C6832"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032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Волейбольная площадка</w:t>
            </w:r>
          </w:p>
        </w:tc>
        <w:tc>
          <w:tcPr>
            <w:tcW w:w="2488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час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C93F39" w:rsidRPr="009C6832" w:rsidTr="009C6832"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032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Площадка для большого тенниса</w:t>
            </w:r>
          </w:p>
        </w:tc>
        <w:tc>
          <w:tcPr>
            <w:tcW w:w="2488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час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C93F39" w:rsidRPr="009C6832" w:rsidTr="009C6832"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032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Беговая дорожка</w:t>
            </w:r>
          </w:p>
        </w:tc>
        <w:tc>
          <w:tcPr>
            <w:tcW w:w="2488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час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C93F39" w:rsidRPr="009C6832" w:rsidTr="009C6832">
        <w:tc>
          <w:tcPr>
            <w:tcW w:w="846" w:type="dxa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4032" w:type="dxa"/>
            <w:gridSpan w:val="4"/>
            <w:shd w:val="clear" w:color="auto" w:fill="FFFFFF"/>
          </w:tcPr>
          <w:p w:rsidR="00C93F39" w:rsidRPr="009C6832" w:rsidRDefault="00C93F39" w:rsidP="00F22E65">
            <w:pPr>
              <w:contextualSpacing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Поле для мини-футбола</w:t>
            </w:r>
          </w:p>
        </w:tc>
        <w:tc>
          <w:tcPr>
            <w:tcW w:w="2488" w:type="dxa"/>
            <w:gridSpan w:val="3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1 час</w:t>
            </w:r>
          </w:p>
        </w:tc>
        <w:tc>
          <w:tcPr>
            <w:tcW w:w="2613" w:type="dxa"/>
            <w:gridSpan w:val="6"/>
            <w:shd w:val="clear" w:color="auto" w:fill="FFFFFF"/>
          </w:tcPr>
          <w:p w:rsidR="00C93F39" w:rsidRPr="009C6832" w:rsidRDefault="00C93F39" w:rsidP="00F22E6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C6832">
              <w:rPr>
                <w:rFonts w:eastAsia="Calibri"/>
                <w:sz w:val="28"/>
                <w:szCs w:val="28"/>
              </w:rPr>
              <w:t>300</w:t>
            </w:r>
          </w:p>
        </w:tc>
      </w:tr>
    </w:tbl>
    <w:p w:rsidR="00C93F39" w:rsidRPr="009C6832" w:rsidRDefault="00C93F39" w:rsidP="00F22E65">
      <w:pPr>
        <w:rPr>
          <w:bCs/>
          <w:sz w:val="28"/>
          <w:szCs w:val="28"/>
        </w:rPr>
      </w:pPr>
    </w:p>
    <w:p w:rsidR="00C93F39" w:rsidRPr="009C6832" w:rsidRDefault="00C93F39" w:rsidP="00F22E65">
      <w:pPr>
        <w:jc w:val="center"/>
        <w:rPr>
          <w:bCs/>
          <w:sz w:val="28"/>
          <w:szCs w:val="28"/>
        </w:rPr>
      </w:pPr>
      <w:r w:rsidRPr="009C6832">
        <w:rPr>
          <w:bCs/>
          <w:sz w:val="28"/>
          <w:szCs w:val="28"/>
        </w:rPr>
        <w:t>Дополнительная информация:</w:t>
      </w:r>
    </w:p>
    <w:p w:rsidR="00C93F39" w:rsidRDefault="00C93F39" w:rsidP="00F22E65">
      <w:pPr>
        <w:jc w:val="center"/>
        <w:rPr>
          <w:b/>
          <w:bCs/>
          <w:sz w:val="28"/>
          <w:szCs w:val="28"/>
        </w:rPr>
      </w:pPr>
    </w:p>
    <w:p w:rsidR="00C93F39" w:rsidRDefault="00C93F39" w:rsidP="00F22E65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EB469A">
        <w:rPr>
          <w:bCs/>
          <w:sz w:val="28"/>
          <w:szCs w:val="28"/>
        </w:rPr>
        <w:t xml:space="preserve">Инвалиды </w:t>
      </w:r>
      <w:r w:rsidRPr="00EB469A">
        <w:rPr>
          <w:bCs/>
          <w:sz w:val="28"/>
          <w:szCs w:val="28"/>
          <w:lang w:val="en-US"/>
        </w:rPr>
        <w:t>I</w:t>
      </w:r>
      <w:r w:rsidRPr="00EB469A">
        <w:rPr>
          <w:bCs/>
          <w:sz w:val="28"/>
          <w:szCs w:val="28"/>
        </w:rPr>
        <w:t xml:space="preserve"> и </w:t>
      </w:r>
      <w:r w:rsidRPr="00EB469A">
        <w:rPr>
          <w:bCs/>
          <w:sz w:val="28"/>
          <w:szCs w:val="28"/>
          <w:lang w:val="en-US"/>
        </w:rPr>
        <w:t>II</w:t>
      </w:r>
      <w:r w:rsidRPr="00EB469A">
        <w:rPr>
          <w:bCs/>
          <w:sz w:val="28"/>
          <w:szCs w:val="28"/>
        </w:rPr>
        <w:t xml:space="preserve"> группы</w:t>
      </w:r>
      <w:r w:rsidRPr="00EB469A">
        <w:rPr>
          <w:b/>
          <w:bCs/>
          <w:sz w:val="28"/>
          <w:szCs w:val="28"/>
        </w:rPr>
        <w:t xml:space="preserve"> –</w:t>
      </w:r>
      <w:r w:rsidRPr="002F4222">
        <w:rPr>
          <w:bCs/>
          <w:sz w:val="28"/>
          <w:szCs w:val="28"/>
        </w:rPr>
        <w:t xml:space="preserve"> услуги  проката спортивного инвентаря  и канатных дорог за 50 %.</w:t>
      </w:r>
    </w:p>
    <w:p w:rsidR="00C93F39" w:rsidRPr="00FF3FFD" w:rsidRDefault="00C93F39" w:rsidP="00F22E65">
      <w:pPr>
        <w:ind w:firstLine="284"/>
        <w:jc w:val="both"/>
        <w:rPr>
          <w:b/>
          <w:bCs/>
          <w:sz w:val="28"/>
          <w:szCs w:val="28"/>
        </w:rPr>
      </w:pPr>
    </w:p>
    <w:p w:rsidR="00C93F39" w:rsidRPr="008F42D1" w:rsidRDefault="00C93F39" w:rsidP="008F42D1">
      <w:pPr>
        <w:spacing w:after="200"/>
        <w:ind w:left="360"/>
      </w:pPr>
      <w:r w:rsidRPr="008F42D1">
        <w:rPr>
          <w:bCs/>
          <w:sz w:val="28"/>
          <w:szCs w:val="28"/>
        </w:rPr>
        <w:t>Услуги канатных дорог - бесплатно</w:t>
      </w:r>
    </w:p>
    <w:p w:rsidR="00C93F39" w:rsidRPr="0033345B" w:rsidRDefault="00C93F39" w:rsidP="00F22E65">
      <w:pPr>
        <w:ind w:left="360"/>
        <w:jc w:val="both"/>
        <w:rPr>
          <w:sz w:val="28"/>
        </w:rPr>
      </w:pPr>
      <w:r w:rsidRPr="00FF3FFD">
        <w:rPr>
          <w:sz w:val="28"/>
        </w:rPr>
        <w:t xml:space="preserve">- дети до 14 лет, проживающие в г. Таштаголе и </w:t>
      </w:r>
      <w:proofErr w:type="spellStart"/>
      <w:r w:rsidRPr="00FF3FFD">
        <w:rPr>
          <w:sz w:val="28"/>
        </w:rPr>
        <w:t>Таштагольском</w:t>
      </w:r>
      <w:proofErr w:type="spellEnd"/>
      <w:r w:rsidRPr="00FF3FFD">
        <w:rPr>
          <w:sz w:val="28"/>
        </w:rPr>
        <w:t xml:space="preserve"> </w:t>
      </w:r>
      <w:r w:rsidR="008F42D1">
        <w:rPr>
          <w:sz w:val="28"/>
        </w:rPr>
        <w:t>округе</w:t>
      </w:r>
      <w:r w:rsidRPr="00FF3FFD">
        <w:rPr>
          <w:sz w:val="28"/>
        </w:rPr>
        <w:t xml:space="preserve">, </w:t>
      </w:r>
      <w:r w:rsidRPr="0033345B">
        <w:rPr>
          <w:sz w:val="28"/>
        </w:rPr>
        <w:t>иметь при</w:t>
      </w:r>
      <w:r>
        <w:rPr>
          <w:sz w:val="28"/>
        </w:rPr>
        <w:t xml:space="preserve"> себе свидетельство о рождении</w:t>
      </w:r>
      <w:r w:rsidRPr="00FF3FFD">
        <w:rPr>
          <w:sz w:val="28"/>
        </w:rPr>
        <w:t>, в присутствии одного из родителей</w:t>
      </w:r>
      <w:r>
        <w:rPr>
          <w:sz w:val="28"/>
        </w:rPr>
        <w:t xml:space="preserve"> (законных представителей) </w:t>
      </w:r>
      <w:r w:rsidRPr="00FF3FFD">
        <w:rPr>
          <w:sz w:val="28"/>
        </w:rPr>
        <w:t>или близких родственников;</w:t>
      </w:r>
    </w:p>
    <w:p w:rsidR="00C93F39" w:rsidRDefault="00C93F39" w:rsidP="00F22E65">
      <w:pPr>
        <w:ind w:left="360"/>
        <w:jc w:val="both"/>
        <w:rPr>
          <w:sz w:val="28"/>
        </w:rPr>
      </w:pPr>
      <w:r>
        <w:rPr>
          <w:sz w:val="28"/>
        </w:rPr>
        <w:t>- все дети до 8</w:t>
      </w:r>
      <w:r w:rsidRPr="0033345B">
        <w:rPr>
          <w:sz w:val="28"/>
        </w:rPr>
        <w:t>-</w:t>
      </w:r>
      <w:r>
        <w:rPr>
          <w:sz w:val="28"/>
        </w:rPr>
        <w:t xml:space="preserve">ми лет, в присутствии </w:t>
      </w:r>
      <w:r w:rsidRPr="0033345B">
        <w:rPr>
          <w:sz w:val="28"/>
        </w:rPr>
        <w:t xml:space="preserve">родителей или </w:t>
      </w:r>
      <w:r>
        <w:rPr>
          <w:sz w:val="28"/>
        </w:rPr>
        <w:t xml:space="preserve">законных представителей, </w:t>
      </w:r>
      <w:r w:rsidRPr="0033345B">
        <w:rPr>
          <w:sz w:val="28"/>
        </w:rPr>
        <w:t>иметь при</w:t>
      </w:r>
      <w:r>
        <w:rPr>
          <w:sz w:val="28"/>
        </w:rPr>
        <w:t xml:space="preserve"> себе свидетельство о рождении, документ удостоверяющий личность;</w:t>
      </w:r>
    </w:p>
    <w:p w:rsidR="00C93F39" w:rsidRDefault="00C93F39" w:rsidP="00F22E65">
      <w:pPr>
        <w:rPr>
          <w:sz w:val="28"/>
          <w:szCs w:val="28"/>
        </w:rPr>
      </w:pPr>
    </w:p>
    <w:p w:rsidR="00C93F39" w:rsidRDefault="00C93F39" w:rsidP="00F22E65">
      <w:pPr>
        <w:rPr>
          <w:sz w:val="28"/>
          <w:szCs w:val="28"/>
        </w:rPr>
      </w:pPr>
    </w:p>
    <w:p w:rsidR="00C93F39" w:rsidRDefault="00C93F39" w:rsidP="00F22E65">
      <w:pPr>
        <w:rPr>
          <w:sz w:val="28"/>
          <w:szCs w:val="28"/>
        </w:rPr>
      </w:pPr>
    </w:p>
    <w:p w:rsidR="00C93F39" w:rsidRDefault="00C93F39" w:rsidP="00F22E65">
      <w:pPr>
        <w:rPr>
          <w:sz w:val="28"/>
          <w:szCs w:val="28"/>
        </w:rPr>
      </w:pPr>
    </w:p>
    <w:p w:rsidR="00C93F39" w:rsidRDefault="00C93F39" w:rsidP="00F22E65">
      <w:pPr>
        <w:pStyle w:val="1"/>
        <w:jc w:val="left"/>
        <w:rPr>
          <w:b w:val="0"/>
          <w:bCs w:val="0"/>
          <w:sz w:val="22"/>
          <w:szCs w:val="22"/>
        </w:rPr>
      </w:pPr>
    </w:p>
    <w:p w:rsidR="00C93F39" w:rsidRDefault="00C93F39" w:rsidP="00F22E65"/>
    <w:p w:rsidR="00C93F39" w:rsidRDefault="00C93F39" w:rsidP="00F22E65"/>
    <w:p w:rsidR="00C93F39" w:rsidRDefault="00C93F39" w:rsidP="00F22E65"/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t xml:space="preserve">Приложение </w:t>
      </w:r>
      <w:r>
        <w:rPr>
          <w:rFonts w:eastAsia="Calibri"/>
        </w:rPr>
        <w:t xml:space="preserve"> 2</w:t>
      </w:r>
      <w:r w:rsidRPr="00AE7152">
        <w:rPr>
          <w:rFonts w:eastAsia="Calibri"/>
        </w:rPr>
        <w:t xml:space="preserve"> к решению</w:t>
      </w: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t>Совета народных депутатов</w:t>
      </w: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proofErr w:type="spellStart"/>
      <w:r w:rsidRPr="00AE7152">
        <w:rPr>
          <w:rFonts w:eastAsia="Calibri"/>
        </w:rPr>
        <w:t>Таштагольского</w:t>
      </w:r>
      <w:proofErr w:type="spellEnd"/>
      <w:r w:rsidRPr="00AE7152">
        <w:rPr>
          <w:rFonts w:eastAsia="Calibri"/>
        </w:rPr>
        <w:t xml:space="preserve"> муницип</w:t>
      </w:r>
      <w:r>
        <w:rPr>
          <w:rFonts w:eastAsia="Calibri"/>
        </w:rPr>
        <w:t xml:space="preserve">ального округа </w:t>
      </w: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t>от «</w:t>
      </w:r>
      <w:r>
        <w:rPr>
          <w:rFonts w:eastAsia="Calibri"/>
        </w:rPr>
        <w:t>7</w:t>
      </w:r>
      <w:r w:rsidRPr="00AE7152">
        <w:rPr>
          <w:rFonts w:eastAsia="Calibri"/>
        </w:rPr>
        <w:t xml:space="preserve">» </w:t>
      </w:r>
      <w:r>
        <w:rPr>
          <w:rFonts w:eastAsia="Calibri"/>
        </w:rPr>
        <w:t xml:space="preserve">октября </w:t>
      </w:r>
      <w:r w:rsidRPr="00AE7152">
        <w:rPr>
          <w:rFonts w:eastAsia="Calibri"/>
        </w:rPr>
        <w:t>202</w:t>
      </w:r>
      <w:r>
        <w:rPr>
          <w:rFonts w:eastAsia="Calibri"/>
        </w:rPr>
        <w:t>5</w:t>
      </w:r>
      <w:r w:rsidRPr="00AE7152">
        <w:rPr>
          <w:rFonts w:eastAsia="Calibri"/>
        </w:rPr>
        <w:t xml:space="preserve"> года № </w:t>
      </w:r>
      <w:r>
        <w:rPr>
          <w:rFonts w:eastAsia="Calibri"/>
        </w:rPr>
        <w:t>6</w:t>
      </w:r>
      <w:r w:rsidRPr="00AE7152">
        <w:rPr>
          <w:rFonts w:eastAsia="Calibri"/>
        </w:rPr>
        <w:t>3-рр</w:t>
      </w:r>
    </w:p>
    <w:p w:rsidR="008F42D1" w:rsidRDefault="008F42D1" w:rsidP="008F42D1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:rsidR="00C93F39" w:rsidRPr="008F42D1" w:rsidRDefault="00C93F39" w:rsidP="00F22E65">
      <w:pPr>
        <w:keepNext/>
        <w:jc w:val="both"/>
        <w:outlineLvl w:val="0"/>
        <w:rPr>
          <w:bCs/>
          <w:sz w:val="28"/>
          <w:szCs w:val="28"/>
        </w:rPr>
      </w:pPr>
      <w:r>
        <w:rPr>
          <w:b/>
          <w:bCs/>
          <w:sz w:val="22"/>
          <w:szCs w:val="22"/>
        </w:rPr>
        <w:t xml:space="preserve">                                                           </w:t>
      </w:r>
      <w:proofErr w:type="gramStart"/>
      <w:r w:rsidRPr="008F42D1">
        <w:rPr>
          <w:bCs/>
          <w:sz w:val="28"/>
          <w:szCs w:val="28"/>
        </w:rPr>
        <w:t>Р</w:t>
      </w:r>
      <w:proofErr w:type="gramEnd"/>
      <w:r w:rsidRPr="008F42D1">
        <w:rPr>
          <w:bCs/>
          <w:sz w:val="28"/>
          <w:szCs w:val="28"/>
        </w:rPr>
        <w:t xml:space="preserve"> А С Ц Е Н К И</w:t>
      </w:r>
    </w:p>
    <w:p w:rsidR="00C93F39" w:rsidRPr="00E96269" w:rsidRDefault="00C93F39" w:rsidP="00F22E65">
      <w:pPr>
        <w:jc w:val="center"/>
        <w:rPr>
          <w:bCs/>
        </w:rPr>
      </w:pPr>
      <w:r w:rsidRPr="008F42D1">
        <w:rPr>
          <w:bCs/>
        </w:rPr>
        <w:t>на услуги, предоставляемые населению Спорткомплексом «Кристалл»</w:t>
      </w:r>
      <w:r w:rsidRPr="00E96269">
        <w:rPr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2586"/>
        <w:gridCol w:w="1127"/>
        <w:gridCol w:w="1127"/>
        <w:gridCol w:w="1243"/>
        <w:gridCol w:w="1293"/>
        <w:gridCol w:w="1261"/>
      </w:tblGrid>
      <w:tr w:rsidR="00C93F39" w:rsidRPr="00E96269" w:rsidTr="009C6832">
        <w:trPr>
          <w:cantSplit/>
          <w:trHeight w:val="500"/>
        </w:trPr>
        <w:tc>
          <w:tcPr>
            <w:tcW w:w="350" w:type="pct"/>
            <w:vMerge w:val="restart"/>
          </w:tcPr>
          <w:p w:rsidR="00C93F39" w:rsidRPr="00E96269" w:rsidRDefault="00C93F39" w:rsidP="00F22E65">
            <w:pPr>
              <w:jc w:val="both"/>
              <w:rPr>
                <w:bCs/>
              </w:rPr>
            </w:pPr>
            <w:r w:rsidRPr="00E96269">
              <w:rPr>
                <w:bCs/>
              </w:rPr>
              <w:t>№</w:t>
            </w:r>
          </w:p>
          <w:p w:rsidR="00C93F39" w:rsidRPr="00E96269" w:rsidRDefault="00C93F39" w:rsidP="00F22E65">
            <w:pPr>
              <w:jc w:val="both"/>
              <w:rPr>
                <w:b/>
                <w:bCs/>
              </w:rPr>
            </w:pPr>
            <w:proofErr w:type="spellStart"/>
            <w:r w:rsidRPr="00E96269">
              <w:rPr>
                <w:bCs/>
              </w:rPr>
              <w:t>пп</w:t>
            </w:r>
            <w:proofErr w:type="spellEnd"/>
          </w:p>
        </w:tc>
        <w:tc>
          <w:tcPr>
            <w:tcW w:w="1392" w:type="pct"/>
            <w:vMerge w:val="restart"/>
          </w:tcPr>
          <w:p w:rsidR="00C93F39" w:rsidRPr="00E96269" w:rsidRDefault="00C93F39" w:rsidP="00F22E65">
            <w:pPr>
              <w:jc w:val="center"/>
              <w:rPr>
                <w:bCs/>
              </w:rPr>
            </w:pPr>
            <w:r w:rsidRPr="00E96269">
              <w:rPr>
                <w:bCs/>
              </w:rPr>
              <w:t>Перечень</w:t>
            </w:r>
          </w:p>
          <w:p w:rsidR="00C93F39" w:rsidRPr="00E96269" w:rsidRDefault="00C93F39" w:rsidP="00F22E65">
            <w:pPr>
              <w:jc w:val="center"/>
              <w:rPr>
                <w:bCs/>
              </w:rPr>
            </w:pPr>
            <w:r w:rsidRPr="00E96269">
              <w:rPr>
                <w:bCs/>
              </w:rPr>
              <w:t>услуг</w:t>
            </w:r>
          </w:p>
        </w:tc>
        <w:tc>
          <w:tcPr>
            <w:tcW w:w="607" w:type="pct"/>
            <w:vMerge w:val="restart"/>
          </w:tcPr>
          <w:p w:rsidR="00C93F39" w:rsidRPr="00E96269" w:rsidRDefault="00C93F39" w:rsidP="00F22E65">
            <w:pPr>
              <w:keepNext/>
              <w:jc w:val="both"/>
              <w:outlineLvl w:val="1"/>
              <w:rPr>
                <w:b/>
                <w:bCs/>
              </w:rPr>
            </w:pPr>
            <w:proofErr w:type="gramStart"/>
            <w:r w:rsidRPr="00E96269">
              <w:rPr>
                <w:bCs/>
              </w:rPr>
              <w:t>Длите-</w:t>
            </w:r>
            <w:proofErr w:type="spellStart"/>
            <w:r w:rsidRPr="00E96269">
              <w:rPr>
                <w:bCs/>
              </w:rPr>
              <w:t>льность</w:t>
            </w:r>
            <w:proofErr w:type="spellEnd"/>
            <w:proofErr w:type="gramEnd"/>
            <w:r w:rsidRPr="00E96269">
              <w:rPr>
                <w:bCs/>
              </w:rPr>
              <w:t xml:space="preserve"> занятия</w:t>
            </w:r>
          </w:p>
          <w:p w:rsidR="00C93F39" w:rsidRPr="00E96269" w:rsidRDefault="00C93F39" w:rsidP="00F22E65">
            <w:r w:rsidRPr="00E96269">
              <w:t>(мин.)</w:t>
            </w:r>
          </w:p>
        </w:tc>
        <w:tc>
          <w:tcPr>
            <w:tcW w:w="2651" w:type="pct"/>
            <w:gridSpan w:val="4"/>
          </w:tcPr>
          <w:p w:rsidR="00C93F39" w:rsidRPr="008F42D1" w:rsidRDefault="00C93F39" w:rsidP="00F22E65">
            <w:pPr>
              <w:keepNext/>
              <w:jc w:val="center"/>
              <w:outlineLvl w:val="3"/>
              <w:rPr>
                <w:bCs/>
              </w:rPr>
            </w:pPr>
            <w:r w:rsidRPr="008F42D1">
              <w:rPr>
                <w:bCs/>
              </w:rPr>
              <w:t>Стоимость (руб.)</w:t>
            </w:r>
          </w:p>
        </w:tc>
      </w:tr>
      <w:tr w:rsidR="00C93F39" w:rsidRPr="00E96269" w:rsidTr="009C6832">
        <w:trPr>
          <w:cantSplit/>
          <w:trHeight w:val="501"/>
        </w:trPr>
        <w:tc>
          <w:tcPr>
            <w:tcW w:w="350" w:type="pct"/>
            <w:vMerge/>
          </w:tcPr>
          <w:p w:rsidR="00C93F39" w:rsidRPr="00E96269" w:rsidRDefault="00C93F39" w:rsidP="00F22E65">
            <w:pPr>
              <w:jc w:val="both"/>
              <w:rPr>
                <w:b/>
                <w:bCs/>
              </w:rPr>
            </w:pPr>
          </w:p>
        </w:tc>
        <w:tc>
          <w:tcPr>
            <w:tcW w:w="1392" w:type="pct"/>
            <w:vMerge/>
          </w:tcPr>
          <w:p w:rsidR="00C93F39" w:rsidRPr="00E96269" w:rsidRDefault="00C93F39" w:rsidP="00F22E65">
            <w:pPr>
              <w:jc w:val="both"/>
              <w:rPr>
                <w:b/>
                <w:bCs/>
              </w:rPr>
            </w:pPr>
          </w:p>
        </w:tc>
        <w:tc>
          <w:tcPr>
            <w:tcW w:w="607" w:type="pct"/>
            <w:vMerge/>
          </w:tcPr>
          <w:p w:rsidR="00C93F39" w:rsidRPr="00E96269" w:rsidRDefault="00C93F39" w:rsidP="00F22E65">
            <w:pPr>
              <w:keepNext/>
              <w:jc w:val="center"/>
              <w:outlineLvl w:val="1"/>
              <w:rPr>
                <w:bCs/>
              </w:rPr>
            </w:pPr>
          </w:p>
        </w:tc>
        <w:tc>
          <w:tcPr>
            <w:tcW w:w="1276" w:type="pct"/>
            <w:gridSpan w:val="2"/>
          </w:tcPr>
          <w:p w:rsidR="00C93F39" w:rsidRPr="00E96269" w:rsidRDefault="00C93F39" w:rsidP="00F22E65">
            <w:pPr>
              <w:keepNext/>
              <w:jc w:val="center"/>
              <w:outlineLvl w:val="2"/>
            </w:pPr>
            <w:r w:rsidRPr="00E96269">
              <w:t>Для жителей города Таштагола</w:t>
            </w:r>
          </w:p>
        </w:tc>
        <w:tc>
          <w:tcPr>
            <w:tcW w:w="1375" w:type="pct"/>
            <w:gridSpan w:val="2"/>
          </w:tcPr>
          <w:p w:rsidR="00C93F39" w:rsidRPr="00E96269" w:rsidRDefault="00C93F39" w:rsidP="00F22E65">
            <w:pPr>
              <w:keepNext/>
              <w:jc w:val="center"/>
              <w:outlineLvl w:val="2"/>
            </w:pPr>
            <w:r w:rsidRPr="00E96269">
              <w:t>Для иногородних</w:t>
            </w:r>
          </w:p>
        </w:tc>
      </w:tr>
      <w:tr w:rsidR="00C93F39" w:rsidRPr="00E96269" w:rsidTr="009C6832">
        <w:trPr>
          <w:cantSplit/>
        </w:trPr>
        <w:tc>
          <w:tcPr>
            <w:tcW w:w="350" w:type="pct"/>
            <w:vMerge/>
            <w:tcBorders>
              <w:bottom w:val="single" w:sz="4" w:space="0" w:color="auto"/>
            </w:tcBorders>
          </w:tcPr>
          <w:p w:rsidR="00C93F39" w:rsidRPr="00E96269" w:rsidRDefault="00C93F39" w:rsidP="00F22E65">
            <w:pPr>
              <w:jc w:val="both"/>
              <w:rPr>
                <w:b/>
                <w:bCs/>
              </w:rPr>
            </w:pPr>
          </w:p>
        </w:tc>
        <w:tc>
          <w:tcPr>
            <w:tcW w:w="1392" w:type="pct"/>
            <w:vMerge/>
            <w:tcBorders>
              <w:bottom w:val="single" w:sz="4" w:space="0" w:color="auto"/>
            </w:tcBorders>
          </w:tcPr>
          <w:p w:rsidR="00C93F39" w:rsidRPr="00E96269" w:rsidRDefault="00C93F39" w:rsidP="00F22E65">
            <w:pPr>
              <w:jc w:val="both"/>
              <w:rPr>
                <w:b/>
                <w:bCs/>
              </w:rPr>
            </w:pPr>
          </w:p>
        </w:tc>
        <w:tc>
          <w:tcPr>
            <w:tcW w:w="607" w:type="pct"/>
            <w:vMerge/>
            <w:tcBorders>
              <w:bottom w:val="single" w:sz="4" w:space="0" w:color="auto"/>
            </w:tcBorders>
          </w:tcPr>
          <w:p w:rsidR="00C93F39" w:rsidRPr="00E96269" w:rsidRDefault="00C93F39" w:rsidP="00F22E65">
            <w:pPr>
              <w:jc w:val="center"/>
              <w:rPr>
                <w:bCs/>
              </w:rPr>
            </w:pPr>
          </w:p>
        </w:tc>
        <w:tc>
          <w:tcPr>
            <w:tcW w:w="607" w:type="pct"/>
          </w:tcPr>
          <w:p w:rsidR="00C93F39" w:rsidRPr="00E96269" w:rsidRDefault="00C93F39" w:rsidP="00F22E65">
            <w:pPr>
              <w:keepNext/>
              <w:jc w:val="center"/>
              <w:outlineLvl w:val="1"/>
            </w:pPr>
            <w:r w:rsidRPr="00E96269">
              <w:t>Дети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</w:pPr>
            <w:r w:rsidRPr="00E96269">
              <w:t>Взрослые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</w:pPr>
            <w:r w:rsidRPr="00E96269">
              <w:t>Дети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</w:pPr>
            <w:r w:rsidRPr="00E96269">
              <w:t>Взрослые</w:t>
            </w:r>
          </w:p>
        </w:tc>
      </w:tr>
      <w:tr w:rsidR="00C93F39" w:rsidRPr="00E96269" w:rsidTr="009C6832">
        <w:trPr>
          <w:cantSplit/>
        </w:trPr>
        <w:tc>
          <w:tcPr>
            <w:tcW w:w="350" w:type="pct"/>
            <w:tcBorders>
              <w:top w:val="single" w:sz="4" w:space="0" w:color="auto"/>
            </w:tcBorders>
          </w:tcPr>
          <w:p w:rsidR="00C93F39" w:rsidRPr="00E96269" w:rsidRDefault="00C93F39" w:rsidP="00F22E65">
            <w:pPr>
              <w:jc w:val="both"/>
            </w:pPr>
            <w:r w:rsidRPr="00E96269">
              <w:t>1.</w:t>
            </w:r>
          </w:p>
        </w:tc>
        <w:tc>
          <w:tcPr>
            <w:tcW w:w="1392" w:type="pct"/>
            <w:tcBorders>
              <w:top w:val="single" w:sz="4" w:space="0" w:color="auto"/>
              <w:bottom w:val="nil"/>
            </w:tcBorders>
          </w:tcPr>
          <w:p w:rsidR="00C93F39" w:rsidRPr="00E96269" w:rsidRDefault="00C93F39" w:rsidP="00F22E65">
            <w:pPr>
              <w:jc w:val="both"/>
            </w:pPr>
            <w:r w:rsidRPr="00E96269">
              <w:t xml:space="preserve">Бассейн с ванной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E96269">
                <w:t>25 м</w:t>
              </w:r>
            </w:smartTag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C93F39" w:rsidRPr="00E96269" w:rsidRDefault="00C93F39" w:rsidP="00F22E65">
            <w:pPr>
              <w:jc w:val="center"/>
            </w:pPr>
            <w:r w:rsidRPr="00E96269">
              <w:t>45</w:t>
            </w:r>
          </w:p>
        </w:tc>
        <w:tc>
          <w:tcPr>
            <w:tcW w:w="607" w:type="pct"/>
            <w:tcBorders>
              <w:bottom w:val="nil"/>
            </w:tcBorders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100</w:t>
            </w:r>
          </w:p>
        </w:tc>
        <w:tc>
          <w:tcPr>
            <w:tcW w:w="669" w:type="pct"/>
            <w:tcBorders>
              <w:bottom w:val="nil"/>
            </w:tcBorders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200</w:t>
            </w:r>
          </w:p>
        </w:tc>
        <w:tc>
          <w:tcPr>
            <w:tcW w:w="696" w:type="pct"/>
            <w:tcBorders>
              <w:bottom w:val="nil"/>
            </w:tcBorders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120</w:t>
            </w:r>
          </w:p>
        </w:tc>
        <w:tc>
          <w:tcPr>
            <w:tcW w:w="679" w:type="pct"/>
            <w:tcBorders>
              <w:bottom w:val="nil"/>
            </w:tcBorders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270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2.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 w:rsidRPr="00E96269">
              <w:t>Бассейн  дорожка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  <w:r w:rsidRPr="00E96269">
              <w:t>45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1000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2000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1200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bCs/>
                <w:sz w:val="18"/>
                <w:szCs w:val="18"/>
              </w:rPr>
              <w:t>2700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3.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 w:rsidRPr="00E96269">
              <w:t xml:space="preserve">Бассейн с ванной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96269">
                <w:t>10 м</w:t>
              </w:r>
            </w:smartTag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  <w:r w:rsidRPr="00E96269">
              <w:t>45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bCs/>
                <w:sz w:val="18"/>
                <w:szCs w:val="18"/>
              </w:rPr>
              <w:t>270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4.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 w:rsidRPr="00E96269">
              <w:t>Спортзал игровой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  <w:r w:rsidRPr="00E96269">
              <w:t>60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1000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2000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bCs/>
                <w:sz w:val="18"/>
                <w:szCs w:val="18"/>
              </w:rPr>
              <w:t>1200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bCs/>
                <w:sz w:val="18"/>
                <w:szCs w:val="18"/>
              </w:rPr>
              <w:t>2700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5.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 w:rsidRPr="00E96269">
              <w:t>Атлетический зал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  <w:r w:rsidRPr="00E96269">
              <w:t>60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120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270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  <w:rPr>
                <w:b/>
                <w:bCs/>
              </w:rPr>
            </w:pPr>
            <w:r>
              <w:t>6</w:t>
            </w:r>
            <w:r w:rsidRPr="00E96269">
              <w:t>.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 w:rsidRPr="00E96269">
              <w:t>Сауна с бассейном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  <w:r w:rsidRPr="00E96269">
              <w:t>45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150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300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200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400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>
              <w:t>7</w:t>
            </w:r>
            <w:r w:rsidRPr="00E96269">
              <w:t>.</w:t>
            </w:r>
          </w:p>
        </w:tc>
        <w:tc>
          <w:tcPr>
            <w:tcW w:w="1392" w:type="pct"/>
          </w:tcPr>
          <w:p w:rsidR="00C93F39" w:rsidRPr="00E96269" w:rsidRDefault="00C93F39" w:rsidP="00F22E65">
            <w:r w:rsidRPr="00E96269">
              <w:t>Сауна без бассейна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  <w:r w:rsidRPr="00E96269">
              <w:t>45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150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270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8.</w:t>
            </w:r>
          </w:p>
        </w:tc>
        <w:tc>
          <w:tcPr>
            <w:tcW w:w="1392" w:type="pct"/>
          </w:tcPr>
          <w:p w:rsidR="00C93F39" w:rsidRPr="00E96269" w:rsidRDefault="00C93F39" w:rsidP="00F22E65">
            <w:r w:rsidRPr="00E96269">
              <w:t xml:space="preserve">Настольный  теннис 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  <w:r w:rsidRPr="00E96269">
              <w:t>60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bCs/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120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270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>
              <w:t>9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>
              <w:t>Группы</w:t>
            </w:r>
            <w:r w:rsidRPr="00E96269">
              <w:t>:</w:t>
            </w:r>
            <w:r>
              <w:t xml:space="preserve"> </w:t>
            </w:r>
            <w:r w:rsidRPr="00E96269">
              <w:t xml:space="preserve">ЛФК и «Здоровье»    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  <w:r w:rsidRPr="00E96269">
              <w:t>60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120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270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1</w:t>
            </w:r>
            <w:r>
              <w:t>0</w:t>
            </w:r>
          </w:p>
        </w:tc>
        <w:tc>
          <w:tcPr>
            <w:tcW w:w="1392" w:type="pct"/>
          </w:tcPr>
          <w:p w:rsidR="00C93F39" w:rsidRPr="00E96269" w:rsidRDefault="00C93F39" w:rsidP="00F22E65">
            <w:r w:rsidRPr="00E96269">
              <w:t>Группы: «</w:t>
            </w:r>
            <w:proofErr w:type="spellStart"/>
            <w:r w:rsidRPr="00E96269">
              <w:t>Аквааэробика</w:t>
            </w:r>
            <w:proofErr w:type="spellEnd"/>
            <w:r w:rsidRPr="00E96269">
              <w:t>»,</w:t>
            </w:r>
          </w:p>
          <w:p w:rsidR="00C93F39" w:rsidRPr="00E96269" w:rsidRDefault="00C93F39" w:rsidP="00F22E65">
            <w:pPr>
              <w:jc w:val="both"/>
            </w:pPr>
            <w:r w:rsidRPr="00E96269">
              <w:t>«Фитнес»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b/>
                <w:bCs/>
              </w:rPr>
            </w:pPr>
            <w:r w:rsidRPr="00E96269">
              <w:t>45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250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1</w:t>
            </w:r>
            <w:r>
              <w:t>1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 w:rsidRPr="00E96269">
              <w:t>Прокат шапочек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b/>
                <w:bCs/>
              </w:rPr>
            </w:pPr>
            <w:r w:rsidRPr="00E96269">
              <w:t>45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30-00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50-00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bCs/>
                <w:sz w:val="18"/>
                <w:szCs w:val="18"/>
              </w:rPr>
              <w:t>100</w:t>
            </w:r>
            <w:r w:rsidRPr="00E96269">
              <w:rPr>
                <w:sz w:val="18"/>
                <w:szCs w:val="18"/>
              </w:rPr>
              <w:t>-00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100-00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1</w:t>
            </w:r>
            <w:r>
              <w:t>2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 w:rsidRPr="00E96269">
              <w:t>Медосмотр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50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50-00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100-00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1</w:t>
            </w:r>
            <w:r>
              <w:t>3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 w:rsidRPr="00E96269">
              <w:t>Мешок под обувь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5/10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10-00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10-00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10-00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1</w:t>
            </w:r>
            <w:r>
              <w:t>4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 w:rsidRPr="00E96269">
              <w:t>Большой теннис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  <w:r w:rsidRPr="00E96269">
              <w:t>60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200-00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200-00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250-00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250-00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1</w:t>
            </w:r>
            <w:r>
              <w:t>5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 w:rsidRPr="00E96269">
              <w:t>Мяч теннисный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  <w:r w:rsidRPr="00E96269">
              <w:t>60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80-00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80-00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120-00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120-00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1</w:t>
            </w:r>
            <w:r>
              <w:t>6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 w:rsidRPr="00E96269">
              <w:t>Стойки, сетка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  <w:r w:rsidRPr="00E96269">
              <w:t>60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120-00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120-00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ind w:right="-40"/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140-00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140-00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1</w:t>
            </w:r>
            <w:r>
              <w:t>7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 w:rsidRPr="00E96269">
              <w:t>Ракетка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  <w:r w:rsidRPr="00E96269">
              <w:t>60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100-00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100-00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ind w:right="-40"/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140-00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140-00</w:t>
            </w:r>
          </w:p>
        </w:tc>
      </w:tr>
      <w:tr w:rsidR="00C93F39" w:rsidRPr="00E96269" w:rsidTr="009C6832">
        <w:tc>
          <w:tcPr>
            <w:tcW w:w="350" w:type="pct"/>
          </w:tcPr>
          <w:p w:rsidR="00C93F39" w:rsidRPr="00E96269" w:rsidRDefault="00C93F39" w:rsidP="00F22E65">
            <w:pPr>
              <w:jc w:val="both"/>
            </w:pPr>
            <w:r w:rsidRPr="00E96269">
              <w:t>1</w:t>
            </w:r>
            <w:r>
              <w:t>8</w:t>
            </w:r>
          </w:p>
        </w:tc>
        <w:tc>
          <w:tcPr>
            <w:tcW w:w="1392" w:type="pct"/>
          </w:tcPr>
          <w:p w:rsidR="00C93F39" w:rsidRPr="00E96269" w:rsidRDefault="00C93F39" w:rsidP="00F22E65">
            <w:pPr>
              <w:jc w:val="both"/>
            </w:pPr>
            <w:r w:rsidRPr="00E96269">
              <w:t xml:space="preserve">Пулька для стрельбы  </w:t>
            </w:r>
            <w:proofErr w:type="gramStart"/>
            <w:r w:rsidRPr="00E96269">
              <w:t>из</w:t>
            </w:r>
            <w:proofErr w:type="gramEnd"/>
          </w:p>
          <w:p w:rsidR="00C93F39" w:rsidRPr="00E96269" w:rsidRDefault="00C93F39" w:rsidP="00F22E65">
            <w:pPr>
              <w:jc w:val="both"/>
            </w:pPr>
            <w:r w:rsidRPr="00E96269">
              <w:t>пневматической  винтовки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</w:pPr>
            <w:r w:rsidRPr="00E96269">
              <w:t>1 шт.</w:t>
            </w:r>
          </w:p>
        </w:tc>
        <w:tc>
          <w:tcPr>
            <w:tcW w:w="607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5</w:t>
            </w:r>
          </w:p>
        </w:tc>
        <w:tc>
          <w:tcPr>
            <w:tcW w:w="66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5</w:t>
            </w:r>
          </w:p>
        </w:tc>
        <w:tc>
          <w:tcPr>
            <w:tcW w:w="696" w:type="pct"/>
          </w:tcPr>
          <w:p w:rsidR="00C93F39" w:rsidRPr="00E96269" w:rsidRDefault="00C93F39" w:rsidP="00F22E65">
            <w:pPr>
              <w:ind w:right="-40"/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</w:t>
            </w:r>
          </w:p>
        </w:tc>
        <w:tc>
          <w:tcPr>
            <w:tcW w:w="679" w:type="pct"/>
          </w:tcPr>
          <w:p w:rsidR="00C93F39" w:rsidRPr="00E96269" w:rsidRDefault="00C93F39" w:rsidP="00F22E65">
            <w:pPr>
              <w:jc w:val="center"/>
              <w:rPr>
                <w:sz w:val="18"/>
                <w:szCs w:val="18"/>
              </w:rPr>
            </w:pPr>
            <w:r w:rsidRPr="00E96269">
              <w:rPr>
                <w:sz w:val="18"/>
                <w:szCs w:val="18"/>
              </w:rPr>
              <w:t>10</w:t>
            </w:r>
          </w:p>
        </w:tc>
      </w:tr>
    </w:tbl>
    <w:p w:rsidR="00C93F39" w:rsidRPr="00E96269" w:rsidRDefault="00C93F39" w:rsidP="00F22E65">
      <w:pPr>
        <w:jc w:val="both"/>
        <w:rPr>
          <w:b/>
          <w:bCs/>
        </w:rPr>
      </w:pPr>
    </w:p>
    <w:p w:rsidR="00C93F39" w:rsidRPr="008F42D1" w:rsidRDefault="00C93F39" w:rsidP="00F22E65">
      <w:pPr>
        <w:numPr>
          <w:ilvl w:val="0"/>
          <w:numId w:val="30"/>
        </w:numPr>
        <w:jc w:val="both"/>
        <w:rPr>
          <w:bCs/>
        </w:rPr>
      </w:pPr>
      <w:r w:rsidRPr="008F42D1">
        <w:rPr>
          <w:bCs/>
        </w:rPr>
        <w:t xml:space="preserve">Стоимость разового посещения (бассейна, сауна) для взрослого населения с понедельника по пятницу на 19-00 и 20-00; </w:t>
      </w:r>
      <w:r w:rsidRPr="008F42D1">
        <w:t xml:space="preserve">в субботу на </w:t>
      </w:r>
      <w:r w:rsidRPr="008F42D1">
        <w:rPr>
          <w:bCs/>
        </w:rPr>
        <w:t xml:space="preserve">18-00 и 19-00 -300 рублей </w:t>
      </w:r>
    </w:p>
    <w:p w:rsidR="00C93F39" w:rsidRPr="008F42D1" w:rsidRDefault="00C93F39" w:rsidP="00F22E65">
      <w:pPr>
        <w:numPr>
          <w:ilvl w:val="0"/>
          <w:numId w:val="30"/>
        </w:numPr>
        <w:jc w:val="both"/>
      </w:pPr>
      <w:r w:rsidRPr="008F42D1">
        <w:rPr>
          <w:bCs/>
        </w:rPr>
        <w:t xml:space="preserve">Для юридических лиц (за исключением муниципальных учреждений) и общегородских мероприятий: предоставление спортивного зала и табло – 2000 руб./час, тренажерного зала, плавательной дорожки – 2000 рублей /час </w:t>
      </w:r>
    </w:p>
    <w:p w:rsidR="00C93F39" w:rsidRPr="008F42D1" w:rsidRDefault="00C93F39" w:rsidP="00F22E65">
      <w:pPr>
        <w:numPr>
          <w:ilvl w:val="0"/>
          <w:numId w:val="30"/>
        </w:numPr>
        <w:jc w:val="both"/>
        <w:rPr>
          <w:bCs/>
        </w:rPr>
      </w:pPr>
      <w:r w:rsidRPr="008F42D1">
        <w:rPr>
          <w:bCs/>
        </w:rPr>
        <w:t>Уроки физической культуры для общеобразовательной школы, учебно-тренировочные занятия ДЮСШ, СШОР, СШ, организованные занятия для  общества инвалидов, мастерам спорта, участникам СВО и членам их семе</w:t>
      </w:r>
      <w:proofErr w:type="gramStart"/>
      <w:r w:rsidRPr="008F42D1">
        <w:rPr>
          <w:bCs/>
        </w:rPr>
        <w:t>й-</w:t>
      </w:r>
      <w:proofErr w:type="gramEnd"/>
      <w:r w:rsidRPr="008F42D1">
        <w:rPr>
          <w:bCs/>
        </w:rPr>
        <w:t xml:space="preserve"> услуги бесплатные.</w:t>
      </w:r>
    </w:p>
    <w:p w:rsidR="00C93F39" w:rsidRPr="008F42D1" w:rsidRDefault="00C93F39" w:rsidP="00F22E65">
      <w:pPr>
        <w:jc w:val="both"/>
        <w:rPr>
          <w:bCs/>
        </w:rPr>
      </w:pPr>
      <w:r w:rsidRPr="008F42D1">
        <w:rPr>
          <w:bCs/>
        </w:rPr>
        <w:t xml:space="preserve">          Многодетным семьям – услуги за 50%.</w:t>
      </w:r>
    </w:p>
    <w:p w:rsidR="00C93F39" w:rsidRPr="008F42D1" w:rsidRDefault="00C93F39" w:rsidP="00F22E65">
      <w:pPr>
        <w:jc w:val="both"/>
        <w:rPr>
          <w:bCs/>
        </w:rPr>
      </w:pPr>
      <w:r w:rsidRPr="008F42D1">
        <w:rPr>
          <w:bCs/>
        </w:rPr>
        <w:t xml:space="preserve">          Инвалиды </w:t>
      </w:r>
      <w:r w:rsidRPr="008F42D1">
        <w:rPr>
          <w:bCs/>
          <w:lang w:val="en-US"/>
        </w:rPr>
        <w:t>I</w:t>
      </w:r>
      <w:r w:rsidRPr="008F42D1">
        <w:rPr>
          <w:bCs/>
        </w:rPr>
        <w:t xml:space="preserve"> и </w:t>
      </w:r>
      <w:r w:rsidRPr="008F42D1">
        <w:rPr>
          <w:bCs/>
          <w:lang w:val="en-US"/>
        </w:rPr>
        <w:t>II</w:t>
      </w:r>
      <w:r w:rsidRPr="008F42D1">
        <w:rPr>
          <w:bCs/>
        </w:rPr>
        <w:t xml:space="preserve"> группы – услуги за 50 %.</w:t>
      </w:r>
    </w:p>
    <w:p w:rsidR="00C93F39" w:rsidRPr="008F42D1" w:rsidRDefault="00C93F39" w:rsidP="00F22E65">
      <w:pPr>
        <w:numPr>
          <w:ilvl w:val="0"/>
          <w:numId w:val="30"/>
        </w:numPr>
        <w:contextualSpacing/>
        <w:jc w:val="both"/>
        <w:rPr>
          <w:bCs/>
        </w:rPr>
      </w:pPr>
      <w:r w:rsidRPr="008F42D1">
        <w:rPr>
          <w:bCs/>
        </w:rPr>
        <w:t>Стоимость тира для проведения соревнований  – 1000 рублей/час</w:t>
      </w:r>
    </w:p>
    <w:p w:rsidR="00C93F39" w:rsidRPr="008F42D1" w:rsidRDefault="00C93F39" w:rsidP="00F22E65">
      <w:pPr>
        <w:numPr>
          <w:ilvl w:val="0"/>
          <w:numId w:val="30"/>
        </w:numPr>
      </w:pPr>
      <w:r w:rsidRPr="008F42D1">
        <w:lastRenderedPageBreak/>
        <w:t>Стоимость разового посещения игрового зала:</w:t>
      </w:r>
    </w:p>
    <w:p w:rsidR="00C93F39" w:rsidRPr="008F42D1" w:rsidRDefault="00C93F39" w:rsidP="00F22E65">
      <w:r w:rsidRPr="00E96269">
        <w:tab/>
      </w:r>
      <w:r w:rsidRPr="008F42D1">
        <w:t>для взрослых т- 200 рублей/час, для студентов и школьников - 100 рублей/час</w:t>
      </w:r>
    </w:p>
    <w:p w:rsidR="00C93F39" w:rsidRPr="008F42D1" w:rsidRDefault="00C93F39" w:rsidP="00F22E65">
      <w:pPr>
        <w:numPr>
          <w:ilvl w:val="0"/>
          <w:numId w:val="30"/>
        </w:numPr>
      </w:pPr>
      <w:r w:rsidRPr="008F42D1">
        <w:t>Предоставление летних плоскостных площадок для юридических лиц и проведения соревнований:</w:t>
      </w:r>
    </w:p>
    <w:p w:rsidR="00C93F39" w:rsidRPr="008F42D1" w:rsidRDefault="00C93F39" w:rsidP="00F22E65">
      <w:r w:rsidRPr="008F42D1">
        <w:tab/>
        <w:t>баскетбольная площадка  -  700 рублей/час</w:t>
      </w:r>
    </w:p>
    <w:p w:rsidR="00C93F39" w:rsidRPr="008F42D1" w:rsidRDefault="00C93F39" w:rsidP="00F22E65">
      <w:r w:rsidRPr="008F42D1">
        <w:tab/>
        <w:t>волейбольная  площадка –  700 рублей/час</w:t>
      </w:r>
    </w:p>
    <w:p w:rsidR="00C93F39" w:rsidRPr="008F42D1" w:rsidRDefault="00C93F39" w:rsidP="00F22E65">
      <w:r w:rsidRPr="008F42D1">
        <w:tab/>
        <w:t>площадка большого тенниса – 700 рублей/ча</w:t>
      </w:r>
      <w:r w:rsidR="00B65792">
        <w:t>с</w:t>
      </w:r>
    </w:p>
    <w:p w:rsidR="00C93F39" w:rsidRPr="008F42D1" w:rsidRDefault="00C93F39" w:rsidP="00F22E65">
      <w:pPr>
        <w:ind w:left="284"/>
        <w:jc w:val="both"/>
      </w:pPr>
      <w:r w:rsidRPr="008F42D1">
        <w:t>7.Дети-инвалиды (при наличии справки МСЭ и свидетельства о рождении), дети из многодетных, малообеспеченных семей (при наличии справки из соцзащиты и свидетельства о рождении)  - бесплатно</w:t>
      </w:r>
      <w:r w:rsidR="00B65792">
        <w:t>.</w:t>
      </w:r>
    </w:p>
    <w:p w:rsidR="00C93F39" w:rsidRPr="00F41189" w:rsidRDefault="00C93F39" w:rsidP="00F22E65">
      <w:pPr>
        <w:pStyle w:val="1"/>
        <w:ind w:left="2832" w:firstLine="708"/>
        <w:rPr>
          <w:szCs w:val="28"/>
        </w:rPr>
      </w:pPr>
    </w:p>
    <w:p w:rsidR="00C93F39" w:rsidRPr="008F42D1" w:rsidRDefault="00C93F39" w:rsidP="00F22E65">
      <w:pPr>
        <w:pStyle w:val="1"/>
        <w:ind w:left="2832" w:firstLine="708"/>
        <w:jc w:val="left"/>
        <w:rPr>
          <w:b w:val="0"/>
          <w:szCs w:val="28"/>
        </w:rPr>
      </w:pPr>
      <w:proofErr w:type="gramStart"/>
      <w:r w:rsidRPr="008F42D1">
        <w:rPr>
          <w:b w:val="0"/>
          <w:szCs w:val="28"/>
        </w:rPr>
        <w:t>Р</w:t>
      </w:r>
      <w:proofErr w:type="gramEnd"/>
      <w:r w:rsidRPr="008F42D1">
        <w:rPr>
          <w:b w:val="0"/>
          <w:szCs w:val="28"/>
        </w:rPr>
        <w:t xml:space="preserve"> А С Ц Е Н К И</w:t>
      </w:r>
    </w:p>
    <w:p w:rsidR="00C93F39" w:rsidRPr="008F42D1" w:rsidRDefault="00C93F39" w:rsidP="00F22E65">
      <w:pPr>
        <w:jc w:val="center"/>
        <w:rPr>
          <w:bCs/>
          <w:sz w:val="28"/>
          <w:szCs w:val="28"/>
        </w:rPr>
      </w:pPr>
      <w:r w:rsidRPr="008F42D1">
        <w:rPr>
          <w:bCs/>
          <w:sz w:val="28"/>
          <w:szCs w:val="28"/>
        </w:rPr>
        <w:t xml:space="preserve">на услуги Проката коньков на ледовых площадках </w:t>
      </w:r>
    </w:p>
    <w:p w:rsidR="00C93F39" w:rsidRPr="008F42D1" w:rsidRDefault="00C93F39" w:rsidP="00F22E65">
      <w:pPr>
        <w:jc w:val="center"/>
        <w:rPr>
          <w:bCs/>
          <w:sz w:val="28"/>
          <w:szCs w:val="28"/>
        </w:rPr>
      </w:pPr>
      <w:r w:rsidRPr="008F42D1">
        <w:rPr>
          <w:bCs/>
          <w:sz w:val="28"/>
          <w:szCs w:val="28"/>
        </w:rPr>
        <w:t>г. Таштагол</w:t>
      </w:r>
      <w:r w:rsidR="008F42D1" w:rsidRPr="008F42D1">
        <w:rPr>
          <w:bCs/>
          <w:sz w:val="28"/>
          <w:szCs w:val="28"/>
        </w:rPr>
        <w:t xml:space="preserve"> </w:t>
      </w:r>
      <w:r w:rsidRPr="008F42D1">
        <w:rPr>
          <w:bCs/>
          <w:sz w:val="28"/>
          <w:szCs w:val="28"/>
        </w:rPr>
        <w:t>на 2025-2026гг.</w:t>
      </w:r>
    </w:p>
    <w:p w:rsidR="00C93F39" w:rsidRPr="00F41189" w:rsidRDefault="00C93F39" w:rsidP="00F22E65">
      <w:pPr>
        <w:jc w:val="center"/>
        <w:rPr>
          <w:bCs/>
          <w:sz w:val="28"/>
          <w:szCs w:val="28"/>
        </w:rPr>
      </w:pPr>
    </w:p>
    <w:tbl>
      <w:tblPr>
        <w:tblW w:w="4228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3212"/>
        <w:gridCol w:w="1651"/>
        <w:gridCol w:w="1787"/>
      </w:tblGrid>
      <w:tr w:rsidR="00C93F39" w:rsidRPr="00F41189" w:rsidTr="009C6832">
        <w:trPr>
          <w:cantSplit/>
          <w:trHeight w:val="500"/>
        </w:trPr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8F42D1" w:rsidRDefault="00C93F39" w:rsidP="00F22E65">
            <w:pPr>
              <w:jc w:val="center"/>
              <w:rPr>
                <w:bCs/>
                <w:sz w:val="28"/>
                <w:szCs w:val="28"/>
              </w:rPr>
            </w:pPr>
            <w:r w:rsidRPr="008F42D1">
              <w:rPr>
                <w:bCs/>
                <w:sz w:val="28"/>
                <w:szCs w:val="28"/>
              </w:rPr>
              <w:t>№</w:t>
            </w:r>
          </w:p>
          <w:p w:rsidR="00C93F39" w:rsidRPr="00F41189" w:rsidRDefault="00C93F39" w:rsidP="00F22E65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8F42D1">
              <w:rPr>
                <w:bCs/>
                <w:sz w:val="28"/>
                <w:szCs w:val="28"/>
              </w:rPr>
              <w:t>п</w:t>
            </w:r>
            <w:proofErr w:type="gramEnd"/>
            <w:r w:rsidRPr="008F42D1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8F42D1" w:rsidRDefault="00C93F39" w:rsidP="00F22E65">
            <w:pPr>
              <w:jc w:val="center"/>
              <w:rPr>
                <w:bCs/>
                <w:sz w:val="28"/>
                <w:szCs w:val="28"/>
              </w:rPr>
            </w:pPr>
            <w:r w:rsidRPr="008F42D1">
              <w:rPr>
                <w:bCs/>
                <w:sz w:val="28"/>
                <w:szCs w:val="28"/>
              </w:rPr>
              <w:t>Перечень</w:t>
            </w:r>
          </w:p>
          <w:p w:rsidR="00C93F39" w:rsidRPr="00F41189" w:rsidRDefault="00C93F39" w:rsidP="00F22E65">
            <w:pPr>
              <w:jc w:val="center"/>
              <w:rPr>
                <w:bCs/>
                <w:sz w:val="28"/>
                <w:szCs w:val="28"/>
              </w:rPr>
            </w:pPr>
            <w:r w:rsidRPr="008F42D1">
              <w:rPr>
                <w:bCs/>
                <w:sz w:val="28"/>
                <w:szCs w:val="28"/>
              </w:rPr>
              <w:t>услуг</w:t>
            </w: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F41189" w:rsidRDefault="00C93F39" w:rsidP="00F22E65">
            <w:pPr>
              <w:pStyle w:val="4"/>
              <w:jc w:val="center"/>
              <w:rPr>
                <w:b w:val="0"/>
                <w:bCs w:val="0"/>
                <w:szCs w:val="28"/>
              </w:rPr>
            </w:pPr>
            <w:r w:rsidRPr="00F41189">
              <w:rPr>
                <w:b w:val="0"/>
                <w:bCs w:val="0"/>
                <w:szCs w:val="28"/>
              </w:rPr>
              <w:t>Цена (руб.)</w:t>
            </w:r>
          </w:p>
        </w:tc>
      </w:tr>
      <w:tr w:rsidR="00C93F39" w:rsidRPr="00F41189" w:rsidTr="009C6832">
        <w:trPr>
          <w:cantSplit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39" w:rsidRPr="00F41189" w:rsidRDefault="00C93F39" w:rsidP="00F22E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8F42D1" w:rsidRDefault="00C93F39" w:rsidP="00F22E6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8F42D1" w:rsidRDefault="00C93F39" w:rsidP="00F22E65">
            <w:pPr>
              <w:pStyle w:val="2"/>
              <w:jc w:val="center"/>
              <w:rPr>
                <w:bCs/>
                <w:szCs w:val="28"/>
              </w:rPr>
            </w:pPr>
            <w:r w:rsidRPr="008F42D1">
              <w:rPr>
                <w:bCs/>
                <w:szCs w:val="28"/>
              </w:rPr>
              <w:t>Дети до 14 лет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F41189" w:rsidRDefault="00C93F39" w:rsidP="00F22E65">
            <w:pPr>
              <w:jc w:val="center"/>
              <w:rPr>
                <w:sz w:val="28"/>
                <w:szCs w:val="28"/>
              </w:rPr>
            </w:pPr>
            <w:r w:rsidRPr="00F41189">
              <w:rPr>
                <w:sz w:val="28"/>
                <w:szCs w:val="28"/>
              </w:rPr>
              <w:t>Взрослые</w:t>
            </w:r>
          </w:p>
        </w:tc>
      </w:tr>
      <w:tr w:rsidR="00C93F39" w:rsidRPr="00F41189" w:rsidTr="009C6832">
        <w:trPr>
          <w:cantSplit/>
          <w:trHeight w:val="405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F41189" w:rsidRDefault="00C93F39" w:rsidP="00F22E65">
            <w:pPr>
              <w:jc w:val="center"/>
              <w:rPr>
                <w:sz w:val="28"/>
                <w:szCs w:val="28"/>
              </w:rPr>
            </w:pPr>
            <w:r w:rsidRPr="00F41189">
              <w:rPr>
                <w:sz w:val="28"/>
                <w:szCs w:val="28"/>
              </w:rPr>
              <w:t>1.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F41189" w:rsidRDefault="00C93F39" w:rsidP="00F22E65">
            <w:pPr>
              <w:jc w:val="both"/>
              <w:rPr>
                <w:sz w:val="28"/>
                <w:szCs w:val="28"/>
              </w:rPr>
            </w:pPr>
            <w:r w:rsidRPr="00F41189">
              <w:rPr>
                <w:sz w:val="28"/>
                <w:szCs w:val="28"/>
              </w:rPr>
              <w:t>Прокат коньков за 1 час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F41189" w:rsidRDefault="00C93F39" w:rsidP="00F22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F41189" w:rsidRDefault="00C93F39" w:rsidP="00F22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C93F39" w:rsidRPr="00F41189" w:rsidTr="009C6832">
        <w:trPr>
          <w:cantSplit/>
          <w:trHeight w:val="405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F41189" w:rsidRDefault="00C93F39" w:rsidP="00F22E65">
            <w:pPr>
              <w:jc w:val="center"/>
              <w:rPr>
                <w:sz w:val="28"/>
                <w:szCs w:val="28"/>
              </w:rPr>
            </w:pPr>
            <w:r w:rsidRPr="00F41189">
              <w:rPr>
                <w:sz w:val="28"/>
                <w:szCs w:val="28"/>
              </w:rPr>
              <w:t>2.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F41189" w:rsidRDefault="00C93F39" w:rsidP="00F22E65">
            <w:pPr>
              <w:jc w:val="both"/>
              <w:rPr>
                <w:sz w:val="28"/>
                <w:szCs w:val="28"/>
              </w:rPr>
            </w:pPr>
            <w:r w:rsidRPr="00F41189">
              <w:rPr>
                <w:sz w:val="28"/>
                <w:szCs w:val="28"/>
              </w:rPr>
              <w:t>Точка коньков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F41189" w:rsidRDefault="00C93F39" w:rsidP="00F22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F41189" w:rsidRDefault="00C93F39" w:rsidP="00F22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C93F39" w:rsidRDefault="00C93F39" w:rsidP="00F22E65">
      <w:pPr>
        <w:jc w:val="both"/>
        <w:rPr>
          <w:b/>
          <w:bCs/>
        </w:rPr>
      </w:pPr>
    </w:p>
    <w:p w:rsidR="00C93F39" w:rsidRPr="008F42D1" w:rsidRDefault="00C93F39" w:rsidP="00F22E65">
      <w:pPr>
        <w:jc w:val="both"/>
        <w:rPr>
          <w:bCs/>
        </w:rPr>
      </w:pPr>
      <w:r w:rsidRPr="008F42D1">
        <w:rPr>
          <w:bCs/>
        </w:rPr>
        <w:t>Примечание.</w:t>
      </w:r>
    </w:p>
    <w:p w:rsidR="00C93F39" w:rsidRPr="004569F5" w:rsidRDefault="00C93F39" w:rsidP="00F22E65">
      <w:pPr>
        <w:jc w:val="both"/>
        <w:rPr>
          <w:bCs/>
        </w:rPr>
      </w:pPr>
      <w:r w:rsidRPr="004569F5">
        <w:rPr>
          <w:bCs/>
        </w:rPr>
        <w:t>Инвентарь выдается при предоставлении документа, удостоверяющего личность</w:t>
      </w:r>
    </w:p>
    <w:p w:rsidR="00C93F39" w:rsidRDefault="00C93F39" w:rsidP="00F22E65">
      <w:pPr>
        <w:rPr>
          <w:sz w:val="22"/>
          <w:szCs w:val="22"/>
        </w:rPr>
      </w:pPr>
    </w:p>
    <w:p w:rsidR="00C93F39" w:rsidRPr="00095AAF" w:rsidRDefault="00C93F39" w:rsidP="00F22E65">
      <w:pPr>
        <w:rPr>
          <w:sz w:val="22"/>
          <w:szCs w:val="22"/>
        </w:rPr>
      </w:pPr>
    </w:p>
    <w:p w:rsidR="00C93F39" w:rsidRDefault="00C93F39" w:rsidP="00F22E65">
      <w:pPr>
        <w:rPr>
          <w:b/>
          <w:bCs/>
        </w:rPr>
      </w:pPr>
    </w:p>
    <w:p w:rsidR="00C93F39" w:rsidRPr="008F42D1" w:rsidRDefault="00C93F39" w:rsidP="00F22E65">
      <w:pPr>
        <w:pStyle w:val="1"/>
        <w:rPr>
          <w:b w:val="0"/>
          <w:szCs w:val="28"/>
        </w:rPr>
      </w:pPr>
      <w:proofErr w:type="gramStart"/>
      <w:r w:rsidRPr="008F42D1">
        <w:rPr>
          <w:b w:val="0"/>
          <w:szCs w:val="28"/>
        </w:rPr>
        <w:t>Р</w:t>
      </w:r>
      <w:proofErr w:type="gramEnd"/>
      <w:r w:rsidRPr="008F42D1">
        <w:rPr>
          <w:b w:val="0"/>
          <w:szCs w:val="28"/>
        </w:rPr>
        <w:t xml:space="preserve"> А С Ц Е Н К И</w:t>
      </w:r>
    </w:p>
    <w:p w:rsidR="00C93F39" w:rsidRPr="008F42D1" w:rsidRDefault="00C93F39" w:rsidP="00F22E65">
      <w:pPr>
        <w:jc w:val="center"/>
        <w:rPr>
          <w:bCs/>
          <w:sz w:val="28"/>
          <w:szCs w:val="28"/>
        </w:rPr>
      </w:pPr>
      <w:r w:rsidRPr="008F42D1">
        <w:rPr>
          <w:bCs/>
          <w:sz w:val="28"/>
          <w:szCs w:val="28"/>
        </w:rPr>
        <w:t xml:space="preserve">на услуги, предоставляемые населению спортивного сооружения Стадион «Горняк» 2025-2026 </w:t>
      </w:r>
      <w:proofErr w:type="spellStart"/>
      <w:r w:rsidRPr="008F42D1">
        <w:rPr>
          <w:bCs/>
          <w:sz w:val="28"/>
          <w:szCs w:val="28"/>
        </w:rPr>
        <w:t>г.</w:t>
      </w:r>
      <w:proofErr w:type="gramStart"/>
      <w:r w:rsidRPr="008F42D1">
        <w:rPr>
          <w:bCs/>
          <w:sz w:val="28"/>
          <w:szCs w:val="28"/>
        </w:rPr>
        <w:t>г</w:t>
      </w:r>
      <w:proofErr w:type="spellEnd"/>
      <w:proofErr w:type="gramEnd"/>
      <w:r w:rsidRPr="008F42D1">
        <w:rPr>
          <w:bCs/>
          <w:sz w:val="28"/>
          <w:szCs w:val="28"/>
        </w:rPr>
        <w:t>.</w:t>
      </w:r>
    </w:p>
    <w:p w:rsidR="00C93F39" w:rsidRDefault="00C93F39" w:rsidP="00F22E65">
      <w:pPr>
        <w:jc w:val="center"/>
        <w:rPr>
          <w:b/>
          <w:bCs/>
        </w:rPr>
      </w:pPr>
    </w:p>
    <w:p w:rsidR="00C93F39" w:rsidRDefault="00C93F39" w:rsidP="00F22E65">
      <w:pPr>
        <w:jc w:val="right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844"/>
        <w:gridCol w:w="1100"/>
        <w:gridCol w:w="1100"/>
        <w:gridCol w:w="1237"/>
        <w:gridCol w:w="1122"/>
        <w:gridCol w:w="9"/>
        <w:gridCol w:w="1178"/>
      </w:tblGrid>
      <w:tr w:rsidR="00C93F39" w:rsidRPr="009320D8" w:rsidTr="009C6832">
        <w:trPr>
          <w:cantSplit/>
          <w:trHeight w:val="500"/>
        </w:trPr>
        <w:tc>
          <w:tcPr>
            <w:tcW w:w="376" w:type="pct"/>
            <w:vMerge w:val="restart"/>
          </w:tcPr>
          <w:p w:rsidR="00C93F39" w:rsidRPr="009320D8" w:rsidRDefault="00C93F39" w:rsidP="00F22E65">
            <w:pPr>
              <w:jc w:val="both"/>
              <w:rPr>
                <w:bCs/>
              </w:rPr>
            </w:pPr>
            <w:r w:rsidRPr="009320D8">
              <w:rPr>
                <w:bCs/>
              </w:rPr>
              <w:t>№</w:t>
            </w:r>
          </w:p>
          <w:p w:rsidR="00C93F39" w:rsidRPr="009320D8" w:rsidRDefault="00C93F39" w:rsidP="00F22E65">
            <w:pPr>
              <w:jc w:val="both"/>
              <w:rPr>
                <w:b/>
                <w:bCs/>
              </w:rPr>
            </w:pPr>
            <w:proofErr w:type="spellStart"/>
            <w:r w:rsidRPr="009320D8">
              <w:rPr>
                <w:bCs/>
              </w:rPr>
              <w:t>пп</w:t>
            </w:r>
            <w:proofErr w:type="spellEnd"/>
          </w:p>
        </w:tc>
        <w:tc>
          <w:tcPr>
            <w:tcW w:w="1531" w:type="pct"/>
            <w:vMerge w:val="restart"/>
          </w:tcPr>
          <w:p w:rsidR="00C93F39" w:rsidRPr="009320D8" w:rsidRDefault="00C93F39" w:rsidP="00F22E65">
            <w:pPr>
              <w:jc w:val="center"/>
              <w:rPr>
                <w:bCs/>
              </w:rPr>
            </w:pPr>
            <w:r w:rsidRPr="009320D8">
              <w:rPr>
                <w:bCs/>
              </w:rPr>
              <w:t>Перечень</w:t>
            </w:r>
          </w:p>
          <w:p w:rsidR="00C93F39" w:rsidRPr="009320D8" w:rsidRDefault="00C93F39" w:rsidP="00F22E65">
            <w:pPr>
              <w:jc w:val="center"/>
              <w:rPr>
                <w:bCs/>
              </w:rPr>
            </w:pPr>
            <w:r w:rsidRPr="009320D8">
              <w:rPr>
                <w:bCs/>
              </w:rPr>
              <w:t>услуг</w:t>
            </w:r>
          </w:p>
        </w:tc>
        <w:tc>
          <w:tcPr>
            <w:tcW w:w="592" w:type="pct"/>
            <w:vMerge w:val="restart"/>
          </w:tcPr>
          <w:p w:rsidR="00C93F39" w:rsidRPr="009320D8" w:rsidRDefault="00C93F39" w:rsidP="00F22E65">
            <w:pPr>
              <w:pStyle w:val="2"/>
            </w:pPr>
            <w:proofErr w:type="gramStart"/>
            <w:r>
              <w:t>Длите-</w:t>
            </w:r>
            <w:proofErr w:type="spellStart"/>
            <w:r>
              <w:t>льность</w:t>
            </w:r>
            <w:proofErr w:type="spellEnd"/>
            <w:proofErr w:type="gramEnd"/>
            <w:r>
              <w:t xml:space="preserve"> з</w:t>
            </w:r>
            <w:r w:rsidRPr="009320D8">
              <w:t>анятия</w:t>
            </w:r>
          </w:p>
          <w:p w:rsidR="00C93F39" w:rsidRPr="009320D8" w:rsidRDefault="00C93F39" w:rsidP="00F22E65">
            <w:r w:rsidRPr="009320D8">
              <w:t>(мин.)</w:t>
            </w:r>
          </w:p>
        </w:tc>
        <w:tc>
          <w:tcPr>
            <w:tcW w:w="2501" w:type="pct"/>
            <w:gridSpan w:val="5"/>
          </w:tcPr>
          <w:p w:rsidR="00C93F39" w:rsidRPr="008F42D1" w:rsidRDefault="00C93F39" w:rsidP="008F42D1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Pr="008F42D1">
              <w:rPr>
                <w:b w:val="0"/>
                <w:sz w:val="24"/>
              </w:rPr>
              <w:t>Стоимость (руб.)</w:t>
            </w:r>
          </w:p>
        </w:tc>
      </w:tr>
      <w:tr w:rsidR="00C93F39" w:rsidRPr="009320D8" w:rsidTr="009C6832">
        <w:trPr>
          <w:cantSplit/>
          <w:trHeight w:val="501"/>
        </w:trPr>
        <w:tc>
          <w:tcPr>
            <w:tcW w:w="376" w:type="pct"/>
            <w:vMerge/>
          </w:tcPr>
          <w:p w:rsidR="00C93F39" w:rsidRPr="009320D8" w:rsidRDefault="00C93F39" w:rsidP="00F22E65">
            <w:pPr>
              <w:jc w:val="both"/>
              <w:rPr>
                <w:b/>
                <w:bCs/>
              </w:rPr>
            </w:pPr>
          </w:p>
        </w:tc>
        <w:tc>
          <w:tcPr>
            <w:tcW w:w="1531" w:type="pct"/>
            <w:vMerge/>
            <w:tcBorders>
              <w:bottom w:val="nil"/>
            </w:tcBorders>
          </w:tcPr>
          <w:p w:rsidR="00C93F39" w:rsidRPr="009320D8" w:rsidRDefault="00C93F39" w:rsidP="00F22E65">
            <w:pPr>
              <w:jc w:val="both"/>
              <w:rPr>
                <w:b/>
                <w:bCs/>
              </w:rPr>
            </w:pPr>
          </w:p>
        </w:tc>
        <w:tc>
          <w:tcPr>
            <w:tcW w:w="592" w:type="pct"/>
            <w:vMerge/>
            <w:tcBorders>
              <w:bottom w:val="nil"/>
            </w:tcBorders>
          </w:tcPr>
          <w:p w:rsidR="00C93F39" w:rsidRPr="009320D8" w:rsidRDefault="00C93F39" w:rsidP="00F22E65">
            <w:pPr>
              <w:pStyle w:val="2"/>
              <w:jc w:val="center"/>
              <w:rPr>
                <w:b/>
              </w:rPr>
            </w:pPr>
          </w:p>
        </w:tc>
        <w:tc>
          <w:tcPr>
            <w:tcW w:w="1258" w:type="pct"/>
            <w:gridSpan w:val="2"/>
          </w:tcPr>
          <w:p w:rsidR="00C93F39" w:rsidRPr="009320D8" w:rsidRDefault="00C93F39" w:rsidP="00F22E65">
            <w:pPr>
              <w:pStyle w:val="3"/>
              <w:rPr>
                <w:b w:val="0"/>
                <w:bCs w:val="0"/>
              </w:rPr>
            </w:pPr>
            <w:r w:rsidRPr="009320D8">
              <w:rPr>
                <w:b w:val="0"/>
                <w:bCs w:val="0"/>
              </w:rPr>
              <w:t>Для жителей города Таштагола</w:t>
            </w:r>
          </w:p>
        </w:tc>
        <w:tc>
          <w:tcPr>
            <w:tcW w:w="1243" w:type="pct"/>
            <w:gridSpan w:val="3"/>
          </w:tcPr>
          <w:p w:rsidR="00C93F39" w:rsidRPr="009320D8" w:rsidRDefault="00C93F39" w:rsidP="00F22E65">
            <w:pPr>
              <w:pStyle w:val="2"/>
              <w:rPr>
                <w:b/>
                <w:bCs/>
              </w:rPr>
            </w:pPr>
            <w:r w:rsidRPr="009320D8">
              <w:t xml:space="preserve">Для иногородних </w:t>
            </w:r>
          </w:p>
        </w:tc>
      </w:tr>
      <w:tr w:rsidR="00C93F39" w:rsidRPr="009320D8" w:rsidTr="009C6832">
        <w:trPr>
          <w:cantSplit/>
        </w:trPr>
        <w:tc>
          <w:tcPr>
            <w:tcW w:w="376" w:type="pct"/>
            <w:vMerge/>
            <w:tcBorders>
              <w:bottom w:val="single" w:sz="4" w:space="0" w:color="auto"/>
            </w:tcBorders>
          </w:tcPr>
          <w:p w:rsidR="00C93F39" w:rsidRPr="009320D8" w:rsidRDefault="00C93F39" w:rsidP="00F22E65">
            <w:pPr>
              <w:jc w:val="both"/>
              <w:rPr>
                <w:b/>
                <w:bCs/>
              </w:rPr>
            </w:pPr>
          </w:p>
        </w:tc>
        <w:tc>
          <w:tcPr>
            <w:tcW w:w="1531" w:type="pct"/>
            <w:tcBorders>
              <w:top w:val="nil"/>
              <w:bottom w:val="single" w:sz="4" w:space="0" w:color="auto"/>
            </w:tcBorders>
          </w:tcPr>
          <w:p w:rsidR="00C93F39" w:rsidRPr="009320D8" w:rsidRDefault="00C93F39" w:rsidP="00F22E65">
            <w:pPr>
              <w:jc w:val="both"/>
              <w:rPr>
                <w:b/>
                <w:bCs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auto"/>
            </w:tcBorders>
          </w:tcPr>
          <w:p w:rsidR="00C93F39" w:rsidRPr="009320D8" w:rsidRDefault="00C93F39" w:rsidP="00F22E65">
            <w:pPr>
              <w:jc w:val="center"/>
              <w:rPr>
                <w:bCs/>
              </w:rPr>
            </w:pPr>
          </w:p>
        </w:tc>
        <w:tc>
          <w:tcPr>
            <w:tcW w:w="592" w:type="pct"/>
          </w:tcPr>
          <w:p w:rsidR="00C93F39" w:rsidRPr="009320D8" w:rsidRDefault="00C93F39" w:rsidP="00F22E65">
            <w:pPr>
              <w:pStyle w:val="2"/>
              <w:jc w:val="center"/>
              <w:rPr>
                <w:b/>
                <w:bCs/>
              </w:rPr>
            </w:pPr>
            <w:r w:rsidRPr="009320D8">
              <w:t>Дети</w:t>
            </w:r>
          </w:p>
        </w:tc>
        <w:tc>
          <w:tcPr>
            <w:tcW w:w="666" w:type="pct"/>
          </w:tcPr>
          <w:p w:rsidR="00C93F39" w:rsidRPr="009320D8" w:rsidRDefault="00C93F39" w:rsidP="00F22E65">
            <w:pPr>
              <w:jc w:val="both"/>
            </w:pPr>
            <w:r w:rsidRPr="009320D8">
              <w:t>Взрослые</w:t>
            </w:r>
          </w:p>
        </w:tc>
        <w:tc>
          <w:tcPr>
            <w:tcW w:w="604" w:type="pct"/>
          </w:tcPr>
          <w:p w:rsidR="00C93F39" w:rsidRPr="009320D8" w:rsidRDefault="00C93F39" w:rsidP="00F22E65">
            <w:pPr>
              <w:pStyle w:val="2"/>
              <w:rPr>
                <w:b/>
                <w:bCs/>
              </w:rPr>
            </w:pPr>
            <w:r w:rsidRPr="009320D8">
              <w:t>Дети</w:t>
            </w:r>
          </w:p>
        </w:tc>
        <w:tc>
          <w:tcPr>
            <w:tcW w:w="639" w:type="pct"/>
            <w:gridSpan w:val="2"/>
          </w:tcPr>
          <w:p w:rsidR="00C93F39" w:rsidRPr="009320D8" w:rsidRDefault="00C93F39" w:rsidP="00F22E65">
            <w:pPr>
              <w:pStyle w:val="2"/>
              <w:rPr>
                <w:b/>
                <w:bCs/>
              </w:rPr>
            </w:pPr>
            <w:r w:rsidRPr="009320D8">
              <w:t>Взрослые</w:t>
            </w:r>
          </w:p>
        </w:tc>
      </w:tr>
      <w:tr w:rsidR="00C93F39" w:rsidRPr="00095AAF" w:rsidTr="009C6832">
        <w:trPr>
          <w:cantSplit/>
        </w:trPr>
        <w:tc>
          <w:tcPr>
            <w:tcW w:w="376" w:type="pct"/>
            <w:tcBorders>
              <w:top w:val="single" w:sz="4" w:space="0" w:color="auto"/>
            </w:tcBorders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 w:rsidRPr="00095AAF">
              <w:rPr>
                <w:sz w:val="22"/>
                <w:szCs w:val="22"/>
              </w:rPr>
              <w:t>1.</w:t>
            </w:r>
          </w:p>
        </w:tc>
        <w:tc>
          <w:tcPr>
            <w:tcW w:w="1531" w:type="pct"/>
            <w:tcBorders>
              <w:top w:val="single" w:sz="4" w:space="0" w:color="auto"/>
              <w:bottom w:val="nil"/>
            </w:tcBorders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1/4 футбольного поля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92" w:type="pct"/>
            <w:tcBorders>
              <w:bottom w:val="nil"/>
            </w:tcBorders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66" w:type="pct"/>
            <w:tcBorders>
              <w:bottom w:val="nil"/>
            </w:tcBorders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Pr="00095AAF">
              <w:rPr>
                <w:sz w:val="22"/>
                <w:szCs w:val="22"/>
              </w:rPr>
              <w:t>-00</w:t>
            </w:r>
          </w:p>
        </w:tc>
        <w:tc>
          <w:tcPr>
            <w:tcW w:w="609" w:type="pct"/>
            <w:gridSpan w:val="2"/>
            <w:tcBorders>
              <w:bottom w:val="nil"/>
            </w:tcBorders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95AAF">
              <w:rPr>
                <w:sz w:val="22"/>
                <w:szCs w:val="22"/>
              </w:rPr>
              <w:t>0-00</w:t>
            </w:r>
          </w:p>
        </w:tc>
        <w:tc>
          <w:tcPr>
            <w:tcW w:w="634" w:type="pct"/>
            <w:tcBorders>
              <w:bottom w:val="nil"/>
            </w:tcBorders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095AA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095AAF">
              <w:rPr>
                <w:sz w:val="22"/>
                <w:szCs w:val="22"/>
              </w:rPr>
              <w:t>0-00</w:t>
            </w:r>
          </w:p>
        </w:tc>
      </w:tr>
      <w:tr w:rsidR="00C93F39" w:rsidRPr="00095AAF" w:rsidTr="009C6832">
        <w:trPr>
          <w:cantSplit/>
        </w:trPr>
        <w:tc>
          <w:tcPr>
            <w:tcW w:w="376" w:type="pct"/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 w:rsidRPr="00095AAF">
              <w:rPr>
                <w:sz w:val="22"/>
                <w:szCs w:val="22"/>
              </w:rPr>
              <w:t>2.</w:t>
            </w:r>
          </w:p>
        </w:tc>
        <w:tc>
          <w:tcPr>
            <w:tcW w:w="1531" w:type="pct"/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1/2 футбольного поля</w:t>
            </w:r>
          </w:p>
        </w:tc>
        <w:tc>
          <w:tcPr>
            <w:tcW w:w="592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4F77CE">
              <w:rPr>
                <w:sz w:val="22"/>
                <w:szCs w:val="22"/>
              </w:rPr>
              <w:t>60</w:t>
            </w:r>
          </w:p>
        </w:tc>
        <w:tc>
          <w:tcPr>
            <w:tcW w:w="592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276A14">
              <w:rPr>
                <w:sz w:val="22"/>
                <w:szCs w:val="22"/>
              </w:rPr>
              <w:t>-</w:t>
            </w:r>
          </w:p>
        </w:tc>
        <w:tc>
          <w:tcPr>
            <w:tcW w:w="666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95AAF">
              <w:rPr>
                <w:sz w:val="22"/>
                <w:szCs w:val="22"/>
              </w:rPr>
              <w:t>00-00</w:t>
            </w:r>
          </w:p>
        </w:tc>
        <w:tc>
          <w:tcPr>
            <w:tcW w:w="604" w:type="pct"/>
          </w:tcPr>
          <w:p w:rsidR="00C93F39" w:rsidRPr="00095AAF" w:rsidRDefault="00C93F39" w:rsidP="00F22E65">
            <w:pPr>
              <w:jc w:val="center"/>
              <w:rPr>
                <w:b/>
                <w:bCs/>
                <w:sz w:val="22"/>
                <w:szCs w:val="22"/>
              </w:rPr>
            </w:pPr>
            <w:r w:rsidRPr="00095AAF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</w:tcBorders>
          </w:tcPr>
          <w:p w:rsidR="00C93F39" w:rsidRPr="00095AAF" w:rsidRDefault="00C93F39" w:rsidP="00F22E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Pr="00095AAF">
              <w:rPr>
                <w:bCs/>
                <w:sz w:val="22"/>
                <w:szCs w:val="22"/>
              </w:rPr>
              <w:t>00-00</w:t>
            </w:r>
          </w:p>
        </w:tc>
      </w:tr>
      <w:tr w:rsidR="00C93F39" w:rsidRPr="00095AAF" w:rsidTr="009C6832">
        <w:tc>
          <w:tcPr>
            <w:tcW w:w="376" w:type="pct"/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 w:rsidRPr="00095AAF">
              <w:rPr>
                <w:sz w:val="22"/>
                <w:szCs w:val="22"/>
              </w:rPr>
              <w:t>3.</w:t>
            </w:r>
          </w:p>
        </w:tc>
        <w:tc>
          <w:tcPr>
            <w:tcW w:w="1531" w:type="pct"/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 футбольного поля</w:t>
            </w:r>
          </w:p>
        </w:tc>
        <w:tc>
          <w:tcPr>
            <w:tcW w:w="592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4F77CE">
              <w:rPr>
                <w:sz w:val="22"/>
                <w:szCs w:val="22"/>
              </w:rPr>
              <w:t>60</w:t>
            </w:r>
          </w:p>
        </w:tc>
        <w:tc>
          <w:tcPr>
            <w:tcW w:w="592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276A14">
              <w:rPr>
                <w:sz w:val="22"/>
                <w:szCs w:val="22"/>
              </w:rPr>
              <w:t>-</w:t>
            </w:r>
          </w:p>
        </w:tc>
        <w:tc>
          <w:tcPr>
            <w:tcW w:w="666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95AAF">
              <w:rPr>
                <w:sz w:val="22"/>
                <w:szCs w:val="22"/>
              </w:rPr>
              <w:t>0-00</w:t>
            </w:r>
          </w:p>
        </w:tc>
        <w:tc>
          <w:tcPr>
            <w:tcW w:w="604" w:type="pct"/>
          </w:tcPr>
          <w:p w:rsidR="00C93F39" w:rsidRPr="00095AAF" w:rsidRDefault="00C93F39" w:rsidP="00F22E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  <w:r w:rsidRPr="00095AAF">
              <w:rPr>
                <w:bCs/>
                <w:sz w:val="22"/>
                <w:szCs w:val="22"/>
              </w:rPr>
              <w:t>-00</w:t>
            </w:r>
          </w:p>
        </w:tc>
        <w:tc>
          <w:tcPr>
            <w:tcW w:w="639" w:type="pct"/>
            <w:gridSpan w:val="2"/>
          </w:tcPr>
          <w:p w:rsidR="00C93F39" w:rsidRPr="00095AAF" w:rsidRDefault="00C93F39" w:rsidP="00F22E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270</w:t>
            </w:r>
            <w:r w:rsidRPr="00095AAF">
              <w:rPr>
                <w:bCs/>
                <w:sz w:val="22"/>
                <w:szCs w:val="22"/>
              </w:rPr>
              <w:t>-00</w:t>
            </w:r>
          </w:p>
        </w:tc>
      </w:tr>
      <w:tr w:rsidR="00C93F39" w:rsidRPr="00095AAF" w:rsidTr="009C6832">
        <w:tc>
          <w:tcPr>
            <w:tcW w:w="376" w:type="pct"/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 w:rsidRPr="00095AAF">
              <w:rPr>
                <w:sz w:val="22"/>
                <w:szCs w:val="22"/>
              </w:rPr>
              <w:t>4.</w:t>
            </w:r>
          </w:p>
        </w:tc>
        <w:tc>
          <w:tcPr>
            <w:tcW w:w="1531" w:type="pct"/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беговой дорожки</w:t>
            </w:r>
          </w:p>
        </w:tc>
        <w:tc>
          <w:tcPr>
            <w:tcW w:w="592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4F77CE">
              <w:rPr>
                <w:sz w:val="22"/>
                <w:szCs w:val="22"/>
              </w:rPr>
              <w:t>60</w:t>
            </w:r>
          </w:p>
        </w:tc>
        <w:tc>
          <w:tcPr>
            <w:tcW w:w="592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276A14">
              <w:rPr>
                <w:sz w:val="22"/>
                <w:szCs w:val="22"/>
              </w:rPr>
              <w:t>-</w:t>
            </w:r>
          </w:p>
        </w:tc>
        <w:tc>
          <w:tcPr>
            <w:tcW w:w="666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95AAF">
              <w:rPr>
                <w:sz w:val="22"/>
                <w:szCs w:val="22"/>
              </w:rPr>
              <w:t>00-00</w:t>
            </w:r>
          </w:p>
        </w:tc>
        <w:tc>
          <w:tcPr>
            <w:tcW w:w="604" w:type="pct"/>
          </w:tcPr>
          <w:p w:rsidR="00C93F39" w:rsidRPr="00095AAF" w:rsidRDefault="00C93F39" w:rsidP="00F22E65">
            <w:pPr>
              <w:jc w:val="center"/>
              <w:rPr>
                <w:bCs/>
                <w:sz w:val="22"/>
                <w:szCs w:val="22"/>
              </w:rPr>
            </w:pPr>
            <w:r w:rsidRPr="00095AAF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5</w:t>
            </w:r>
            <w:r w:rsidRPr="00095AAF">
              <w:rPr>
                <w:bCs/>
                <w:sz w:val="22"/>
                <w:szCs w:val="22"/>
              </w:rPr>
              <w:t>00-00</w:t>
            </w:r>
          </w:p>
        </w:tc>
        <w:tc>
          <w:tcPr>
            <w:tcW w:w="639" w:type="pct"/>
            <w:gridSpan w:val="2"/>
          </w:tcPr>
          <w:p w:rsidR="00C93F39" w:rsidRPr="00095AAF" w:rsidRDefault="00C93F39" w:rsidP="00F22E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Pr="00095AAF">
              <w:rPr>
                <w:bCs/>
                <w:sz w:val="22"/>
                <w:szCs w:val="22"/>
              </w:rPr>
              <w:t>00-00</w:t>
            </w:r>
          </w:p>
        </w:tc>
      </w:tr>
      <w:tr w:rsidR="00C93F39" w:rsidRPr="00095AAF" w:rsidTr="009C6832">
        <w:tc>
          <w:tcPr>
            <w:tcW w:w="376" w:type="pct"/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31" w:type="pct"/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баскетбольной площадки</w:t>
            </w:r>
          </w:p>
        </w:tc>
        <w:tc>
          <w:tcPr>
            <w:tcW w:w="592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4F77CE">
              <w:rPr>
                <w:sz w:val="22"/>
                <w:szCs w:val="22"/>
              </w:rPr>
              <w:t>60</w:t>
            </w:r>
          </w:p>
        </w:tc>
        <w:tc>
          <w:tcPr>
            <w:tcW w:w="592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276A14">
              <w:rPr>
                <w:sz w:val="22"/>
                <w:szCs w:val="22"/>
              </w:rPr>
              <w:t>-</w:t>
            </w:r>
          </w:p>
        </w:tc>
        <w:tc>
          <w:tcPr>
            <w:tcW w:w="666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</w:tcPr>
          <w:p w:rsidR="00C93F39" w:rsidRPr="00095AAF" w:rsidRDefault="00C93F39" w:rsidP="00F22E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9" w:type="pct"/>
            <w:gridSpan w:val="2"/>
          </w:tcPr>
          <w:p w:rsidR="00C93F39" w:rsidRPr="00095AAF" w:rsidRDefault="00C93F39" w:rsidP="00F22E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3F39" w:rsidRPr="00095AAF" w:rsidTr="009C6832">
        <w:tc>
          <w:tcPr>
            <w:tcW w:w="376" w:type="pct"/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531" w:type="pct"/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волейбольной площадки</w:t>
            </w:r>
          </w:p>
        </w:tc>
        <w:tc>
          <w:tcPr>
            <w:tcW w:w="592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4F77CE">
              <w:rPr>
                <w:sz w:val="22"/>
                <w:szCs w:val="22"/>
              </w:rPr>
              <w:t>60</w:t>
            </w:r>
          </w:p>
        </w:tc>
        <w:tc>
          <w:tcPr>
            <w:tcW w:w="592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276A14">
              <w:rPr>
                <w:sz w:val="22"/>
                <w:szCs w:val="22"/>
              </w:rPr>
              <w:t>-</w:t>
            </w:r>
          </w:p>
        </w:tc>
        <w:tc>
          <w:tcPr>
            <w:tcW w:w="666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Pr="00095AAF">
              <w:rPr>
                <w:sz w:val="22"/>
                <w:szCs w:val="22"/>
              </w:rPr>
              <w:t>-00</w:t>
            </w:r>
          </w:p>
        </w:tc>
        <w:tc>
          <w:tcPr>
            <w:tcW w:w="604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095A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</w:t>
            </w:r>
            <w:r w:rsidRPr="00095AAF">
              <w:rPr>
                <w:sz w:val="22"/>
                <w:szCs w:val="22"/>
              </w:rPr>
              <w:t>-00</w:t>
            </w:r>
          </w:p>
        </w:tc>
        <w:tc>
          <w:tcPr>
            <w:tcW w:w="639" w:type="pct"/>
            <w:gridSpan w:val="2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095AA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70</w:t>
            </w:r>
            <w:r w:rsidRPr="00095AAF">
              <w:rPr>
                <w:sz w:val="22"/>
                <w:szCs w:val="22"/>
              </w:rPr>
              <w:t>-00</w:t>
            </w:r>
          </w:p>
        </w:tc>
      </w:tr>
      <w:tr w:rsidR="00C93F39" w:rsidRPr="00095AAF" w:rsidTr="009C6832">
        <w:tc>
          <w:tcPr>
            <w:tcW w:w="376" w:type="pct"/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31" w:type="pct"/>
          </w:tcPr>
          <w:p w:rsidR="00C93F39" w:rsidRPr="00095AAF" w:rsidRDefault="00C93F39" w:rsidP="00F22E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Душевое помещение</w:t>
            </w:r>
          </w:p>
        </w:tc>
        <w:tc>
          <w:tcPr>
            <w:tcW w:w="592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4F77CE">
              <w:rPr>
                <w:sz w:val="22"/>
                <w:szCs w:val="22"/>
              </w:rPr>
              <w:t>60</w:t>
            </w:r>
          </w:p>
        </w:tc>
        <w:tc>
          <w:tcPr>
            <w:tcW w:w="592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276A14">
              <w:rPr>
                <w:sz w:val="22"/>
                <w:szCs w:val="22"/>
              </w:rPr>
              <w:t>-</w:t>
            </w:r>
          </w:p>
        </w:tc>
        <w:tc>
          <w:tcPr>
            <w:tcW w:w="666" w:type="pct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 w:rsidRPr="00095AA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50</w:t>
            </w:r>
            <w:r w:rsidRPr="00095AAF">
              <w:rPr>
                <w:sz w:val="22"/>
                <w:szCs w:val="22"/>
              </w:rPr>
              <w:t>-00</w:t>
            </w:r>
          </w:p>
        </w:tc>
        <w:tc>
          <w:tcPr>
            <w:tcW w:w="604" w:type="pct"/>
          </w:tcPr>
          <w:p w:rsidR="00C93F39" w:rsidRPr="00095AAF" w:rsidRDefault="00C93F39" w:rsidP="00F22E65">
            <w:pPr>
              <w:jc w:val="center"/>
              <w:rPr>
                <w:b/>
                <w:bCs/>
                <w:sz w:val="22"/>
                <w:szCs w:val="22"/>
              </w:rPr>
            </w:pPr>
            <w:r w:rsidRPr="00095AA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</w:t>
            </w:r>
            <w:r w:rsidRPr="00095AAF">
              <w:rPr>
                <w:sz w:val="22"/>
                <w:szCs w:val="22"/>
              </w:rPr>
              <w:t>-00</w:t>
            </w:r>
          </w:p>
        </w:tc>
        <w:tc>
          <w:tcPr>
            <w:tcW w:w="639" w:type="pct"/>
            <w:gridSpan w:val="2"/>
          </w:tcPr>
          <w:p w:rsidR="00C93F39" w:rsidRPr="00095AAF" w:rsidRDefault="00C93F39" w:rsidP="00F22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Pr="00095AAF">
              <w:rPr>
                <w:sz w:val="22"/>
                <w:szCs w:val="22"/>
              </w:rPr>
              <w:t>-00</w:t>
            </w:r>
          </w:p>
        </w:tc>
      </w:tr>
    </w:tbl>
    <w:p w:rsidR="00C93F39" w:rsidRPr="008F42D1" w:rsidRDefault="00C93F39" w:rsidP="00F22E65">
      <w:pPr>
        <w:jc w:val="both"/>
        <w:rPr>
          <w:bCs/>
        </w:rPr>
      </w:pPr>
      <w:r w:rsidRPr="008F42D1">
        <w:rPr>
          <w:bCs/>
        </w:rPr>
        <w:t>Примечание.</w:t>
      </w:r>
    </w:p>
    <w:p w:rsidR="00C93F39" w:rsidRPr="004569F5" w:rsidRDefault="00C93F39" w:rsidP="00F22E65">
      <w:pPr>
        <w:jc w:val="both"/>
        <w:rPr>
          <w:bCs/>
        </w:rPr>
      </w:pPr>
      <w:r w:rsidRPr="004569F5">
        <w:rPr>
          <w:bCs/>
        </w:rPr>
        <w:t xml:space="preserve">Уроки по физической культуре для общеобразовательных школ, учебно-тренировочные занятия для СШОР, СШ и ДЮСШ, </w:t>
      </w:r>
      <w:r>
        <w:rPr>
          <w:bCs/>
        </w:rPr>
        <w:t xml:space="preserve"> организованные </w:t>
      </w:r>
      <w:r w:rsidRPr="004569F5">
        <w:rPr>
          <w:bCs/>
        </w:rPr>
        <w:t>занятия для общества инвалидов, занятия для мастеров спорта</w:t>
      </w:r>
      <w:r>
        <w:rPr>
          <w:bCs/>
        </w:rPr>
        <w:t xml:space="preserve">, </w:t>
      </w:r>
      <w:r w:rsidRPr="00E96269">
        <w:rPr>
          <w:bCs/>
        </w:rPr>
        <w:t>участникам СВО и членам их семей</w:t>
      </w:r>
      <w:r w:rsidRPr="004569F5">
        <w:rPr>
          <w:bCs/>
        </w:rPr>
        <w:t xml:space="preserve"> – бесплатно. </w:t>
      </w:r>
    </w:p>
    <w:p w:rsidR="00C93F39" w:rsidRPr="002F4222" w:rsidRDefault="00C93F39" w:rsidP="00F22E65">
      <w:pPr>
        <w:jc w:val="both"/>
        <w:rPr>
          <w:b/>
          <w:bCs/>
        </w:rPr>
      </w:pPr>
      <w:r w:rsidRPr="004569F5">
        <w:rPr>
          <w:bCs/>
        </w:rPr>
        <w:t xml:space="preserve">Многодетным семьям – услуги за 50% </w:t>
      </w:r>
      <w:r>
        <w:t>(при наличии справки, подтверждающей право на льготу)</w:t>
      </w:r>
    </w:p>
    <w:p w:rsidR="00C93F39" w:rsidRPr="007C6231" w:rsidRDefault="00C93F39" w:rsidP="00F22E65">
      <w:pPr>
        <w:jc w:val="both"/>
        <w:rPr>
          <w:b/>
          <w:bCs/>
        </w:rPr>
      </w:pPr>
      <w:r w:rsidRPr="00E96269">
        <w:rPr>
          <w:bCs/>
        </w:rPr>
        <w:t xml:space="preserve">Инвалиды </w:t>
      </w:r>
      <w:r w:rsidRPr="00E96269">
        <w:rPr>
          <w:bCs/>
          <w:lang w:val="en-US"/>
        </w:rPr>
        <w:t>I</w:t>
      </w:r>
      <w:r w:rsidRPr="00E96269">
        <w:rPr>
          <w:bCs/>
        </w:rPr>
        <w:t xml:space="preserve"> и </w:t>
      </w:r>
      <w:r w:rsidRPr="00E96269">
        <w:rPr>
          <w:bCs/>
          <w:lang w:val="en-US"/>
        </w:rPr>
        <w:t>II</w:t>
      </w:r>
      <w:r w:rsidRPr="00E96269">
        <w:rPr>
          <w:bCs/>
        </w:rPr>
        <w:t xml:space="preserve"> группы</w:t>
      </w:r>
      <w:r w:rsidRPr="00E96269">
        <w:rPr>
          <w:b/>
          <w:bCs/>
        </w:rPr>
        <w:t xml:space="preserve"> – </w:t>
      </w:r>
      <w:r w:rsidRPr="002F4222">
        <w:rPr>
          <w:bCs/>
        </w:rPr>
        <w:t>услуги за 50</w:t>
      </w:r>
      <w:r>
        <w:rPr>
          <w:bCs/>
        </w:rPr>
        <w:t xml:space="preserve"> % </w:t>
      </w:r>
      <w:r>
        <w:t xml:space="preserve">(при наличии справки, подтверждающей право на льготу). </w:t>
      </w:r>
      <w:r w:rsidRPr="002D3A8C">
        <w:t>Дети-инвалиды</w:t>
      </w:r>
      <w:r>
        <w:t xml:space="preserve"> (при наличии справки МСЭ и свидетельства о рождении)</w:t>
      </w:r>
      <w:r w:rsidRPr="002D3A8C">
        <w:t>, дети из многодетных, малообеспеченных семей</w:t>
      </w:r>
      <w:r>
        <w:t xml:space="preserve"> (при наличии справки из соцзащиты и свидетельства о рождении)</w:t>
      </w:r>
      <w:r w:rsidRPr="002D3A8C">
        <w:t xml:space="preserve">,  </w:t>
      </w:r>
      <w:r w:rsidRPr="00B65792">
        <w:t>- бесплатно</w:t>
      </w:r>
      <w:r w:rsidR="00B65792">
        <w:t>.</w:t>
      </w:r>
    </w:p>
    <w:p w:rsidR="00C93F39" w:rsidRDefault="00C93F39" w:rsidP="00F22E65">
      <w:pPr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Default="008F42D1" w:rsidP="00F22E65">
      <w:pPr>
        <w:jc w:val="right"/>
        <w:rPr>
          <w:b/>
          <w:bCs/>
        </w:rPr>
      </w:pP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 xml:space="preserve"> 3</w:t>
      </w:r>
      <w:r w:rsidRPr="00AE7152">
        <w:rPr>
          <w:rFonts w:eastAsia="Calibri"/>
        </w:rPr>
        <w:t xml:space="preserve"> к решению</w:t>
      </w: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t>Совета народных депутатов</w:t>
      </w: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proofErr w:type="spellStart"/>
      <w:r w:rsidRPr="00AE7152">
        <w:rPr>
          <w:rFonts w:eastAsia="Calibri"/>
        </w:rPr>
        <w:t>Таштагольского</w:t>
      </w:r>
      <w:proofErr w:type="spellEnd"/>
      <w:r w:rsidRPr="00AE7152">
        <w:rPr>
          <w:rFonts w:eastAsia="Calibri"/>
        </w:rPr>
        <w:t xml:space="preserve"> муницип</w:t>
      </w:r>
      <w:r>
        <w:rPr>
          <w:rFonts w:eastAsia="Calibri"/>
        </w:rPr>
        <w:t>ального</w:t>
      </w:r>
      <w:r w:rsidRPr="00AE7152">
        <w:rPr>
          <w:rFonts w:eastAsia="Calibri"/>
        </w:rPr>
        <w:t xml:space="preserve"> </w:t>
      </w:r>
      <w:r>
        <w:rPr>
          <w:rFonts w:eastAsia="Calibri"/>
        </w:rPr>
        <w:t>округа</w:t>
      </w: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t>от «</w:t>
      </w:r>
      <w:r>
        <w:rPr>
          <w:rFonts w:eastAsia="Calibri"/>
        </w:rPr>
        <w:t>7</w:t>
      </w:r>
      <w:r w:rsidRPr="00AE7152">
        <w:rPr>
          <w:rFonts w:eastAsia="Calibri"/>
        </w:rPr>
        <w:t xml:space="preserve">» </w:t>
      </w:r>
      <w:r>
        <w:rPr>
          <w:rFonts w:eastAsia="Calibri"/>
        </w:rPr>
        <w:t>октября 2</w:t>
      </w:r>
      <w:r w:rsidRPr="00AE7152">
        <w:rPr>
          <w:rFonts w:eastAsia="Calibri"/>
        </w:rPr>
        <w:t>02</w:t>
      </w:r>
      <w:r>
        <w:rPr>
          <w:rFonts w:eastAsia="Calibri"/>
        </w:rPr>
        <w:t>5</w:t>
      </w:r>
      <w:r w:rsidRPr="00AE7152">
        <w:rPr>
          <w:rFonts w:eastAsia="Calibri"/>
        </w:rPr>
        <w:t xml:space="preserve"> года № </w:t>
      </w:r>
      <w:r>
        <w:rPr>
          <w:rFonts w:eastAsia="Calibri"/>
        </w:rPr>
        <w:t>6</w:t>
      </w:r>
      <w:r w:rsidRPr="00AE7152">
        <w:rPr>
          <w:rFonts w:eastAsia="Calibri"/>
        </w:rPr>
        <w:t>3-рр</w:t>
      </w:r>
    </w:p>
    <w:p w:rsidR="00C93F39" w:rsidRPr="008F42D1" w:rsidRDefault="00C93F39" w:rsidP="00F22E65">
      <w:pPr>
        <w:jc w:val="right"/>
        <w:rPr>
          <w:bCs/>
        </w:rPr>
      </w:pPr>
    </w:p>
    <w:p w:rsidR="00C93F39" w:rsidRPr="008F42D1" w:rsidRDefault="00C93F39" w:rsidP="00F22E65">
      <w:pPr>
        <w:jc w:val="center"/>
        <w:rPr>
          <w:bCs/>
        </w:rPr>
      </w:pPr>
      <w:r w:rsidRPr="008F42D1">
        <w:rPr>
          <w:bCs/>
        </w:rPr>
        <w:t xml:space="preserve">Структура доходов и расходов по оказанию платных услуг </w:t>
      </w:r>
    </w:p>
    <w:p w:rsidR="00C93F39" w:rsidRPr="008F42D1" w:rsidRDefault="00C93F39" w:rsidP="00F22E65">
      <w:pPr>
        <w:jc w:val="center"/>
        <w:rPr>
          <w:bCs/>
        </w:rPr>
      </w:pPr>
      <w:r w:rsidRPr="008F42D1">
        <w:rPr>
          <w:bCs/>
        </w:rPr>
        <w:t xml:space="preserve">МБУ ДО «СШ по горнолыжному спорту» </w:t>
      </w:r>
    </w:p>
    <w:p w:rsidR="00C93F39" w:rsidRPr="008F42D1" w:rsidRDefault="00C93F39" w:rsidP="00F22E65">
      <w:pPr>
        <w:jc w:val="center"/>
        <w:rPr>
          <w:bCs/>
        </w:rPr>
      </w:pPr>
      <w:r w:rsidRPr="008F42D1">
        <w:rPr>
          <w:bCs/>
        </w:rPr>
        <w:t>на 2025-2026 учебный год</w:t>
      </w:r>
    </w:p>
    <w:p w:rsidR="00C93F39" w:rsidRPr="002339D6" w:rsidRDefault="00C93F39" w:rsidP="00F22E65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3348"/>
        <w:gridCol w:w="1734"/>
        <w:gridCol w:w="1843"/>
        <w:gridCol w:w="1701"/>
      </w:tblGrid>
      <w:tr w:rsidR="00C93F39" w:rsidTr="009C6832">
        <w:tc>
          <w:tcPr>
            <w:tcW w:w="731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 xml:space="preserve">№ </w:t>
            </w:r>
            <w:proofErr w:type="gramStart"/>
            <w:r w:rsidRPr="00D95DD6">
              <w:rPr>
                <w:rFonts w:eastAsia="Calibri"/>
              </w:rPr>
              <w:t>п</w:t>
            </w:r>
            <w:proofErr w:type="gramEnd"/>
            <w:r w:rsidRPr="00D95DD6">
              <w:rPr>
                <w:rFonts w:eastAsia="Calibri"/>
              </w:rPr>
              <w:t>/п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Наименование услуг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Количество групп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Численность в группе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Стоимость обучения 1 спортсмена за 1 занятие (руб</w:t>
            </w:r>
            <w:r>
              <w:rPr>
                <w:rFonts w:eastAsia="Calibri"/>
              </w:rPr>
              <w:t>.</w:t>
            </w:r>
            <w:r w:rsidRPr="00D95DD6">
              <w:rPr>
                <w:rFonts w:eastAsia="Calibri"/>
              </w:rPr>
              <w:t>)</w:t>
            </w:r>
          </w:p>
        </w:tc>
      </w:tr>
      <w:tr w:rsidR="00C93F39" w:rsidTr="009C6832">
        <w:tc>
          <w:tcPr>
            <w:tcW w:w="731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3F39" w:rsidRPr="00D95DD6" w:rsidRDefault="00C93F39" w:rsidP="00F22E65">
            <w:pPr>
              <w:rPr>
                <w:rFonts w:eastAsia="Calibri"/>
              </w:rPr>
            </w:pPr>
            <w:r w:rsidRPr="00D95DD6">
              <w:rPr>
                <w:rFonts w:eastAsia="Calibri"/>
              </w:rPr>
              <w:t>Обучение горнолыжному спорту в спортивно-оздоровительной группе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</w:p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</w:p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</w:p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D95DD6">
              <w:rPr>
                <w:rFonts w:eastAsia="Calibri"/>
              </w:rPr>
              <w:t xml:space="preserve">00 </w:t>
            </w:r>
          </w:p>
        </w:tc>
      </w:tr>
    </w:tbl>
    <w:p w:rsidR="00C93F39" w:rsidRDefault="00C93F39" w:rsidP="00F22E65">
      <w:pPr>
        <w:jc w:val="center"/>
      </w:pPr>
    </w:p>
    <w:p w:rsidR="00C93F39" w:rsidRPr="008F42D1" w:rsidRDefault="00C93F39" w:rsidP="00F22E65">
      <w:pPr>
        <w:jc w:val="center"/>
      </w:pPr>
      <w:r w:rsidRPr="008F42D1">
        <w:t>Количество занятий в месяц 10 по 2 академических часа (1 ч 30 мин) во всех группах.</w:t>
      </w:r>
    </w:p>
    <w:p w:rsidR="00C93F39" w:rsidRPr="008F42D1" w:rsidRDefault="00C93F39" w:rsidP="00F22E65">
      <w:pPr>
        <w:jc w:val="center"/>
        <w:rPr>
          <w:bCs/>
        </w:rPr>
      </w:pPr>
      <w:r w:rsidRPr="008F42D1">
        <w:rPr>
          <w:bCs/>
        </w:rPr>
        <w:t>Расчет цены за оказание услуги на 2025-2026 учебный год</w:t>
      </w:r>
    </w:p>
    <w:p w:rsidR="00C93F39" w:rsidRPr="00801175" w:rsidRDefault="00C93F39" w:rsidP="00F22E65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200"/>
        <w:gridCol w:w="1860"/>
        <w:gridCol w:w="1667"/>
      </w:tblGrid>
      <w:tr w:rsidR="00C93F39" w:rsidRPr="0045199E" w:rsidTr="009C6832">
        <w:trPr>
          <w:trHeight w:val="959"/>
        </w:trPr>
        <w:tc>
          <w:tcPr>
            <w:tcW w:w="561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 xml:space="preserve">№ </w:t>
            </w:r>
            <w:proofErr w:type="gramStart"/>
            <w:r w:rsidRPr="00D95DD6">
              <w:rPr>
                <w:rFonts w:eastAsia="Calibri"/>
              </w:rPr>
              <w:t>п</w:t>
            </w:r>
            <w:proofErr w:type="gramEnd"/>
            <w:r w:rsidRPr="00D95DD6">
              <w:rPr>
                <w:rFonts w:eastAsia="Calibri"/>
              </w:rPr>
              <w:t>/п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Наименование статей затрат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% от стоимости обучения на 1 обучающегося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Сумма (руб.)</w:t>
            </w:r>
          </w:p>
        </w:tc>
      </w:tr>
      <w:tr w:rsidR="00C93F39" w:rsidRPr="0045199E" w:rsidTr="009C6832">
        <w:trPr>
          <w:trHeight w:val="435"/>
        </w:trPr>
        <w:tc>
          <w:tcPr>
            <w:tcW w:w="561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93F39" w:rsidRPr="00D95DD6" w:rsidRDefault="00C93F39" w:rsidP="00F22E65">
            <w:pPr>
              <w:rPr>
                <w:rFonts w:eastAsia="Calibri"/>
              </w:rPr>
            </w:pPr>
            <w:r w:rsidRPr="00D95DD6">
              <w:rPr>
                <w:rFonts w:eastAsia="Calibri"/>
              </w:rPr>
              <w:t>Расходы на заработную плату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70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210</w:t>
            </w:r>
            <w:r w:rsidRPr="00D95DD6">
              <w:rPr>
                <w:rFonts w:eastAsia="Calibri"/>
              </w:rPr>
              <w:t>0,00</w:t>
            </w:r>
          </w:p>
        </w:tc>
      </w:tr>
      <w:tr w:rsidR="00C93F39" w:rsidRPr="0045199E" w:rsidTr="009C6832">
        <w:trPr>
          <w:trHeight w:val="413"/>
        </w:trPr>
        <w:tc>
          <w:tcPr>
            <w:tcW w:w="561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2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93F39" w:rsidRPr="00D95DD6" w:rsidRDefault="00C93F39" w:rsidP="00F22E65">
            <w:pPr>
              <w:rPr>
                <w:rFonts w:eastAsia="Calibri"/>
              </w:rPr>
            </w:pPr>
            <w:r w:rsidRPr="00D95DD6">
              <w:rPr>
                <w:rFonts w:eastAsia="Calibri"/>
              </w:rPr>
              <w:t>Страховые взносы на обязательное</w:t>
            </w:r>
            <w:r>
              <w:rPr>
                <w:rFonts w:eastAsia="Calibri"/>
              </w:rPr>
              <w:t xml:space="preserve"> </w:t>
            </w:r>
            <w:r w:rsidRPr="00D95DD6">
              <w:rPr>
                <w:rFonts w:eastAsia="Calibri"/>
              </w:rPr>
              <w:t>социальное</w:t>
            </w:r>
            <w:r>
              <w:rPr>
                <w:rFonts w:eastAsia="Calibri"/>
              </w:rPr>
              <w:t xml:space="preserve"> </w:t>
            </w:r>
            <w:r w:rsidRPr="00D95DD6">
              <w:rPr>
                <w:rFonts w:eastAsia="Calibri"/>
              </w:rPr>
              <w:t xml:space="preserve">страхование (30,2% </w:t>
            </w:r>
            <w:proofErr w:type="gramStart"/>
            <w:r w:rsidRPr="00D95DD6">
              <w:rPr>
                <w:rFonts w:eastAsia="Calibri"/>
              </w:rPr>
              <w:t>от</w:t>
            </w:r>
            <w:proofErr w:type="gramEnd"/>
            <w:r w:rsidRPr="00D95DD6">
              <w:rPr>
                <w:rFonts w:eastAsia="Calibri"/>
              </w:rPr>
              <w:t xml:space="preserve"> ФОТ)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21,14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634</w:t>
            </w:r>
            <w:r w:rsidRPr="00D95DD6">
              <w:rPr>
                <w:rFonts w:eastAsia="Calibri"/>
              </w:rPr>
              <w:t>,</w:t>
            </w:r>
            <w:r>
              <w:rPr>
                <w:rFonts w:eastAsia="Calibri"/>
              </w:rPr>
              <w:t>2</w:t>
            </w:r>
            <w:r w:rsidRPr="00D95DD6">
              <w:rPr>
                <w:rFonts w:eastAsia="Calibri"/>
              </w:rPr>
              <w:t>0</w:t>
            </w:r>
          </w:p>
        </w:tc>
      </w:tr>
      <w:tr w:rsidR="00C93F39" w:rsidRPr="0045199E" w:rsidTr="009C6832">
        <w:trPr>
          <w:trHeight w:val="420"/>
        </w:trPr>
        <w:tc>
          <w:tcPr>
            <w:tcW w:w="561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3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93F39" w:rsidRPr="00D95DD6" w:rsidRDefault="00C93F39" w:rsidP="00F22E65">
            <w:pPr>
              <w:rPr>
                <w:rFonts w:eastAsia="Calibri"/>
              </w:rPr>
            </w:pPr>
            <w:r w:rsidRPr="00D95DD6">
              <w:rPr>
                <w:rFonts w:eastAsia="Calibri"/>
              </w:rPr>
              <w:t>Накладные расходы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5,86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175</w:t>
            </w:r>
            <w:r w:rsidRPr="00D95DD6">
              <w:rPr>
                <w:rFonts w:eastAsia="Calibri"/>
              </w:rPr>
              <w:t>,</w:t>
            </w:r>
            <w:r>
              <w:rPr>
                <w:rFonts w:eastAsia="Calibri"/>
              </w:rPr>
              <w:t>8</w:t>
            </w:r>
            <w:r w:rsidRPr="00D95DD6">
              <w:rPr>
                <w:rFonts w:eastAsia="Calibri"/>
              </w:rPr>
              <w:t>0</w:t>
            </w:r>
          </w:p>
        </w:tc>
      </w:tr>
      <w:tr w:rsidR="00C93F39" w:rsidRPr="0045199E" w:rsidTr="009C6832">
        <w:trPr>
          <w:trHeight w:val="412"/>
        </w:trPr>
        <w:tc>
          <w:tcPr>
            <w:tcW w:w="561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4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93F39" w:rsidRPr="00D95DD6" w:rsidRDefault="00C93F39" w:rsidP="00F22E65">
            <w:pPr>
              <w:rPr>
                <w:rFonts w:eastAsia="Calibri"/>
              </w:rPr>
            </w:pPr>
            <w:r w:rsidRPr="00D95DD6">
              <w:rPr>
                <w:rFonts w:eastAsia="Calibri"/>
              </w:rPr>
              <w:t>Рентабельность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3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  <w:r w:rsidRPr="00D95DD6">
              <w:rPr>
                <w:rFonts w:eastAsia="Calibri"/>
              </w:rPr>
              <w:t>,00</w:t>
            </w:r>
          </w:p>
        </w:tc>
      </w:tr>
      <w:tr w:rsidR="00C93F39" w:rsidRPr="0045199E" w:rsidTr="009C6832">
        <w:trPr>
          <w:trHeight w:val="417"/>
        </w:trPr>
        <w:tc>
          <w:tcPr>
            <w:tcW w:w="561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5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93F39" w:rsidRPr="00D95DD6" w:rsidRDefault="00C93F39" w:rsidP="00F22E65">
            <w:pPr>
              <w:rPr>
                <w:rFonts w:eastAsia="Calibri"/>
              </w:rPr>
            </w:pPr>
            <w:r w:rsidRPr="00D95DD6">
              <w:rPr>
                <w:rFonts w:eastAsia="Calibri"/>
              </w:rPr>
              <w:t>Итого затрат: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100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D95DD6">
              <w:rPr>
                <w:rFonts w:eastAsia="Calibri"/>
              </w:rPr>
              <w:t>000,00</w:t>
            </w:r>
          </w:p>
        </w:tc>
      </w:tr>
      <w:tr w:rsidR="00C93F39" w:rsidRPr="0045199E" w:rsidTr="009C6832">
        <w:trPr>
          <w:trHeight w:val="423"/>
        </w:trPr>
        <w:tc>
          <w:tcPr>
            <w:tcW w:w="561" w:type="dxa"/>
            <w:shd w:val="clear" w:color="auto" w:fill="auto"/>
            <w:vAlign w:val="center"/>
          </w:tcPr>
          <w:p w:rsidR="00C93F39" w:rsidRPr="00D95DD6" w:rsidRDefault="00C93F39" w:rsidP="00F22E65">
            <w:pPr>
              <w:jc w:val="center"/>
              <w:rPr>
                <w:rFonts w:eastAsia="Calibri"/>
              </w:rPr>
            </w:pPr>
            <w:r w:rsidRPr="00D95DD6">
              <w:rPr>
                <w:rFonts w:eastAsia="Calibri"/>
              </w:rPr>
              <w:t>6</w:t>
            </w:r>
          </w:p>
        </w:tc>
        <w:tc>
          <w:tcPr>
            <w:tcW w:w="7108" w:type="dxa"/>
            <w:gridSpan w:val="2"/>
            <w:shd w:val="clear" w:color="auto" w:fill="auto"/>
            <w:vAlign w:val="center"/>
          </w:tcPr>
          <w:p w:rsidR="00C93F39" w:rsidRPr="00D95DD6" w:rsidRDefault="00C93F39" w:rsidP="00F22E65">
            <w:pPr>
              <w:rPr>
                <w:rFonts w:eastAsia="Calibri"/>
              </w:rPr>
            </w:pPr>
            <w:r w:rsidRPr="00D95DD6">
              <w:rPr>
                <w:rFonts w:eastAsia="Calibri"/>
              </w:rPr>
              <w:t>Цена за платную услугу в месяц: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93F39" w:rsidRPr="008F42D1" w:rsidRDefault="00C93F39" w:rsidP="00F22E65">
            <w:pPr>
              <w:jc w:val="center"/>
              <w:rPr>
                <w:rFonts w:eastAsia="Calibri"/>
                <w:bCs/>
              </w:rPr>
            </w:pPr>
            <w:r w:rsidRPr="008F42D1">
              <w:rPr>
                <w:rFonts w:eastAsia="Calibri"/>
                <w:bCs/>
              </w:rPr>
              <w:t>3000,00</w:t>
            </w:r>
          </w:p>
        </w:tc>
      </w:tr>
    </w:tbl>
    <w:p w:rsidR="00C93F39" w:rsidRPr="0045199E" w:rsidRDefault="00C93F39" w:rsidP="00F22E65"/>
    <w:p w:rsidR="00C93F39" w:rsidRPr="0045199E" w:rsidRDefault="00C93F39" w:rsidP="00F22E65"/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C93F39" w:rsidRDefault="00C93F39" w:rsidP="00F22E65">
      <w:pPr>
        <w:jc w:val="both"/>
        <w:rPr>
          <w:bCs/>
        </w:rPr>
      </w:pP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4</w:t>
      </w:r>
      <w:r w:rsidRPr="00AE7152">
        <w:rPr>
          <w:rFonts w:eastAsia="Calibri"/>
        </w:rPr>
        <w:t xml:space="preserve"> к решению</w:t>
      </w: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t>Совета народных депутатов</w:t>
      </w: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proofErr w:type="spellStart"/>
      <w:r w:rsidRPr="00AE7152">
        <w:rPr>
          <w:rFonts w:eastAsia="Calibri"/>
        </w:rPr>
        <w:t>Таштагольского</w:t>
      </w:r>
      <w:proofErr w:type="spellEnd"/>
      <w:r w:rsidRPr="00AE7152">
        <w:rPr>
          <w:rFonts w:eastAsia="Calibri"/>
        </w:rPr>
        <w:t xml:space="preserve"> муницип</w:t>
      </w:r>
      <w:r>
        <w:rPr>
          <w:rFonts w:eastAsia="Calibri"/>
        </w:rPr>
        <w:t>ального округа</w:t>
      </w:r>
    </w:p>
    <w:p w:rsidR="008F42D1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t>от «</w:t>
      </w:r>
      <w:r>
        <w:rPr>
          <w:rFonts w:eastAsia="Calibri"/>
        </w:rPr>
        <w:t>7</w:t>
      </w:r>
      <w:r w:rsidRPr="00AE7152">
        <w:rPr>
          <w:rFonts w:eastAsia="Calibri"/>
        </w:rPr>
        <w:t xml:space="preserve">» </w:t>
      </w:r>
      <w:r>
        <w:rPr>
          <w:rFonts w:eastAsia="Calibri"/>
        </w:rPr>
        <w:t xml:space="preserve">октября </w:t>
      </w:r>
      <w:r w:rsidRPr="00AE7152">
        <w:rPr>
          <w:rFonts w:eastAsia="Calibri"/>
        </w:rPr>
        <w:t>202</w:t>
      </w:r>
      <w:r>
        <w:rPr>
          <w:rFonts w:eastAsia="Calibri"/>
        </w:rPr>
        <w:t>5</w:t>
      </w:r>
      <w:r w:rsidRPr="00AE7152">
        <w:rPr>
          <w:rFonts w:eastAsia="Calibri"/>
        </w:rPr>
        <w:t xml:space="preserve"> года № </w:t>
      </w:r>
      <w:r>
        <w:rPr>
          <w:rFonts w:eastAsia="Calibri"/>
        </w:rPr>
        <w:t>6</w:t>
      </w:r>
      <w:r w:rsidRPr="00AE7152">
        <w:rPr>
          <w:rFonts w:eastAsia="Calibri"/>
        </w:rPr>
        <w:t>3-рр</w:t>
      </w: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C93F39" w:rsidRPr="008F42D1" w:rsidRDefault="00C93F39" w:rsidP="00F22E65">
      <w:pPr>
        <w:jc w:val="center"/>
      </w:pPr>
      <w:proofErr w:type="gramStart"/>
      <w:r w:rsidRPr="008F42D1">
        <w:t>Р</w:t>
      </w:r>
      <w:proofErr w:type="gramEnd"/>
      <w:r w:rsidRPr="008F42D1">
        <w:t xml:space="preserve"> А С Ц Е Н К И</w:t>
      </w:r>
    </w:p>
    <w:p w:rsidR="00C93F39" w:rsidRPr="008F42D1" w:rsidRDefault="00C93F39" w:rsidP="00F22E65">
      <w:pPr>
        <w:jc w:val="center"/>
      </w:pPr>
      <w:r w:rsidRPr="008F42D1">
        <w:t>на услуги, предоставляемые населению спортивным комплексом «Дельфин»</w:t>
      </w:r>
    </w:p>
    <w:p w:rsidR="00C93F39" w:rsidRDefault="00C93F39" w:rsidP="00F22E65">
      <w:pPr>
        <w:jc w:val="center"/>
        <w:rPr>
          <w:b/>
        </w:rPr>
      </w:pPr>
      <w:r w:rsidRPr="008F42D1">
        <w:t>на 2025-2026гг.</w:t>
      </w:r>
    </w:p>
    <w:p w:rsidR="00C93F39" w:rsidRDefault="00C93F39" w:rsidP="00F22E65"/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417"/>
        <w:gridCol w:w="1276"/>
        <w:gridCol w:w="1134"/>
        <w:gridCol w:w="1417"/>
        <w:gridCol w:w="1276"/>
      </w:tblGrid>
      <w:tr w:rsidR="00C93F39" w:rsidRPr="003219C9" w:rsidTr="009C6832">
        <w:trPr>
          <w:trHeight w:val="413"/>
        </w:trPr>
        <w:tc>
          <w:tcPr>
            <w:tcW w:w="851" w:type="dxa"/>
            <w:vMerge w:val="restart"/>
          </w:tcPr>
          <w:p w:rsidR="00C93F39" w:rsidRPr="003219C9" w:rsidRDefault="00C93F39" w:rsidP="00F22E65"/>
          <w:p w:rsidR="00C93F39" w:rsidRPr="003219C9" w:rsidRDefault="00C93F39" w:rsidP="00F22E65">
            <w:pPr>
              <w:jc w:val="center"/>
            </w:pPr>
            <w:r w:rsidRPr="003219C9">
              <w:t>№</w:t>
            </w:r>
          </w:p>
          <w:p w:rsidR="00C93F39" w:rsidRPr="003219C9" w:rsidRDefault="00C93F39" w:rsidP="00F22E65">
            <w:pPr>
              <w:jc w:val="center"/>
            </w:pPr>
            <w:proofErr w:type="gramStart"/>
            <w:r w:rsidRPr="003219C9">
              <w:t>п</w:t>
            </w:r>
            <w:proofErr w:type="gramEnd"/>
            <w:r w:rsidRPr="003219C9">
              <w:t>/п</w:t>
            </w:r>
          </w:p>
        </w:tc>
        <w:tc>
          <w:tcPr>
            <w:tcW w:w="2694" w:type="dxa"/>
            <w:vMerge w:val="restart"/>
          </w:tcPr>
          <w:p w:rsidR="00C93F39" w:rsidRPr="003219C9" w:rsidRDefault="00C93F39" w:rsidP="00F22E65">
            <w:pPr>
              <w:jc w:val="center"/>
            </w:pPr>
          </w:p>
          <w:p w:rsidR="00C93F39" w:rsidRPr="003219C9" w:rsidRDefault="00C93F39" w:rsidP="00F22E65">
            <w:pPr>
              <w:jc w:val="center"/>
            </w:pPr>
            <w:r w:rsidRPr="003219C9">
              <w:t>Перечень услуг</w:t>
            </w:r>
          </w:p>
        </w:tc>
        <w:tc>
          <w:tcPr>
            <w:tcW w:w="1417" w:type="dxa"/>
            <w:vMerge w:val="restart"/>
          </w:tcPr>
          <w:p w:rsidR="00C93F39" w:rsidRPr="003219C9" w:rsidRDefault="00C93F39" w:rsidP="00F22E65">
            <w:pPr>
              <w:jc w:val="center"/>
            </w:pPr>
          </w:p>
          <w:p w:rsidR="00C93F39" w:rsidRPr="003219C9" w:rsidRDefault="00C93F39" w:rsidP="00F22E65">
            <w:pPr>
              <w:jc w:val="center"/>
            </w:pPr>
            <w:r w:rsidRPr="003219C9">
              <w:t>Продолжительность занятия</w:t>
            </w:r>
          </w:p>
        </w:tc>
        <w:tc>
          <w:tcPr>
            <w:tcW w:w="1276" w:type="dxa"/>
            <w:vMerge w:val="restart"/>
          </w:tcPr>
          <w:p w:rsidR="00C93F39" w:rsidRPr="003219C9" w:rsidRDefault="00C93F39" w:rsidP="00F22E65">
            <w:pPr>
              <w:jc w:val="center"/>
            </w:pPr>
          </w:p>
          <w:p w:rsidR="00C93F39" w:rsidRPr="003219C9" w:rsidRDefault="00C93F39" w:rsidP="00F22E65">
            <w:pPr>
              <w:jc w:val="center"/>
            </w:pPr>
            <w:r w:rsidRPr="003219C9">
              <w:t xml:space="preserve">Цена для взрослых </w:t>
            </w:r>
          </w:p>
        </w:tc>
        <w:tc>
          <w:tcPr>
            <w:tcW w:w="1134" w:type="dxa"/>
            <w:vMerge w:val="restart"/>
          </w:tcPr>
          <w:p w:rsidR="00C93F39" w:rsidRPr="003219C9" w:rsidRDefault="00C93F39" w:rsidP="00F22E65">
            <w:pPr>
              <w:jc w:val="center"/>
            </w:pPr>
          </w:p>
          <w:p w:rsidR="00C93F39" w:rsidRPr="003219C9" w:rsidRDefault="00C93F39" w:rsidP="00F22E65">
            <w:pPr>
              <w:jc w:val="center"/>
            </w:pPr>
            <w:r w:rsidRPr="003219C9">
              <w:t>Цена для детей</w:t>
            </w:r>
          </w:p>
        </w:tc>
        <w:tc>
          <w:tcPr>
            <w:tcW w:w="2693" w:type="dxa"/>
            <w:gridSpan w:val="2"/>
          </w:tcPr>
          <w:p w:rsidR="00C93F39" w:rsidRPr="003219C9" w:rsidRDefault="00C93F39" w:rsidP="00F22E65">
            <w:pPr>
              <w:jc w:val="center"/>
            </w:pPr>
            <w:r w:rsidRPr="003219C9">
              <w:t>Иногородние</w:t>
            </w:r>
          </w:p>
        </w:tc>
      </w:tr>
      <w:tr w:rsidR="00C93F39" w:rsidRPr="003219C9" w:rsidTr="009C6832">
        <w:trPr>
          <w:trHeight w:val="412"/>
        </w:trPr>
        <w:tc>
          <w:tcPr>
            <w:tcW w:w="851" w:type="dxa"/>
            <w:vMerge/>
          </w:tcPr>
          <w:p w:rsidR="00C93F39" w:rsidRPr="003219C9" w:rsidRDefault="00C93F39" w:rsidP="00F22E65"/>
        </w:tc>
        <w:tc>
          <w:tcPr>
            <w:tcW w:w="2694" w:type="dxa"/>
            <w:vMerge/>
          </w:tcPr>
          <w:p w:rsidR="00C93F39" w:rsidRPr="003219C9" w:rsidRDefault="00C93F39" w:rsidP="00F22E65">
            <w:pPr>
              <w:jc w:val="center"/>
            </w:pPr>
          </w:p>
        </w:tc>
        <w:tc>
          <w:tcPr>
            <w:tcW w:w="1417" w:type="dxa"/>
            <w:vMerge/>
          </w:tcPr>
          <w:p w:rsidR="00C93F39" w:rsidRPr="003219C9" w:rsidRDefault="00C93F39" w:rsidP="00F22E65">
            <w:pPr>
              <w:jc w:val="center"/>
            </w:pPr>
          </w:p>
        </w:tc>
        <w:tc>
          <w:tcPr>
            <w:tcW w:w="1276" w:type="dxa"/>
            <w:vMerge/>
          </w:tcPr>
          <w:p w:rsidR="00C93F39" w:rsidRPr="003219C9" w:rsidRDefault="00C93F39" w:rsidP="00F22E65">
            <w:pPr>
              <w:jc w:val="center"/>
            </w:pPr>
          </w:p>
        </w:tc>
        <w:tc>
          <w:tcPr>
            <w:tcW w:w="1134" w:type="dxa"/>
            <w:vMerge/>
          </w:tcPr>
          <w:p w:rsidR="00C93F39" w:rsidRPr="003219C9" w:rsidRDefault="00C93F39" w:rsidP="00F22E65">
            <w:pPr>
              <w:jc w:val="center"/>
            </w:pPr>
          </w:p>
        </w:tc>
        <w:tc>
          <w:tcPr>
            <w:tcW w:w="1417" w:type="dxa"/>
          </w:tcPr>
          <w:p w:rsidR="00C93F39" w:rsidRPr="003219C9" w:rsidRDefault="00C93F39" w:rsidP="00F22E65">
            <w:pPr>
              <w:jc w:val="center"/>
            </w:pPr>
            <w:r w:rsidRPr="003219C9">
              <w:t>Цена для взрослых</w:t>
            </w:r>
          </w:p>
        </w:tc>
        <w:tc>
          <w:tcPr>
            <w:tcW w:w="1276" w:type="dxa"/>
          </w:tcPr>
          <w:p w:rsidR="00C93F39" w:rsidRPr="003219C9" w:rsidRDefault="00C93F39" w:rsidP="00F22E65">
            <w:pPr>
              <w:jc w:val="center"/>
            </w:pPr>
            <w:r w:rsidRPr="003219C9">
              <w:t>Цена для детей</w:t>
            </w:r>
          </w:p>
        </w:tc>
      </w:tr>
      <w:tr w:rsidR="00C93F39" w:rsidRPr="003219C9" w:rsidTr="009C6832">
        <w:trPr>
          <w:trHeight w:val="278"/>
        </w:trPr>
        <w:tc>
          <w:tcPr>
            <w:tcW w:w="851" w:type="dxa"/>
          </w:tcPr>
          <w:p w:rsidR="00C93F39" w:rsidRPr="003219C9" w:rsidRDefault="00C93F39" w:rsidP="00F22E65"/>
          <w:p w:rsidR="00C93F39" w:rsidRPr="003219C9" w:rsidRDefault="00C93F39" w:rsidP="00F22E65">
            <w:pPr>
              <w:jc w:val="center"/>
            </w:pPr>
            <w:r w:rsidRPr="003219C9">
              <w:t>1</w:t>
            </w:r>
          </w:p>
        </w:tc>
        <w:tc>
          <w:tcPr>
            <w:tcW w:w="2694" w:type="dxa"/>
          </w:tcPr>
          <w:p w:rsidR="00C93F39" w:rsidRPr="008F42D1" w:rsidRDefault="00C93F39" w:rsidP="00F22E65">
            <w:pPr>
              <w:jc w:val="center"/>
            </w:pPr>
          </w:p>
          <w:p w:rsidR="00C93F39" w:rsidRPr="008F42D1" w:rsidRDefault="00C93F39" w:rsidP="00F22E65">
            <w:pPr>
              <w:jc w:val="center"/>
            </w:pPr>
            <w:r w:rsidRPr="008F42D1">
              <w:t>Плавание</w:t>
            </w:r>
          </w:p>
        </w:tc>
        <w:tc>
          <w:tcPr>
            <w:tcW w:w="1417" w:type="dxa"/>
          </w:tcPr>
          <w:p w:rsidR="00C93F39" w:rsidRPr="003219C9" w:rsidRDefault="00C93F39" w:rsidP="00F22E65">
            <w:pPr>
              <w:jc w:val="center"/>
            </w:pPr>
          </w:p>
          <w:p w:rsidR="00C93F39" w:rsidRDefault="00C93F39" w:rsidP="00F22E65">
            <w:pPr>
              <w:jc w:val="center"/>
            </w:pPr>
            <w:r w:rsidRPr="003219C9">
              <w:t>45 мин</w:t>
            </w:r>
          </w:p>
          <w:p w:rsidR="00C93F39" w:rsidRPr="003219C9" w:rsidRDefault="00C93F39" w:rsidP="00F22E65">
            <w:pPr>
              <w:jc w:val="center"/>
            </w:pPr>
          </w:p>
        </w:tc>
        <w:tc>
          <w:tcPr>
            <w:tcW w:w="1276" w:type="dxa"/>
          </w:tcPr>
          <w:p w:rsidR="00C93F39" w:rsidRPr="003219C9" w:rsidRDefault="00C93F39" w:rsidP="00F22E65">
            <w:pPr>
              <w:jc w:val="center"/>
            </w:pPr>
          </w:p>
          <w:p w:rsidR="00C93F39" w:rsidRPr="003219C9" w:rsidRDefault="00C93F39" w:rsidP="00F22E65">
            <w:pPr>
              <w:jc w:val="center"/>
            </w:pPr>
            <w:r>
              <w:t>150</w:t>
            </w:r>
            <w:r w:rsidRPr="003219C9">
              <w:t xml:space="preserve"> руб.</w:t>
            </w:r>
          </w:p>
        </w:tc>
        <w:tc>
          <w:tcPr>
            <w:tcW w:w="1134" w:type="dxa"/>
          </w:tcPr>
          <w:p w:rsidR="00C93F39" w:rsidRPr="003219C9" w:rsidRDefault="00C93F39" w:rsidP="00F22E65">
            <w:pPr>
              <w:jc w:val="center"/>
            </w:pPr>
          </w:p>
          <w:p w:rsidR="00C93F39" w:rsidRPr="003219C9" w:rsidRDefault="00C93F39" w:rsidP="00F22E65">
            <w:pPr>
              <w:jc w:val="center"/>
            </w:pPr>
            <w:r>
              <w:t>100</w:t>
            </w:r>
            <w:r w:rsidRPr="003219C9">
              <w:t xml:space="preserve"> руб.</w:t>
            </w:r>
          </w:p>
        </w:tc>
        <w:tc>
          <w:tcPr>
            <w:tcW w:w="1417" w:type="dxa"/>
          </w:tcPr>
          <w:p w:rsidR="00C93F39" w:rsidRPr="003219C9" w:rsidRDefault="00C93F39" w:rsidP="00F22E65">
            <w:pPr>
              <w:jc w:val="center"/>
            </w:pPr>
          </w:p>
          <w:p w:rsidR="00C93F39" w:rsidRPr="003219C9" w:rsidRDefault="00C93F39" w:rsidP="00F22E65">
            <w:pPr>
              <w:jc w:val="center"/>
            </w:pPr>
            <w:r>
              <w:t>200</w:t>
            </w:r>
            <w:r w:rsidRPr="003219C9">
              <w:t xml:space="preserve"> руб.</w:t>
            </w:r>
          </w:p>
        </w:tc>
        <w:tc>
          <w:tcPr>
            <w:tcW w:w="1276" w:type="dxa"/>
          </w:tcPr>
          <w:p w:rsidR="00C93F39" w:rsidRPr="003219C9" w:rsidRDefault="00C93F39" w:rsidP="00F22E65">
            <w:pPr>
              <w:jc w:val="center"/>
            </w:pPr>
          </w:p>
          <w:p w:rsidR="00C93F39" w:rsidRPr="003219C9" w:rsidRDefault="00C93F39" w:rsidP="00F22E65">
            <w:pPr>
              <w:jc w:val="center"/>
            </w:pPr>
            <w:r>
              <w:t>100</w:t>
            </w:r>
            <w:r w:rsidRPr="003219C9">
              <w:t xml:space="preserve"> руб.</w:t>
            </w:r>
          </w:p>
        </w:tc>
      </w:tr>
      <w:tr w:rsidR="00C93F39" w:rsidRPr="003219C9" w:rsidTr="009C6832">
        <w:trPr>
          <w:trHeight w:val="278"/>
        </w:trPr>
        <w:tc>
          <w:tcPr>
            <w:tcW w:w="851" w:type="dxa"/>
          </w:tcPr>
          <w:p w:rsidR="00C93F39" w:rsidRDefault="00C93F39" w:rsidP="00F22E65">
            <w:pPr>
              <w:jc w:val="center"/>
            </w:pPr>
          </w:p>
          <w:p w:rsidR="00C93F39" w:rsidRPr="003219C9" w:rsidRDefault="00C93F39" w:rsidP="00F22E65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93F39" w:rsidRPr="008F42D1" w:rsidRDefault="00C93F39" w:rsidP="00F22E65">
            <w:pPr>
              <w:jc w:val="center"/>
            </w:pPr>
          </w:p>
          <w:p w:rsidR="00C93F39" w:rsidRPr="008F42D1" w:rsidRDefault="00C93F39" w:rsidP="00F22E65">
            <w:pPr>
              <w:jc w:val="center"/>
            </w:pPr>
            <w:r w:rsidRPr="008F42D1">
              <w:t>Одна дорожка</w:t>
            </w:r>
          </w:p>
        </w:tc>
        <w:tc>
          <w:tcPr>
            <w:tcW w:w="1417" w:type="dxa"/>
          </w:tcPr>
          <w:p w:rsidR="00C93F39" w:rsidRDefault="00C93F39" w:rsidP="00F22E65">
            <w:pPr>
              <w:jc w:val="center"/>
            </w:pPr>
          </w:p>
          <w:p w:rsidR="00C93F39" w:rsidRDefault="00C93F39" w:rsidP="00F22E65">
            <w:pPr>
              <w:jc w:val="center"/>
            </w:pPr>
            <w:r w:rsidRPr="003219C9">
              <w:t>45 мин</w:t>
            </w:r>
          </w:p>
          <w:p w:rsidR="00C93F39" w:rsidRPr="003219C9" w:rsidRDefault="00C93F39" w:rsidP="00F22E65">
            <w:pPr>
              <w:jc w:val="center"/>
            </w:pPr>
          </w:p>
        </w:tc>
        <w:tc>
          <w:tcPr>
            <w:tcW w:w="1276" w:type="dxa"/>
          </w:tcPr>
          <w:p w:rsidR="00C93F39" w:rsidRDefault="00C93F39" w:rsidP="00F22E65">
            <w:pPr>
              <w:jc w:val="center"/>
            </w:pPr>
          </w:p>
          <w:p w:rsidR="00C93F39" w:rsidRPr="003219C9" w:rsidRDefault="00C93F39" w:rsidP="00F22E65">
            <w:pPr>
              <w:jc w:val="center"/>
            </w:pPr>
            <w:r>
              <w:t>600 руб.</w:t>
            </w:r>
          </w:p>
        </w:tc>
        <w:tc>
          <w:tcPr>
            <w:tcW w:w="1134" w:type="dxa"/>
          </w:tcPr>
          <w:p w:rsidR="00C93F39" w:rsidRDefault="00C93F39" w:rsidP="00F22E65">
            <w:pPr>
              <w:jc w:val="center"/>
            </w:pPr>
          </w:p>
          <w:p w:rsidR="00C93F39" w:rsidRPr="003219C9" w:rsidRDefault="00C93F39" w:rsidP="00F22E65">
            <w:pPr>
              <w:jc w:val="center"/>
            </w:pPr>
            <w:r>
              <w:t>270 руб.</w:t>
            </w:r>
          </w:p>
        </w:tc>
        <w:tc>
          <w:tcPr>
            <w:tcW w:w="1417" w:type="dxa"/>
          </w:tcPr>
          <w:p w:rsidR="00C93F39" w:rsidRDefault="00C93F39" w:rsidP="00F22E65">
            <w:pPr>
              <w:jc w:val="center"/>
            </w:pPr>
          </w:p>
          <w:p w:rsidR="00C93F39" w:rsidRPr="003219C9" w:rsidRDefault="00C93F39" w:rsidP="00F22E65">
            <w:pPr>
              <w:jc w:val="center"/>
            </w:pPr>
            <w:r>
              <w:t>650 руб.</w:t>
            </w:r>
          </w:p>
        </w:tc>
        <w:tc>
          <w:tcPr>
            <w:tcW w:w="1276" w:type="dxa"/>
          </w:tcPr>
          <w:p w:rsidR="00C93F39" w:rsidRDefault="00C93F39" w:rsidP="00F22E65">
            <w:pPr>
              <w:jc w:val="center"/>
            </w:pPr>
          </w:p>
          <w:p w:rsidR="00C93F39" w:rsidRPr="003219C9" w:rsidRDefault="00C93F39" w:rsidP="00F22E65">
            <w:pPr>
              <w:jc w:val="center"/>
            </w:pPr>
            <w:r>
              <w:t>350 руб.</w:t>
            </w:r>
          </w:p>
        </w:tc>
      </w:tr>
      <w:tr w:rsidR="00C93F39" w:rsidRPr="003219C9" w:rsidTr="009C6832">
        <w:trPr>
          <w:trHeight w:val="277"/>
        </w:trPr>
        <w:tc>
          <w:tcPr>
            <w:tcW w:w="851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93F39" w:rsidRPr="008F42D1" w:rsidRDefault="00C93F39" w:rsidP="009C6832">
            <w:pPr>
              <w:jc w:val="center"/>
            </w:pPr>
          </w:p>
          <w:p w:rsidR="00C93F39" w:rsidRPr="008F42D1" w:rsidRDefault="00C93F39" w:rsidP="009C6832">
            <w:pPr>
              <w:jc w:val="center"/>
            </w:pPr>
            <w:r w:rsidRPr="008F42D1">
              <w:t>Тренажерный зал</w:t>
            </w:r>
          </w:p>
        </w:tc>
        <w:tc>
          <w:tcPr>
            <w:tcW w:w="1417" w:type="dxa"/>
          </w:tcPr>
          <w:p w:rsidR="00C93F39" w:rsidRPr="003219C9" w:rsidRDefault="00C93F39" w:rsidP="009C6832">
            <w:pPr>
              <w:jc w:val="center"/>
            </w:pPr>
          </w:p>
          <w:p w:rsidR="00C93F39" w:rsidRDefault="00C93F39" w:rsidP="009C6832">
            <w:pPr>
              <w:jc w:val="center"/>
            </w:pPr>
            <w:r w:rsidRPr="003219C9">
              <w:t>60 мин</w:t>
            </w:r>
          </w:p>
          <w:p w:rsidR="00C93F39" w:rsidRPr="003219C9" w:rsidRDefault="00C93F39" w:rsidP="009C6832">
            <w:pPr>
              <w:jc w:val="center"/>
            </w:pPr>
          </w:p>
        </w:tc>
        <w:tc>
          <w:tcPr>
            <w:tcW w:w="1276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150</w:t>
            </w:r>
            <w:r w:rsidRPr="003219C9">
              <w:t xml:space="preserve"> руб.</w:t>
            </w:r>
          </w:p>
        </w:tc>
        <w:tc>
          <w:tcPr>
            <w:tcW w:w="1134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10</w:t>
            </w:r>
            <w:r w:rsidRPr="003219C9">
              <w:t>0 руб.</w:t>
            </w:r>
          </w:p>
        </w:tc>
        <w:tc>
          <w:tcPr>
            <w:tcW w:w="1417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170</w:t>
            </w:r>
            <w:r w:rsidRPr="003219C9">
              <w:t xml:space="preserve"> руб.</w:t>
            </w:r>
          </w:p>
        </w:tc>
        <w:tc>
          <w:tcPr>
            <w:tcW w:w="1276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120</w:t>
            </w:r>
            <w:r w:rsidRPr="003219C9">
              <w:t xml:space="preserve"> руб.</w:t>
            </w:r>
          </w:p>
        </w:tc>
      </w:tr>
      <w:tr w:rsidR="00C93F39" w:rsidRPr="003219C9" w:rsidTr="009C6832">
        <w:trPr>
          <w:trHeight w:val="277"/>
        </w:trPr>
        <w:tc>
          <w:tcPr>
            <w:tcW w:w="851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93F39" w:rsidRPr="008F42D1" w:rsidRDefault="00C93F39" w:rsidP="009C6832">
            <w:pPr>
              <w:jc w:val="center"/>
            </w:pPr>
          </w:p>
          <w:p w:rsidR="00C93F39" w:rsidRPr="008F42D1" w:rsidRDefault="00C93F39" w:rsidP="009C6832">
            <w:pPr>
              <w:jc w:val="center"/>
            </w:pPr>
            <w:r w:rsidRPr="008F42D1">
              <w:t>Медицинский осмотр</w:t>
            </w:r>
          </w:p>
        </w:tc>
        <w:tc>
          <w:tcPr>
            <w:tcW w:w="1417" w:type="dxa"/>
          </w:tcPr>
          <w:p w:rsidR="00C93F39" w:rsidRPr="003219C9" w:rsidRDefault="00C93F39" w:rsidP="009C6832">
            <w:pPr>
              <w:jc w:val="center"/>
            </w:pPr>
          </w:p>
        </w:tc>
        <w:tc>
          <w:tcPr>
            <w:tcW w:w="1276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5</w:t>
            </w:r>
            <w:r w:rsidRPr="003219C9">
              <w:t>0 руб.</w:t>
            </w:r>
          </w:p>
        </w:tc>
        <w:tc>
          <w:tcPr>
            <w:tcW w:w="1134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4</w:t>
            </w:r>
            <w:r w:rsidRPr="003219C9">
              <w:t>0 руб.</w:t>
            </w:r>
          </w:p>
        </w:tc>
        <w:tc>
          <w:tcPr>
            <w:tcW w:w="1417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150</w:t>
            </w:r>
            <w:r w:rsidRPr="003219C9">
              <w:t xml:space="preserve"> руб.</w:t>
            </w:r>
          </w:p>
        </w:tc>
        <w:tc>
          <w:tcPr>
            <w:tcW w:w="1276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10</w:t>
            </w:r>
            <w:r w:rsidRPr="003219C9">
              <w:t>0 руб.</w:t>
            </w:r>
          </w:p>
        </w:tc>
      </w:tr>
      <w:tr w:rsidR="00C93F39" w:rsidRPr="003219C9" w:rsidTr="009C6832">
        <w:trPr>
          <w:trHeight w:val="277"/>
        </w:trPr>
        <w:tc>
          <w:tcPr>
            <w:tcW w:w="851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C93F39" w:rsidRPr="008F42D1" w:rsidRDefault="00C93F39" w:rsidP="009C6832">
            <w:pPr>
              <w:jc w:val="center"/>
            </w:pPr>
          </w:p>
          <w:p w:rsidR="00C93F39" w:rsidRPr="008F42D1" w:rsidRDefault="00C93F39" w:rsidP="009C6832">
            <w:pPr>
              <w:jc w:val="center"/>
            </w:pPr>
            <w:r w:rsidRPr="008F42D1">
              <w:t>Прокат шапочек</w:t>
            </w:r>
          </w:p>
        </w:tc>
        <w:tc>
          <w:tcPr>
            <w:tcW w:w="1417" w:type="dxa"/>
          </w:tcPr>
          <w:p w:rsidR="00C93F39" w:rsidRPr="003219C9" w:rsidRDefault="00C93F39" w:rsidP="009C6832">
            <w:pPr>
              <w:jc w:val="center"/>
            </w:pPr>
          </w:p>
        </w:tc>
        <w:tc>
          <w:tcPr>
            <w:tcW w:w="1276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30</w:t>
            </w:r>
            <w:r w:rsidRPr="003219C9">
              <w:t xml:space="preserve"> руб.</w:t>
            </w:r>
          </w:p>
        </w:tc>
        <w:tc>
          <w:tcPr>
            <w:tcW w:w="1134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20</w:t>
            </w:r>
            <w:r w:rsidRPr="003219C9">
              <w:t xml:space="preserve"> руб.</w:t>
            </w:r>
          </w:p>
        </w:tc>
        <w:tc>
          <w:tcPr>
            <w:tcW w:w="1417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5</w:t>
            </w:r>
            <w:r w:rsidRPr="003219C9">
              <w:t>0 руб.</w:t>
            </w:r>
          </w:p>
        </w:tc>
        <w:tc>
          <w:tcPr>
            <w:tcW w:w="1276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30</w:t>
            </w:r>
            <w:r w:rsidRPr="003219C9">
              <w:t xml:space="preserve"> руб.</w:t>
            </w:r>
          </w:p>
          <w:p w:rsidR="00C93F39" w:rsidRPr="003219C9" w:rsidRDefault="00C93F39" w:rsidP="009C6832">
            <w:pPr>
              <w:jc w:val="center"/>
            </w:pPr>
          </w:p>
        </w:tc>
      </w:tr>
      <w:tr w:rsidR="00C93F39" w:rsidRPr="003219C9" w:rsidTr="009C6832">
        <w:trPr>
          <w:trHeight w:val="277"/>
        </w:trPr>
        <w:tc>
          <w:tcPr>
            <w:tcW w:w="851" w:type="dxa"/>
          </w:tcPr>
          <w:p w:rsidR="00C93F3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C93F39" w:rsidRPr="008F42D1" w:rsidRDefault="00C93F39" w:rsidP="009C6832">
            <w:pPr>
              <w:jc w:val="center"/>
            </w:pPr>
          </w:p>
          <w:p w:rsidR="00C93F39" w:rsidRPr="008F42D1" w:rsidRDefault="00C93F39" w:rsidP="009C6832">
            <w:pPr>
              <w:jc w:val="center"/>
            </w:pPr>
            <w:r w:rsidRPr="008F42D1">
              <w:t>Настольный теннис</w:t>
            </w:r>
          </w:p>
          <w:p w:rsidR="00C93F39" w:rsidRPr="008F42D1" w:rsidRDefault="00C93F39" w:rsidP="009C6832">
            <w:pPr>
              <w:jc w:val="center"/>
            </w:pPr>
            <w:r w:rsidRPr="008F42D1">
              <w:t>(</w:t>
            </w:r>
            <w:proofErr w:type="spellStart"/>
            <w:r w:rsidRPr="008F42D1">
              <w:t>пгт</w:t>
            </w:r>
            <w:proofErr w:type="gramStart"/>
            <w:r w:rsidRPr="008F42D1">
              <w:t>.К</w:t>
            </w:r>
            <w:proofErr w:type="gramEnd"/>
            <w:r w:rsidRPr="008F42D1">
              <w:t>аз</w:t>
            </w:r>
            <w:proofErr w:type="spellEnd"/>
            <w:r w:rsidRPr="008F42D1">
              <w:t>)</w:t>
            </w:r>
          </w:p>
        </w:tc>
        <w:tc>
          <w:tcPr>
            <w:tcW w:w="1417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 w:rsidRPr="003219C9">
              <w:t>60 мин</w:t>
            </w:r>
          </w:p>
        </w:tc>
        <w:tc>
          <w:tcPr>
            <w:tcW w:w="1276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150</w:t>
            </w:r>
            <w:r w:rsidRPr="003219C9">
              <w:t xml:space="preserve"> руб.</w:t>
            </w:r>
          </w:p>
        </w:tc>
        <w:tc>
          <w:tcPr>
            <w:tcW w:w="1134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100</w:t>
            </w:r>
            <w:r w:rsidRPr="003219C9">
              <w:t xml:space="preserve"> руб.</w:t>
            </w:r>
          </w:p>
        </w:tc>
        <w:tc>
          <w:tcPr>
            <w:tcW w:w="1417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200</w:t>
            </w:r>
            <w:r w:rsidRPr="003219C9">
              <w:t>руб.</w:t>
            </w:r>
          </w:p>
        </w:tc>
        <w:tc>
          <w:tcPr>
            <w:tcW w:w="1276" w:type="dxa"/>
          </w:tcPr>
          <w:p w:rsidR="00C93F39" w:rsidRPr="003219C9" w:rsidRDefault="00C93F39" w:rsidP="009C6832">
            <w:pPr>
              <w:jc w:val="center"/>
            </w:pPr>
          </w:p>
          <w:p w:rsidR="00C93F39" w:rsidRPr="003219C9" w:rsidRDefault="00C93F39" w:rsidP="009C6832">
            <w:pPr>
              <w:jc w:val="center"/>
            </w:pPr>
            <w:r>
              <w:t>100</w:t>
            </w:r>
            <w:r w:rsidRPr="003219C9">
              <w:t xml:space="preserve"> руб.</w:t>
            </w:r>
          </w:p>
        </w:tc>
      </w:tr>
      <w:tr w:rsidR="00C93F39" w:rsidRPr="003219C9" w:rsidTr="009C6832">
        <w:trPr>
          <w:trHeight w:val="277"/>
        </w:trPr>
        <w:tc>
          <w:tcPr>
            <w:tcW w:w="851" w:type="dxa"/>
          </w:tcPr>
          <w:p w:rsidR="00C93F39" w:rsidRDefault="00C93F39" w:rsidP="009C6832">
            <w:pPr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C93F39" w:rsidRPr="008F42D1" w:rsidRDefault="00C93F39" w:rsidP="009C6832">
            <w:pPr>
              <w:jc w:val="center"/>
            </w:pPr>
            <w:r w:rsidRPr="008F42D1">
              <w:t>Спортивный зал ДК «Юбилейный» тренажерный зал</w:t>
            </w:r>
          </w:p>
        </w:tc>
        <w:tc>
          <w:tcPr>
            <w:tcW w:w="1417" w:type="dxa"/>
          </w:tcPr>
          <w:p w:rsidR="00C93F39" w:rsidRPr="003219C9" w:rsidRDefault="00C93F39" w:rsidP="009C6832">
            <w:pPr>
              <w:jc w:val="center"/>
            </w:pPr>
            <w:r>
              <w:t>60 минут</w:t>
            </w:r>
          </w:p>
        </w:tc>
        <w:tc>
          <w:tcPr>
            <w:tcW w:w="1276" w:type="dxa"/>
          </w:tcPr>
          <w:p w:rsidR="00C93F39" w:rsidRPr="003219C9" w:rsidRDefault="00C93F39" w:rsidP="009C6832">
            <w:pPr>
              <w:jc w:val="center"/>
            </w:pPr>
            <w:r>
              <w:t>100 руб.</w:t>
            </w:r>
          </w:p>
        </w:tc>
        <w:tc>
          <w:tcPr>
            <w:tcW w:w="1134" w:type="dxa"/>
          </w:tcPr>
          <w:p w:rsidR="00C93F39" w:rsidRPr="003219C9" w:rsidRDefault="00C93F39" w:rsidP="009C6832">
            <w:pPr>
              <w:jc w:val="center"/>
            </w:pPr>
            <w:r>
              <w:t>50 руб.</w:t>
            </w:r>
          </w:p>
        </w:tc>
        <w:tc>
          <w:tcPr>
            <w:tcW w:w="1417" w:type="dxa"/>
          </w:tcPr>
          <w:p w:rsidR="00C93F39" w:rsidRPr="003219C9" w:rsidRDefault="00C93F39" w:rsidP="009C6832">
            <w:pPr>
              <w:jc w:val="center"/>
            </w:pPr>
            <w:r>
              <w:t xml:space="preserve">150 </w:t>
            </w:r>
            <w:proofErr w:type="spellStart"/>
            <w:r>
              <w:t>руб</w:t>
            </w:r>
            <w:proofErr w:type="spellEnd"/>
          </w:p>
        </w:tc>
        <w:tc>
          <w:tcPr>
            <w:tcW w:w="1276" w:type="dxa"/>
          </w:tcPr>
          <w:p w:rsidR="00C93F39" w:rsidRPr="003219C9" w:rsidRDefault="00C93F39" w:rsidP="009C6832">
            <w:pPr>
              <w:jc w:val="center"/>
            </w:pPr>
            <w:r>
              <w:t>100 руб.</w:t>
            </w:r>
          </w:p>
        </w:tc>
      </w:tr>
      <w:tr w:rsidR="00C93F39" w:rsidRPr="00457BBA" w:rsidTr="009C6832">
        <w:trPr>
          <w:trHeight w:val="277"/>
        </w:trPr>
        <w:tc>
          <w:tcPr>
            <w:tcW w:w="851" w:type="dxa"/>
          </w:tcPr>
          <w:p w:rsidR="00C93F39" w:rsidRPr="00457BBA" w:rsidRDefault="00C93F39" w:rsidP="009C6832">
            <w:pPr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C93F39" w:rsidRPr="008F42D1" w:rsidRDefault="00C93F39" w:rsidP="009C6832">
            <w:pPr>
              <w:jc w:val="center"/>
            </w:pPr>
            <w:r w:rsidRPr="008F42D1">
              <w:t xml:space="preserve">Прокат коньков на ледовой площадке </w:t>
            </w:r>
            <w:proofErr w:type="spellStart"/>
            <w:r w:rsidRPr="008F42D1">
              <w:t>пгт</w:t>
            </w:r>
            <w:proofErr w:type="gramStart"/>
            <w:r w:rsidRPr="008F42D1">
              <w:t>.К</w:t>
            </w:r>
            <w:proofErr w:type="gramEnd"/>
            <w:r w:rsidRPr="008F42D1">
              <w:t>аз</w:t>
            </w:r>
            <w:proofErr w:type="spellEnd"/>
          </w:p>
        </w:tc>
        <w:tc>
          <w:tcPr>
            <w:tcW w:w="1417" w:type="dxa"/>
          </w:tcPr>
          <w:p w:rsidR="00C93F39" w:rsidRPr="00457BBA" w:rsidRDefault="00C93F39" w:rsidP="009C6832">
            <w:pPr>
              <w:jc w:val="center"/>
            </w:pPr>
            <w:r w:rsidRPr="00457BBA">
              <w:t>60 минут</w:t>
            </w:r>
          </w:p>
        </w:tc>
        <w:tc>
          <w:tcPr>
            <w:tcW w:w="1276" w:type="dxa"/>
          </w:tcPr>
          <w:p w:rsidR="00C93F39" w:rsidRPr="00457BBA" w:rsidRDefault="00C93F39" w:rsidP="009C6832">
            <w:pPr>
              <w:jc w:val="center"/>
            </w:pPr>
            <w:r w:rsidRPr="00457BBA">
              <w:t>150 руб.</w:t>
            </w:r>
          </w:p>
        </w:tc>
        <w:tc>
          <w:tcPr>
            <w:tcW w:w="1134" w:type="dxa"/>
          </w:tcPr>
          <w:p w:rsidR="00C93F39" w:rsidRPr="00457BBA" w:rsidRDefault="00C93F39" w:rsidP="009C6832">
            <w:pPr>
              <w:jc w:val="center"/>
            </w:pPr>
            <w:r w:rsidRPr="00457BBA">
              <w:t>100 руб.</w:t>
            </w:r>
          </w:p>
        </w:tc>
        <w:tc>
          <w:tcPr>
            <w:tcW w:w="1417" w:type="dxa"/>
          </w:tcPr>
          <w:p w:rsidR="00C93F39" w:rsidRPr="00457BBA" w:rsidRDefault="00C93F39" w:rsidP="009C6832">
            <w:pPr>
              <w:jc w:val="center"/>
            </w:pPr>
            <w:r w:rsidRPr="00457BBA">
              <w:t>200 руб.</w:t>
            </w:r>
          </w:p>
        </w:tc>
        <w:tc>
          <w:tcPr>
            <w:tcW w:w="1276" w:type="dxa"/>
          </w:tcPr>
          <w:p w:rsidR="00C93F39" w:rsidRPr="00457BBA" w:rsidRDefault="00C93F39" w:rsidP="009C6832">
            <w:pPr>
              <w:jc w:val="center"/>
            </w:pPr>
            <w:r w:rsidRPr="00457BBA">
              <w:t>1</w:t>
            </w:r>
            <w:r>
              <w:t>0</w:t>
            </w:r>
            <w:r w:rsidRPr="00457BBA">
              <w:t>0 руб.</w:t>
            </w:r>
          </w:p>
        </w:tc>
      </w:tr>
      <w:tr w:rsidR="00C93F39" w:rsidRPr="00457BBA" w:rsidTr="009C6832">
        <w:trPr>
          <w:trHeight w:val="277"/>
        </w:trPr>
        <w:tc>
          <w:tcPr>
            <w:tcW w:w="851" w:type="dxa"/>
          </w:tcPr>
          <w:p w:rsidR="00C93F39" w:rsidRDefault="00C93F39" w:rsidP="009C6832">
            <w:pPr>
              <w:jc w:val="center"/>
            </w:pPr>
            <w:r>
              <w:t>9</w:t>
            </w:r>
          </w:p>
        </w:tc>
        <w:tc>
          <w:tcPr>
            <w:tcW w:w="2694" w:type="dxa"/>
          </w:tcPr>
          <w:p w:rsidR="00C93F39" w:rsidRPr="008F42D1" w:rsidRDefault="00C93F39" w:rsidP="009C6832">
            <w:pPr>
              <w:jc w:val="center"/>
            </w:pPr>
            <w:r w:rsidRPr="008F42D1">
              <w:t>Абонемент на 10 посещений (бассейн)</w:t>
            </w:r>
          </w:p>
        </w:tc>
        <w:tc>
          <w:tcPr>
            <w:tcW w:w="1417" w:type="dxa"/>
          </w:tcPr>
          <w:p w:rsidR="00C93F39" w:rsidRPr="00457BBA" w:rsidRDefault="00C93F39" w:rsidP="009C6832">
            <w:pPr>
              <w:jc w:val="center"/>
            </w:pPr>
          </w:p>
        </w:tc>
        <w:tc>
          <w:tcPr>
            <w:tcW w:w="1276" w:type="dxa"/>
          </w:tcPr>
          <w:p w:rsidR="00C93F39" w:rsidRPr="00457BBA" w:rsidRDefault="00C93F39" w:rsidP="009C6832">
            <w:pPr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C93F39" w:rsidRPr="00457BBA" w:rsidRDefault="00C93F39" w:rsidP="009C6832">
            <w:pPr>
              <w:jc w:val="center"/>
            </w:pPr>
            <w:r>
              <w:t>1000</w:t>
            </w:r>
          </w:p>
        </w:tc>
        <w:tc>
          <w:tcPr>
            <w:tcW w:w="1417" w:type="dxa"/>
          </w:tcPr>
          <w:p w:rsidR="00C93F39" w:rsidRPr="00457BBA" w:rsidRDefault="00C93F39" w:rsidP="009C6832">
            <w:pPr>
              <w:jc w:val="center"/>
            </w:pPr>
            <w:r>
              <w:t>2500</w:t>
            </w:r>
          </w:p>
        </w:tc>
        <w:tc>
          <w:tcPr>
            <w:tcW w:w="1276" w:type="dxa"/>
          </w:tcPr>
          <w:p w:rsidR="00C93F39" w:rsidRPr="00457BBA" w:rsidRDefault="00C93F39" w:rsidP="009C6832">
            <w:pPr>
              <w:jc w:val="center"/>
            </w:pPr>
            <w:r>
              <w:t>2000</w:t>
            </w:r>
          </w:p>
        </w:tc>
      </w:tr>
      <w:tr w:rsidR="00C93F39" w:rsidRPr="00457BBA" w:rsidTr="009C6832">
        <w:trPr>
          <w:trHeight w:val="277"/>
        </w:trPr>
        <w:tc>
          <w:tcPr>
            <w:tcW w:w="851" w:type="dxa"/>
          </w:tcPr>
          <w:p w:rsidR="00C93F39" w:rsidRDefault="00C93F39" w:rsidP="009C6832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C93F39" w:rsidRPr="008F42D1" w:rsidRDefault="00C93F39" w:rsidP="009C6832">
            <w:pPr>
              <w:jc w:val="center"/>
            </w:pPr>
            <w:r w:rsidRPr="008F42D1">
              <w:t>Абонемент на 20 посещений (бассейн)</w:t>
            </w:r>
          </w:p>
        </w:tc>
        <w:tc>
          <w:tcPr>
            <w:tcW w:w="1417" w:type="dxa"/>
          </w:tcPr>
          <w:p w:rsidR="00C93F39" w:rsidRPr="00457BBA" w:rsidRDefault="00C93F39" w:rsidP="009C6832">
            <w:pPr>
              <w:jc w:val="center"/>
            </w:pPr>
          </w:p>
        </w:tc>
        <w:tc>
          <w:tcPr>
            <w:tcW w:w="1276" w:type="dxa"/>
          </w:tcPr>
          <w:p w:rsidR="00C93F39" w:rsidRDefault="00C93F39" w:rsidP="009C6832">
            <w:pPr>
              <w:jc w:val="center"/>
            </w:pPr>
            <w:r>
              <w:t>3000</w:t>
            </w:r>
          </w:p>
        </w:tc>
        <w:tc>
          <w:tcPr>
            <w:tcW w:w="1134" w:type="dxa"/>
          </w:tcPr>
          <w:p w:rsidR="00C93F39" w:rsidRDefault="00C93F39" w:rsidP="009C6832">
            <w:pPr>
              <w:jc w:val="center"/>
            </w:pPr>
            <w:r>
              <w:t>2500</w:t>
            </w:r>
          </w:p>
        </w:tc>
        <w:tc>
          <w:tcPr>
            <w:tcW w:w="1417" w:type="dxa"/>
          </w:tcPr>
          <w:p w:rsidR="00C93F39" w:rsidRDefault="00C93F39" w:rsidP="009C6832">
            <w:pPr>
              <w:jc w:val="center"/>
            </w:pPr>
            <w:r>
              <w:t>3500</w:t>
            </w:r>
          </w:p>
        </w:tc>
        <w:tc>
          <w:tcPr>
            <w:tcW w:w="1276" w:type="dxa"/>
          </w:tcPr>
          <w:p w:rsidR="00C93F39" w:rsidRDefault="00C93F39" w:rsidP="009C6832">
            <w:pPr>
              <w:jc w:val="center"/>
            </w:pPr>
            <w:r>
              <w:t>3000</w:t>
            </w:r>
          </w:p>
        </w:tc>
      </w:tr>
      <w:tr w:rsidR="00C93F39" w:rsidRPr="00457BBA" w:rsidTr="009C6832">
        <w:trPr>
          <w:trHeight w:val="277"/>
        </w:trPr>
        <w:tc>
          <w:tcPr>
            <w:tcW w:w="851" w:type="dxa"/>
          </w:tcPr>
          <w:p w:rsidR="00C93F39" w:rsidRDefault="00C93F39" w:rsidP="009C6832">
            <w:pPr>
              <w:jc w:val="center"/>
            </w:pPr>
            <w:r>
              <w:t>11</w:t>
            </w:r>
          </w:p>
        </w:tc>
        <w:tc>
          <w:tcPr>
            <w:tcW w:w="2694" w:type="dxa"/>
          </w:tcPr>
          <w:p w:rsidR="00C93F39" w:rsidRPr="008F42D1" w:rsidRDefault="00C93F39" w:rsidP="009C6832">
            <w:pPr>
              <w:jc w:val="center"/>
            </w:pPr>
            <w:r w:rsidRPr="008F42D1">
              <w:t>Настольный теннис</w:t>
            </w:r>
          </w:p>
          <w:p w:rsidR="00C93F39" w:rsidRPr="008F42D1" w:rsidRDefault="00C93F39" w:rsidP="009C6832">
            <w:pPr>
              <w:jc w:val="center"/>
            </w:pPr>
            <w:r w:rsidRPr="008F42D1">
              <w:t>(</w:t>
            </w:r>
            <w:proofErr w:type="spellStart"/>
            <w:r w:rsidRPr="008F42D1">
              <w:t>пгт</w:t>
            </w:r>
            <w:proofErr w:type="gramStart"/>
            <w:r w:rsidRPr="008F42D1">
              <w:t>.К</w:t>
            </w:r>
            <w:proofErr w:type="gramEnd"/>
            <w:r w:rsidRPr="008F42D1">
              <w:t>аз</w:t>
            </w:r>
            <w:proofErr w:type="spellEnd"/>
            <w:r w:rsidRPr="008F42D1">
              <w:t>)</w:t>
            </w:r>
          </w:p>
        </w:tc>
        <w:tc>
          <w:tcPr>
            <w:tcW w:w="1417" w:type="dxa"/>
          </w:tcPr>
          <w:p w:rsidR="00C93F39" w:rsidRPr="00457BBA" w:rsidRDefault="00C93F39" w:rsidP="009C6832">
            <w:pPr>
              <w:jc w:val="center"/>
            </w:pPr>
            <w:r w:rsidRPr="003219C9">
              <w:t>60 мин</w:t>
            </w:r>
          </w:p>
        </w:tc>
        <w:tc>
          <w:tcPr>
            <w:tcW w:w="1276" w:type="dxa"/>
          </w:tcPr>
          <w:p w:rsidR="00C93F39" w:rsidRDefault="00C93F39" w:rsidP="009C6832">
            <w:pPr>
              <w:jc w:val="center"/>
            </w:pPr>
            <w:r>
              <w:t>150</w:t>
            </w:r>
            <w:r w:rsidRPr="003219C9">
              <w:t xml:space="preserve"> руб.</w:t>
            </w:r>
          </w:p>
        </w:tc>
        <w:tc>
          <w:tcPr>
            <w:tcW w:w="1134" w:type="dxa"/>
          </w:tcPr>
          <w:p w:rsidR="00C93F39" w:rsidRDefault="00C93F39" w:rsidP="009C6832">
            <w:pPr>
              <w:jc w:val="center"/>
            </w:pPr>
            <w:r>
              <w:t>100</w:t>
            </w:r>
            <w:r w:rsidRPr="003219C9">
              <w:t xml:space="preserve"> руб.</w:t>
            </w:r>
          </w:p>
        </w:tc>
        <w:tc>
          <w:tcPr>
            <w:tcW w:w="1417" w:type="dxa"/>
          </w:tcPr>
          <w:p w:rsidR="00C93F39" w:rsidRDefault="00C93F39" w:rsidP="009C6832">
            <w:pPr>
              <w:jc w:val="center"/>
            </w:pPr>
            <w:r>
              <w:t>200</w:t>
            </w:r>
            <w:r w:rsidRPr="003219C9">
              <w:t>руб.</w:t>
            </w:r>
          </w:p>
        </w:tc>
        <w:tc>
          <w:tcPr>
            <w:tcW w:w="1276" w:type="dxa"/>
          </w:tcPr>
          <w:p w:rsidR="00C93F39" w:rsidRDefault="00C93F39" w:rsidP="009C6832">
            <w:pPr>
              <w:jc w:val="center"/>
            </w:pPr>
            <w:r>
              <w:t>100</w:t>
            </w:r>
            <w:r w:rsidRPr="003219C9">
              <w:t xml:space="preserve"> руб.</w:t>
            </w:r>
          </w:p>
        </w:tc>
      </w:tr>
      <w:tr w:rsidR="00C93F39" w:rsidRPr="00457BBA" w:rsidTr="009C6832">
        <w:trPr>
          <w:trHeight w:val="277"/>
        </w:trPr>
        <w:tc>
          <w:tcPr>
            <w:tcW w:w="851" w:type="dxa"/>
          </w:tcPr>
          <w:p w:rsidR="00C93F39" w:rsidRDefault="00C93F39" w:rsidP="009C6832">
            <w:pPr>
              <w:jc w:val="center"/>
            </w:pPr>
            <w:r>
              <w:t>12</w:t>
            </w:r>
          </w:p>
        </w:tc>
        <w:tc>
          <w:tcPr>
            <w:tcW w:w="2694" w:type="dxa"/>
          </w:tcPr>
          <w:p w:rsidR="00C93F39" w:rsidRPr="008F42D1" w:rsidRDefault="00C93F39" w:rsidP="009C6832">
            <w:pPr>
              <w:jc w:val="center"/>
            </w:pPr>
            <w:r w:rsidRPr="008F42D1">
              <w:t xml:space="preserve">Прокат коньков на ледовой площадке </w:t>
            </w:r>
            <w:proofErr w:type="spellStart"/>
            <w:r w:rsidRPr="008F42D1">
              <w:t>пгт</w:t>
            </w:r>
            <w:proofErr w:type="gramStart"/>
            <w:r w:rsidRPr="008F42D1">
              <w:t>.Т</w:t>
            </w:r>
            <w:proofErr w:type="gramEnd"/>
            <w:r w:rsidRPr="008F42D1">
              <w:t>емиртау</w:t>
            </w:r>
            <w:proofErr w:type="spellEnd"/>
          </w:p>
        </w:tc>
        <w:tc>
          <w:tcPr>
            <w:tcW w:w="1417" w:type="dxa"/>
          </w:tcPr>
          <w:p w:rsidR="00C93F39" w:rsidRPr="003219C9" w:rsidRDefault="00C93F39" w:rsidP="009C6832">
            <w:pPr>
              <w:jc w:val="center"/>
            </w:pPr>
            <w:r w:rsidRPr="00457BBA">
              <w:t>60 минут</w:t>
            </w:r>
          </w:p>
        </w:tc>
        <w:tc>
          <w:tcPr>
            <w:tcW w:w="1276" w:type="dxa"/>
          </w:tcPr>
          <w:p w:rsidR="00C93F39" w:rsidRPr="003219C9" w:rsidRDefault="00C93F39" w:rsidP="009C6832">
            <w:pPr>
              <w:jc w:val="center"/>
            </w:pPr>
            <w:r w:rsidRPr="00457BBA">
              <w:t>150 руб.</w:t>
            </w:r>
          </w:p>
        </w:tc>
        <w:tc>
          <w:tcPr>
            <w:tcW w:w="1134" w:type="dxa"/>
          </w:tcPr>
          <w:p w:rsidR="00C93F39" w:rsidRPr="003219C9" w:rsidRDefault="00C93F39" w:rsidP="009C6832">
            <w:pPr>
              <w:jc w:val="center"/>
            </w:pPr>
            <w:r w:rsidRPr="00457BBA">
              <w:t>100 руб.</w:t>
            </w:r>
          </w:p>
        </w:tc>
        <w:tc>
          <w:tcPr>
            <w:tcW w:w="1417" w:type="dxa"/>
          </w:tcPr>
          <w:p w:rsidR="00C93F39" w:rsidRPr="003219C9" w:rsidRDefault="00C93F39" w:rsidP="009C6832">
            <w:pPr>
              <w:jc w:val="center"/>
            </w:pPr>
            <w:r w:rsidRPr="00457BBA">
              <w:t>200 руб.</w:t>
            </w:r>
          </w:p>
        </w:tc>
        <w:tc>
          <w:tcPr>
            <w:tcW w:w="1276" w:type="dxa"/>
          </w:tcPr>
          <w:p w:rsidR="00C93F39" w:rsidRPr="003219C9" w:rsidRDefault="00C93F39" w:rsidP="009C6832">
            <w:pPr>
              <w:jc w:val="center"/>
            </w:pPr>
            <w:r w:rsidRPr="00457BBA">
              <w:t>1</w:t>
            </w:r>
            <w:r>
              <w:t>0</w:t>
            </w:r>
            <w:r w:rsidRPr="00457BBA">
              <w:t>0 руб.</w:t>
            </w:r>
          </w:p>
        </w:tc>
      </w:tr>
    </w:tbl>
    <w:p w:rsidR="00C93F39" w:rsidRDefault="00C93F39" w:rsidP="00C93F39"/>
    <w:p w:rsidR="00C93F39" w:rsidRPr="008F42D1" w:rsidRDefault="00C93F39" w:rsidP="00C93F39">
      <w:r w:rsidRPr="008F42D1">
        <w:t xml:space="preserve">Примечание: </w:t>
      </w:r>
    </w:p>
    <w:p w:rsidR="00C93F39" w:rsidRPr="004569F5" w:rsidRDefault="00C93F39" w:rsidP="00C93F39">
      <w:pPr>
        <w:jc w:val="both"/>
        <w:rPr>
          <w:bCs/>
        </w:rPr>
      </w:pPr>
      <w:r w:rsidRPr="004569F5">
        <w:rPr>
          <w:bCs/>
        </w:rPr>
        <w:t xml:space="preserve">Уроки по физической культуре для общеобразовательных школ, учебно-тренировочные занятия для СШОР, СШ и ДЮСШ, </w:t>
      </w:r>
      <w:r>
        <w:rPr>
          <w:bCs/>
        </w:rPr>
        <w:t xml:space="preserve"> организованные </w:t>
      </w:r>
      <w:r w:rsidRPr="004569F5">
        <w:rPr>
          <w:bCs/>
        </w:rPr>
        <w:t>занятия для общества инвалидов, занятия для мастеров спорта</w:t>
      </w:r>
      <w:r>
        <w:rPr>
          <w:bCs/>
        </w:rPr>
        <w:t xml:space="preserve">, </w:t>
      </w:r>
      <w:r w:rsidRPr="00E96269">
        <w:rPr>
          <w:bCs/>
        </w:rPr>
        <w:t>участникам СВО и членам их семей</w:t>
      </w:r>
      <w:r w:rsidRPr="004569F5">
        <w:rPr>
          <w:bCs/>
        </w:rPr>
        <w:t xml:space="preserve"> – бесплатно. </w:t>
      </w:r>
    </w:p>
    <w:p w:rsidR="00C93F39" w:rsidRPr="002F4222" w:rsidRDefault="00C93F39" w:rsidP="00C93F39">
      <w:pPr>
        <w:jc w:val="both"/>
        <w:rPr>
          <w:b/>
          <w:bCs/>
        </w:rPr>
      </w:pPr>
      <w:r w:rsidRPr="004569F5">
        <w:rPr>
          <w:bCs/>
        </w:rPr>
        <w:lastRenderedPageBreak/>
        <w:t xml:space="preserve">Многодетным семьям – услуги за 50% </w:t>
      </w:r>
      <w:r>
        <w:t>(при наличии справки, подтверждающей право на льготу)</w:t>
      </w:r>
    </w:p>
    <w:p w:rsidR="00C93F39" w:rsidRPr="00E96269" w:rsidRDefault="00C93F39" w:rsidP="00C93F39">
      <w:pPr>
        <w:jc w:val="both"/>
        <w:rPr>
          <w:b/>
          <w:bCs/>
        </w:rPr>
      </w:pPr>
      <w:r w:rsidRPr="00E96269">
        <w:rPr>
          <w:bCs/>
        </w:rPr>
        <w:t xml:space="preserve">Инвалиды </w:t>
      </w:r>
      <w:r w:rsidRPr="00E96269">
        <w:rPr>
          <w:bCs/>
          <w:lang w:val="en-US"/>
        </w:rPr>
        <w:t>I</w:t>
      </w:r>
      <w:r w:rsidRPr="00E96269">
        <w:rPr>
          <w:bCs/>
        </w:rPr>
        <w:t xml:space="preserve"> и </w:t>
      </w:r>
      <w:r w:rsidRPr="00E96269">
        <w:rPr>
          <w:bCs/>
          <w:lang w:val="en-US"/>
        </w:rPr>
        <w:t>II</w:t>
      </w:r>
      <w:r w:rsidRPr="00E96269">
        <w:rPr>
          <w:bCs/>
        </w:rPr>
        <w:t xml:space="preserve"> группы</w:t>
      </w:r>
      <w:r w:rsidRPr="00E96269">
        <w:rPr>
          <w:b/>
          <w:bCs/>
        </w:rPr>
        <w:t xml:space="preserve"> – </w:t>
      </w:r>
      <w:r w:rsidRPr="002F4222">
        <w:rPr>
          <w:bCs/>
        </w:rPr>
        <w:t>услуги за 50</w:t>
      </w:r>
      <w:r>
        <w:rPr>
          <w:bCs/>
        </w:rPr>
        <w:t xml:space="preserve"> % </w:t>
      </w:r>
      <w:r>
        <w:t>(при наличии справки, подтверждающей право на льготу)</w:t>
      </w:r>
    </w:p>
    <w:p w:rsidR="00C93F39" w:rsidRPr="008F42D1" w:rsidRDefault="00C93F39" w:rsidP="00C93F39">
      <w:pPr>
        <w:rPr>
          <w:sz w:val="22"/>
          <w:szCs w:val="22"/>
        </w:rPr>
      </w:pPr>
      <w:r w:rsidRPr="002D3A8C">
        <w:t>Дети-инвалиды</w:t>
      </w:r>
      <w:r>
        <w:t xml:space="preserve"> (при наличии справки МСЭ и свидетельства о рождении)</w:t>
      </w:r>
      <w:r w:rsidRPr="002D3A8C">
        <w:t>, дети из многодетных, малообеспеченных семей</w:t>
      </w:r>
      <w:r>
        <w:t xml:space="preserve"> (при наличии справки из соцзащиты и свидетельства о рождении)</w:t>
      </w:r>
      <w:r w:rsidRPr="002D3A8C">
        <w:t xml:space="preserve">  - </w:t>
      </w:r>
      <w:r w:rsidRPr="008F42D1">
        <w:t>бесплатно</w:t>
      </w:r>
    </w:p>
    <w:p w:rsidR="00C93F39" w:rsidRDefault="00C93F39" w:rsidP="00C93F39">
      <w:pPr>
        <w:jc w:val="both"/>
        <w:rPr>
          <w:bCs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F8034D" w:rsidRDefault="00F8034D" w:rsidP="008F42D1">
      <w:pPr>
        <w:spacing w:after="160" w:line="259" w:lineRule="auto"/>
        <w:contextualSpacing/>
        <w:jc w:val="right"/>
        <w:rPr>
          <w:rFonts w:eastAsia="Calibri"/>
        </w:rPr>
      </w:pP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 xml:space="preserve"> 5</w:t>
      </w:r>
      <w:r w:rsidRPr="00AE7152">
        <w:rPr>
          <w:rFonts w:eastAsia="Calibri"/>
        </w:rPr>
        <w:t xml:space="preserve"> к решению</w:t>
      </w: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t>Совета народных депутатов</w:t>
      </w: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proofErr w:type="spellStart"/>
      <w:r w:rsidRPr="00AE7152">
        <w:rPr>
          <w:rFonts w:eastAsia="Calibri"/>
        </w:rPr>
        <w:t>Таштагольского</w:t>
      </w:r>
      <w:proofErr w:type="spellEnd"/>
      <w:r w:rsidRPr="00AE7152">
        <w:rPr>
          <w:rFonts w:eastAsia="Calibri"/>
        </w:rPr>
        <w:t xml:space="preserve"> муницип</w:t>
      </w:r>
      <w:r>
        <w:rPr>
          <w:rFonts w:eastAsia="Calibri"/>
        </w:rPr>
        <w:t>ального</w:t>
      </w:r>
      <w:r w:rsidRPr="00AE7152">
        <w:rPr>
          <w:rFonts w:eastAsia="Calibri"/>
        </w:rPr>
        <w:t xml:space="preserve"> района</w:t>
      </w:r>
    </w:p>
    <w:p w:rsidR="008F42D1" w:rsidRPr="00AE7152" w:rsidRDefault="008F42D1" w:rsidP="008F42D1">
      <w:pPr>
        <w:spacing w:after="160" w:line="259" w:lineRule="auto"/>
        <w:contextualSpacing/>
        <w:jc w:val="right"/>
        <w:rPr>
          <w:rFonts w:eastAsia="Calibri"/>
        </w:rPr>
      </w:pPr>
      <w:r w:rsidRPr="00AE7152">
        <w:rPr>
          <w:rFonts w:eastAsia="Calibri"/>
        </w:rPr>
        <w:t>от «</w:t>
      </w:r>
      <w:r>
        <w:rPr>
          <w:rFonts w:eastAsia="Calibri"/>
        </w:rPr>
        <w:t>7</w:t>
      </w:r>
      <w:r w:rsidRPr="00AE7152">
        <w:rPr>
          <w:rFonts w:eastAsia="Calibri"/>
        </w:rPr>
        <w:t xml:space="preserve">» </w:t>
      </w:r>
      <w:r>
        <w:rPr>
          <w:rFonts w:eastAsia="Calibri"/>
        </w:rPr>
        <w:t xml:space="preserve">октября </w:t>
      </w:r>
      <w:r w:rsidRPr="00AE7152">
        <w:rPr>
          <w:rFonts w:eastAsia="Calibri"/>
        </w:rPr>
        <w:t>202</w:t>
      </w:r>
      <w:r>
        <w:rPr>
          <w:rFonts w:eastAsia="Calibri"/>
        </w:rPr>
        <w:t>5</w:t>
      </w:r>
      <w:r w:rsidRPr="00AE7152">
        <w:rPr>
          <w:rFonts w:eastAsia="Calibri"/>
        </w:rPr>
        <w:t xml:space="preserve"> года № </w:t>
      </w:r>
      <w:r>
        <w:rPr>
          <w:rFonts w:eastAsia="Calibri"/>
        </w:rPr>
        <w:t>6</w:t>
      </w:r>
      <w:r w:rsidRPr="00AE7152">
        <w:rPr>
          <w:rFonts w:eastAsia="Calibri"/>
        </w:rPr>
        <w:t>3-рр</w:t>
      </w:r>
    </w:p>
    <w:p w:rsidR="00C93F39" w:rsidRPr="008F42D1" w:rsidRDefault="00C93F39" w:rsidP="00C93F39">
      <w:pPr>
        <w:pStyle w:val="1"/>
        <w:ind w:left="2832" w:firstLine="708"/>
        <w:rPr>
          <w:b w:val="0"/>
          <w:szCs w:val="28"/>
        </w:rPr>
      </w:pPr>
    </w:p>
    <w:p w:rsidR="00C93F39" w:rsidRPr="008F42D1" w:rsidRDefault="00C93F39" w:rsidP="00C93F39">
      <w:pPr>
        <w:pStyle w:val="1"/>
        <w:ind w:left="2832" w:firstLine="708"/>
        <w:jc w:val="left"/>
        <w:rPr>
          <w:b w:val="0"/>
          <w:szCs w:val="28"/>
        </w:rPr>
      </w:pPr>
      <w:proofErr w:type="gramStart"/>
      <w:r w:rsidRPr="008F42D1">
        <w:rPr>
          <w:b w:val="0"/>
          <w:szCs w:val="28"/>
        </w:rPr>
        <w:t>Р</w:t>
      </w:r>
      <w:proofErr w:type="gramEnd"/>
      <w:r w:rsidRPr="008F42D1">
        <w:rPr>
          <w:b w:val="0"/>
          <w:szCs w:val="28"/>
        </w:rPr>
        <w:t xml:space="preserve"> А С Ц Е Н К И</w:t>
      </w:r>
    </w:p>
    <w:p w:rsidR="00C93F39" w:rsidRPr="008F42D1" w:rsidRDefault="00C93F39" w:rsidP="00C93F39">
      <w:pPr>
        <w:jc w:val="center"/>
        <w:rPr>
          <w:bCs/>
          <w:sz w:val="28"/>
          <w:szCs w:val="28"/>
        </w:rPr>
      </w:pPr>
      <w:r w:rsidRPr="008F42D1">
        <w:rPr>
          <w:bCs/>
          <w:sz w:val="28"/>
          <w:szCs w:val="28"/>
        </w:rPr>
        <w:t xml:space="preserve">на услуги, предоставляемые населению </w:t>
      </w:r>
    </w:p>
    <w:p w:rsidR="00C93F39" w:rsidRPr="008F42D1" w:rsidRDefault="00C93F39" w:rsidP="00C93F39">
      <w:pPr>
        <w:jc w:val="center"/>
        <w:rPr>
          <w:bCs/>
          <w:sz w:val="28"/>
          <w:szCs w:val="28"/>
        </w:rPr>
      </w:pPr>
      <w:r w:rsidRPr="008F42D1">
        <w:rPr>
          <w:bCs/>
          <w:sz w:val="28"/>
          <w:szCs w:val="28"/>
        </w:rPr>
        <w:t xml:space="preserve">Муниципальным бюджетным учреждением дополнительного образования </w:t>
      </w:r>
    </w:p>
    <w:p w:rsidR="00C93F39" w:rsidRPr="008F42D1" w:rsidRDefault="00C93F39" w:rsidP="00C93F39">
      <w:pPr>
        <w:jc w:val="center"/>
        <w:rPr>
          <w:bCs/>
          <w:sz w:val="28"/>
          <w:szCs w:val="28"/>
        </w:rPr>
      </w:pPr>
      <w:r w:rsidRPr="008F42D1">
        <w:rPr>
          <w:bCs/>
          <w:sz w:val="28"/>
          <w:szCs w:val="28"/>
        </w:rPr>
        <w:t xml:space="preserve">«Спортивная школа бокса имени Ю.С. </w:t>
      </w:r>
      <w:proofErr w:type="spellStart"/>
      <w:r w:rsidRPr="008F42D1">
        <w:rPr>
          <w:bCs/>
          <w:sz w:val="28"/>
          <w:szCs w:val="28"/>
        </w:rPr>
        <w:t>Айларова</w:t>
      </w:r>
      <w:proofErr w:type="spellEnd"/>
      <w:r w:rsidRPr="008F42D1">
        <w:rPr>
          <w:bCs/>
          <w:sz w:val="28"/>
          <w:szCs w:val="28"/>
        </w:rPr>
        <w:t>»</w:t>
      </w:r>
    </w:p>
    <w:p w:rsidR="00C93F39" w:rsidRPr="008F42D1" w:rsidRDefault="00C93F39" w:rsidP="00C93F39">
      <w:pPr>
        <w:jc w:val="center"/>
        <w:rPr>
          <w:bCs/>
          <w:sz w:val="28"/>
          <w:szCs w:val="28"/>
        </w:rPr>
      </w:pPr>
      <w:r w:rsidRPr="008F42D1">
        <w:rPr>
          <w:bCs/>
          <w:sz w:val="28"/>
          <w:szCs w:val="28"/>
        </w:rPr>
        <w:t xml:space="preserve"> на 2025-2026 годы</w:t>
      </w:r>
    </w:p>
    <w:p w:rsidR="00C93F39" w:rsidRPr="009320D8" w:rsidRDefault="00C93F39" w:rsidP="00C93F39">
      <w:pPr>
        <w:jc w:val="center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2857"/>
        <w:gridCol w:w="1605"/>
        <w:gridCol w:w="1068"/>
        <w:gridCol w:w="1204"/>
        <w:gridCol w:w="919"/>
        <w:gridCol w:w="9"/>
        <w:gridCol w:w="1174"/>
      </w:tblGrid>
      <w:tr w:rsidR="00C93F39" w:rsidRPr="00934AB3" w:rsidTr="009C6832">
        <w:trPr>
          <w:cantSplit/>
          <w:trHeight w:val="500"/>
        </w:trPr>
        <w:tc>
          <w:tcPr>
            <w:tcW w:w="243" w:type="pct"/>
            <w:vMerge w:val="restart"/>
            <w:vAlign w:val="center"/>
          </w:tcPr>
          <w:p w:rsidR="00C93F39" w:rsidRPr="00934AB3" w:rsidRDefault="00C93F39" w:rsidP="009C6832">
            <w:pPr>
              <w:jc w:val="both"/>
              <w:rPr>
                <w:bCs/>
              </w:rPr>
            </w:pPr>
            <w:r w:rsidRPr="00934AB3">
              <w:rPr>
                <w:bCs/>
              </w:rPr>
              <w:t>№</w:t>
            </w:r>
          </w:p>
          <w:p w:rsidR="00C93F39" w:rsidRPr="00934AB3" w:rsidRDefault="00C93F39" w:rsidP="009C6832">
            <w:pPr>
              <w:jc w:val="both"/>
              <w:rPr>
                <w:b/>
                <w:bCs/>
              </w:rPr>
            </w:pPr>
            <w:proofErr w:type="gramStart"/>
            <w:r w:rsidRPr="00934AB3">
              <w:rPr>
                <w:bCs/>
              </w:rPr>
              <w:t>п</w:t>
            </w:r>
            <w:proofErr w:type="gramEnd"/>
            <w:r>
              <w:rPr>
                <w:bCs/>
              </w:rPr>
              <w:t>/</w:t>
            </w:r>
            <w:r w:rsidRPr="00934AB3">
              <w:rPr>
                <w:bCs/>
              </w:rPr>
              <w:t>п</w:t>
            </w:r>
          </w:p>
        </w:tc>
        <w:tc>
          <w:tcPr>
            <w:tcW w:w="1538" w:type="pct"/>
            <w:vMerge w:val="restart"/>
            <w:vAlign w:val="center"/>
          </w:tcPr>
          <w:p w:rsidR="00C93F39" w:rsidRPr="00934AB3" w:rsidRDefault="00C93F39" w:rsidP="009C6832">
            <w:pPr>
              <w:jc w:val="center"/>
              <w:rPr>
                <w:bCs/>
              </w:rPr>
            </w:pPr>
            <w:r w:rsidRPr="00934AB3">
              <w:rPr>
                <w:bCs/>
              </w:rPr>
              <w:t>Перечень</w:t>
            </w:r>
          </w:p>
          <w:p w:rsidR="00C93F39" w:rsidRPr="00934AB3" w:rsidRDefault="00C93F39" w:rsidP="009C6832">
            <w:pPr>
              <w:jc w:val="center"/>
              <w:rPr>
                <w:bCs/>
              </w:rPr>
            </w:pPr>
            <w:r w:rsidRPr="00934AB3">
              <w:rPr>
                <w:bCs/>
              </w:rPr>
              <w:t>услуг</w:t>
            </w:r>
          </w:p>
        </w:tc>
        <w:tc>
          <w:tcPr>
            <w:tcW w:w="864" w:type="pct"/>
            <w:vMerge w:val="restart"/>
            <w:vAlign w:val="center"/>
          </w:tcPr>
          <w:p w:rsidR="00C93F39" w:rsidRPr="00934AB3" w:rsidRDefault="00C93F39" w:rsidP="009C6832">
            <w:pPr>
              <w:pStyle w:val="2"/>
              <w:jc w:val="center"/>
              <w:rPr>
                <w:sz w:val="24"/>
              </w:rPr>
            </w:pPr>
            <w:r w:rsidRPr="00934AB3">
              <w:rPr>
                <w:sz w:val="24"/>
              </w:rPr>
              <w:t>Длите</w:t>
            </w:r>
            <w:r>
              <w:rPr>
                <w:sz w:val="24"/>
              </w:rPr>
              <w:t>ль</w:t>
            </w:r>
            <w:r w:rsidRPr="00934AB3">
              <w:rPr>
                <w:sz w:val="24"/>
              </w:rPr>
              <w:t>ность занятия</w:t>
            </w:r>
          </w:p>
          <w:p w:rsidR="00C93F39" w:rsidRPr="00934AB3" w:rsidRDefault="00C93F39" w:rsidP="009C6832">
            <w:pPr>
              <w:jc w:val="center"/>
            </w:pPr>
            <w:r w:rsidRPr="00934AB3">
              <w:t>(мин.)</w:t>
            </w:r>
          </w:p>
        </w:tc>
        <w:tc>
          <w:tcPr>
            <w:tcW w:w="2355" w:type="pct"/>
            <w:gridSpan w:val="5"/>
            <w:vAlign w:val="center"/>
          </w:tcPr>
          <w:p w:rsidR="00C93F39" w:rsidRPr="008F42D1" w:rsidRDefault="00C93F39" w:rsidP="009C6832">
            <w:pPr>
              <w:pStyle w:val="4"/>
              <w:jc w:val="center"/>
              <w:rPr>
                <w:b w:val="0"/>
                <w:bCs w:val="0"/>
                <w:sz w:val="24"/>
              </w:rPr>
            </w:pPr>
            <w:r w:rsidRPr="008F42D1">
              <w:rPr>
                <w:b w:val="0"/>
                <w:sz w:val="24"/>
              </w:rPr>
              <w:t>Стоимость (руб.)</w:t>
            </w:r>
          </w:p>
        </w:tc>
      </w:tr>
      <w:tr w:rsidR="00C93F39" w:rsidRPr="00934AB3" w:rsidTr="009C6832">
        <w:trPr>
          <w:cantSplit/>
          <w:trHeight w:val="501"/>
        </w:trPr>
        <w:tc>
          <w:tcPr>
            <w:tcW w:w="243" w:type="pct"/>
            <w:vMerge/>
            <w:vAlign w:val="center"/>
          </w:tcPr>
          <w:p w:rsidR="00C93F39" w:rsidRPr="00934AB3" w:rsidRDefault="00C93F39" w:rsidP="009C6832">
            <w:pPr>
              <w:jc w:val="both"/>
              <w:rPr>
                <w:b/>
                <w:bCs/>
              </w:rPr>
            </w:pPr>
          </w:p>
        </w:tc>
        <w:tc>
          <w:tcPr>
            <w:tcW w:w="1538" w:type="pct"/>
            <w:vMerge/>
            <w:tcBorders>
              <w:bottom w:val="nil"/>
            </w:tcBorders>
            <w:vAlign w:val="center"/>
          </w:tcPr>
          <w:p w:rsidR="00C93F39" w:rsidRPr="00934AB3" w:rsidRDefault="00C93F39" w:rsidP="009C6832">
            <w:pPr>
              <w:jc w:val="both"/>
              <w:rPr>
                <w:b/>
                <w:bCs/>
              </w:rPr>
            </w:pPr>
          </w:p>
        </w:tc>
        <w:tc>
          <w:tcPr>
            <w:tcW w:w="864" w:type="pct"/>
            <w:vMerge/>
            <w:tcBorders>
              <w:bottom w:val="nil"/>
            </w:tcBorders>
            <w:vAlign w:val="center"/>
          </w:tcPr>
          <w:p w:rsidR="00C93F39" w:rsidRPr="00934AB3" w:rsidRDefault="00C93F39" w:rsidP="009C6832">
            <w:pPr>
              <w:pStyle w:val="2"/>
              <w:jc w:val="center"/>
              <w:rPr>
                <w:b/>
                <w:sz w:val="24"/>
              </w:rPr>
            </w:pPr>
          </w:p>
        </w:tc>
        <w:tc>
          <w:tcPr>
            <w:tcW w:w="1223" w:type="pct"/>
            <w:gridSpan w:val="2"/>
            <w:vAlign w:val="center"/>
          </w:tcPr>
          <w:p w:rsidR="00C93F39" w:rsidRPr="00934AB3" w:rsidRDefault="00C93F39" w:rsidP="009C6832">
            <w:pPr>
              <w:pStyle w:val="3"/>
              <w:rPr>
                <w:b w:val="0"/>
                <w:bCs w:val="0"/>
              </w:rPr>
            </w:pPr>
            <w:r w:rsidRPr="00934AB3">
              <w:rPr>
                <w:b w:val="0"/>
                <w:bCs w:val="0"/>
              </w:rPr>
              <w:t>Для жителей города Таштагола</w:t>
            </w:r>
          </w:p>
        </w:tc>
        <w:tc>
          <w:tcPr>
            <w:tcW w:w="1133" w:type="pct"/>
            <w:gridSpan w:val="3"/>
            <w:vAlign w:val="center"/>
          </w:tcPr>
          <w:p w:rsidR="00C93F39" w:rsidRPr="00934AB3" w:rsidRDefault="00C93F39" w:rsidP="009C6832">
            <w:pPr>
              <w:pStyle w:val="2"/>
              <w:jc w:val="center"/>
              <w:rPr>
                <w:b/>
                <w:bCs/>
                <w:sz w:val="24"/>
              </w:rPr>
            </w:pPr>
            <w:r w:rsidRPr="00934AB3">
              <w:rPr>
                <w:sz w:val="24"/>
              </w:rPr>
              <w:t>Для иногородних</w:t>
            </w:r>
          </w:p>
        </w:tc>
      </w:tr>
      <w:tr w:rsidR="00C93F39" w:rsidRPr="00934AB3" w:rsidTr="009C6832">
        <w:trPr>
          <w:cantSplit/>
        </w:trPr>
        <w:tc>
          <w:tcPr>
            <w:tcW w:w="243" w:type="pct"/>
            <w:vMerge/>
            <w:tcBorders>
              <w:bottom w:val="single" w:sz="4" w:space="0" w:color="auto"/>
            </w:tcBorders>
            <w:vAlign w:val="center"/>
          </w:tcPr>
          <w:p w:rsidR="00C93F39" w:rsidRPr="00934AB3" w:rsidRDefault="00C93F39" w:rsidP="009C6832">
            <w:pPr>
              <w:jc w:val="both"/>
              <w:rPr>
                <w:b/>
                <w:bCs/>
              </w:rPr>
            </w:pPr>
          </w:p>
        </w:tc>
        <w:tc>
          <w:tcPr>
            <w:tcW w:w="1538" w:type="pct"/>
            <w:tcBorders>
              <w:top w:val="nil"/>
              <w:bottom w:val="single" w:sz="4" w:space="0" w:color="auto"/>
            </w:tcBorders>
            <w:vAlign w:val="center"/>
          </w:tcPr>
          <w:p w:rsidR="00C93F39" w:rsidRPr="00934AB3" w:rsidRDefault="00C93F39" w:rsidP="009C6832">
            <w:pPr>
              <w:jc w:val="both"/>
              <w:rPr>
                <w:b/>
                <w:bCs/>
              </w:rPr>
            </w:pPr>
          </w:p>
        </w:tc>
        <w:tc>
          <w:tcPr>
            <w:tcW w:w="864" w:type="pct"/>
            <w:tcBorders>
              <w:top w:val="nil"/>
              <w:bottom w:val="single" w:sz="4" w:space="0" w:color="auto"/>
            </w:tcBorders>
            <w:vAlign w:val="center"/>
          </w:tcPr>
          <w:p w:rsidR="00C93F39" w:rsidRPr="00934AB3" w:rsidRDefault="00C93F39" w:rsidP="009C6832">
            <w:pPr>
              <w:jc w:val="center"/>
              <w:rPr>
                <w:bCs/>
              </w:rPr>
            </w:pPr>
          </w:p>
        </w:tc>
        <w:tc>
          <w:tcPr>
            <w:tcW w:w="575" w:type="pct"/>
            <w:vAlign w:val="center"/>
          </w:tcPr>
          <w:p w:rsidR="00C93F39" w:rsidRPr="00934AB3" w:rsidRDefault="00C93F39" w:rsidP="009C6832">
            <w:pPr>
              <w:pStyle w:val="2"/>
              <w:jc w:val="center"/>
              <w:rPr>
                <w:b/>
                <w:bCs/>
                <w:sz w:val="24"/>
              </w:rPr>
            </w:pPr>
            <w:r w:rsidRPr="00934AB3">
              <w:rPr>
                <w:sz w:val="24"/>
              </w:rPr>
              <w:t>Дети</w:t>
            </w:r>
          </w:p>
        </w:tc>
        <w:tc>
          <w:tcPr>
            <w:tcW w:w="648" w:type="pct"/>
            <w:vAlign w:val="center"/>
          </w:tcPr>
          <w:p w:rsidR="00C93F39" w:rsidRPr="00934AB3" w:rsidRDefault="00C93F39" w:rsidP="009C6832">
            <w:pPr>
              <w:jc w:val="both"/>
            </w:pPr>
            <w:r w:rsidRPr="00934AB3">
              <w:t>Взрослые</w:t>
            </w:r>
          </w:p>
        </w:tc>
        <w:tc>
          <w:tcPr>
            <w:tcW w:w="495" w:type="pct"/>
            <w:vAlign w:val="center"/>
          </w:tcPr>
          <w:p w:rsidR="00C93F39" w:rsidRPr="00934AB3" w:rsidRDefault="00C93F39" w:rsidP="009C6832">
            <w:pPr>
              <w:pStyle w:val="2"/>
              <w:jc w:val="center"/>
              <w:rPr>
                <w:b/>
                <w:bCs/>
                <w:sz w:val="24"/>
              </w:rPr>
            </w:pPr>
            <w:r w:rsidRPr="00934AB3">
              <w:rPr>
                <w:sz w:val="24"/>
              </w:rPr>
              <w:t>Дети</w:t>
            </w:r>
          </w:p>
        </w:tc>
        <w:tc>
          <w:tcPr>
            <w:tcW w:w="637" w:type="pct"/>
            <w:gridSpan w:val="2"/>
            <w:vAlign w:val="center"/>
          </w:tcPr>
          <w:p w:rsidR="00C93F39" w:rsidRPr="00934AB3" w:rsidRDefault="00C93F39" w:rsidP="009C6832">
            <w:pPr>
              <w:pStyle w:val="2"/>
              <w:rPr>
                <w:b/>
                <w:bCs/>
                <w:sz w:val="24"/>
              </w:rPr>
            </w:pPr>
            <w:r w:rsidRPr="00934AB3">
              <w:rPr>
                <w:sz w:val="24"/>
              </w:rPr>
              <w:t>Взрослые</w:t>
            </w:r>
          </w:p>
        </w:tc>
      </w:tr>
      <w:tr w:rsidR="00C93F39" w:rsidRPr="00934AB3" w:rsidTr="009C6832">
        <w:trPr>
          <w:cantSplit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F39" w:rsidRPr="00934AB3" w:rsidRDefault="00C93F39" w:rsidP="009C6832">
            <w:pPr>
              <w:jc w:val="both"/>
            </w:pPr>
            <w:r w:rsidRPr="00934AB3">
              <w:t>1.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F39" w:rsidRPr="00934AB3" w:rsidRDefault="00C93F39" w:rsidP="009C6832">
            <w:pPr>
              <w:jc w:val="both"/>
            </w:pPr>
            <w:r w:rsidRPr="00934AB3">
              <w:t>Спортивный зал (разовое посещение)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F39" w:rsidRPr="00934AB3" w:rsidRDefault="00C93F39" w:rsidP="009C6832">
            <w:pPr>
              <w:jc w:val="center"/>
            </w:pPr>
            <w:r w:rsidRPr="00934AB3">
              <w:t>60</w:t>
            </w:r>
          </w:p>
        </w:tc>
        <w:tc>
          <w:tcPr>
            <w:tcW w:w="575" w:type="pct"/>
            <w:vAlign w:val="center"/>
          </w:tcPr>
          <w:p w:rsidR="00C93F39" w:rsidRPr="00934AB3" w:rsidRDefault="00C93F39" w:rsidP="009C6832">
            <w:pPr>
              <w:jc w:val="center"/>
            </w:pPr>
            <w:r w:rsidRPr="00934AB3">
              <w:t>-</w:t>
            </w:r>
          </w:p>
        </w:tc>
        <w:tc>
          <w:tcPr>
            <w:tcW w:w="648" w:type="pct"/>
            <w:vAlign w:val="center"/>
          </w:tcPr>
          <w:p w:rsidR="00C93F39" w:rsidRPr="00934AB3" w:rsidRDefault="00C93F39" w:rsidP="009C6832">
            <w:pPr>
              <w:jc w:val="center"/>
            </w:pPr>
            <w:r>
              <w:t>200</w:t>
            </w:r>
          </w:p>
        </w:tc>
        <w:tc>
          <w:tcPr>
            <w:tcW w:w="500" w:type="pct"/>
            <w:gridSpan w:val="2"/>
            <w:vAlign w:val="center"/>
          </w:tcPr>
          <w:p w:rsidR="00C93F39" w:rsidRPr="00934AB3" w:rsidRDefault="00C93F39" w:rsidP="009C6832">
            <w:pPr>
              <w:jc w:val="center"/>
            </w:pPr>
            <w:r w:rsidRPr="00934AB3">
              <w:t>-</w:t>
            </w:r>
          </w:p>
        </w:tc>
        <w:tc>
          <w:tcPr>
            <w:tcW w:w="632" w:type="pct"/>
            <w:vAlign w:val="center"/>
          </w:tcPr>
          <w:p w:rsidR="00C93F39" w:rsidRPr="00934AB3" w:rsidRDefault="00C93F39" w:rsidP="009C6832">
            <w:pPr>
              <w:jc w:val="center"/>
            </w:pPr>
            <w:r>
              <w:t>200</w:t>
            </w:r>
          </w:p>
        </w:tc>
      </w:tr>
      <w:tr w:rsidR="00C93F39" w:rsidRPr="00934AB3" w:rsidTr="009C6832">
        <w:trPr>
          <w:cantSplit/>
        </w:trPr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:rsidR="00C93F39" w:rsidRPr="00934AB3" w:rsidRDefault="00C93F39" w:rsidP="009C6832">
            <w:pPr>
              <w:jc w:val="both"/>
            </w:pPr>
            <w:r w:rsidRPr="00934AB3">
              <w:t>2.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F39" w:rsidRPr="00934AB3" w:rsidRDefault="00C93F39" w:rsidP="009C6832">
            <w:pPr>
              <w:jc w:val="both"/>
            </w:pPr>
            <w:r w:rsidRPr="00934AB3">
              <w:t>Спортивный зал (групповое посещение)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:rsidR="00C93F39" w:rsidRPr="00934AB3" w:rsidRDefault="00C93F39" w:rsidP="009C6832">
            <w:pPr>
              <w:jc w:val="center"/>
            </w:pPr>
            <w:r w:rsidRPr="00934AB3">
              <w:t>60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C93F39" w:rsidRPr="00934AB3" w:rsidRDefault="00C93F39" w:rsidP="009C6832">
            <w:pPr>
              <w:jc w:val="center"/>
            </w:pPr>
            <w:r w:rsidRPr="00934AB3"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C93F39" w:rsidRPr="00934AB3" w:rsidRDefault="00C93F39" w:rsidP="009C6832">
            <w:pPr>
              <w:jc w:val="center"/>
            </w:pPr>
            <w:r>
              <w:t>2000</w:t>
            </w:r>
            <w:r w:rsidRPr="00934AB3">
              <w:t xml:space="preserve"> </w:t>
            </w: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vAlign w:val="center"/>
          </w:tcPr>
          <w:p w:rsidR="00C93F39" w:rsidRPr="00934AB3" w:rsidRDefault="00C93F39" w:rsidP="009C6832">
            <w:pPr>
              <w:jc w:val="center"/>
            </w:pPr>
            <w:r w:rsidRPr="00934AB3">
              <w:t>-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:rsidR="00C93F39" w:rsidRPr="00934AB3" w:rsidRDefault="00C93F39" w:rsidP="009C6832">
            <w:pPr>
              <w:jc w:val="center"/>
            </w:pPr>
            <w:r>
              <w:t>2000</w:t>
            </w:r>
            <w:r w:rsidRPr="00934AB3">
              <w:t xml:space="preserve"> </w:t>
            </w:r>
          </w:p>
        </w:tc>
      </w:tr>
    </w:tbl>
    <w:p w:rsidR="00C93F39" w:rsidRDefault="00C93F39" w:rsidP="00C93F39">
      <w:pPr>
        <w:jc w:val="both"/>
        <w:rPr>
          <w:b/>
          <w:bCs/>
        </w:rPr>
      </w:pPr>
    </w:p>
    <w:p w:rsidR="00C93F39" w:rsidRPr="008F42D1" w:rsidRDefault="00C93F39" w:rsidP="00C93F39">
      <w:pPr>
        <w:jc w:val="both"/>
        <w:rPr>
          <w:bCs/>
        </w:rPr>
      </w:pPr>
      <w:r w:rsidRPr="008F42D1">
        <w:rPr>
          <w:bCs/>
        </w:rPr>
        <w:t>Примечание.</w:t>
      </w:r>
    </w:p>
    <w:p w:rsidR="00C93F39" w:rsidRPr="00934AB3" w:rsidRDefault="00C93F39" w:rsidP="00C93F39">
      <w:pPr>
        <w:numPr>
          <w:ilvl w:val="0"/>
          <w:numId w:val="29"/>
        </w:numPr>
        <w:jc w:val="both"/>
        <w:rPr>
          <w:bCs/>
        </w:rPr>
      </w:pPr>
      <w:r w:rsidRPr="00934AB3">
        <w:rPr>
          <w:bCs/>
        </w:rPr>
        <w:t>Для юридических лиц муниципальных учреждений и общих городских мероприятий: предоставление спортивного зала – бесплатно;</w:t>
      </w:r>
    </w:p>
    <w:p w:rsidR="00C93F39" w:rsidRPr="00934AB3" w:rsidRDefault="00C93F39" w:rsidP="00C93F39">
      <w:pPr>
        <w:numPr>
          <w:ilvl w:val="0"/>
          <w:numId w:val="29"/>
        </w:numPr>
        <w:jc w:val="both"/>
        <w:rPr>
          <w:bCs/>
        </w:rPr>
      </w:pPr>
      <w:r w:rsidRPr="00934AB3">
        <w:rPr>
          <w:bCs/>
        </w:rPr>
        <w:t>Посещение для детей организуется только для воспитанников, зачисленных в учебно-тренировочные группы спортивной школы бокса – бесплатно;</w:t>
      </w:r>
    </w:p>
    <w:p w:rsidR="00C93F39" w:rsidRPr="008F42D1" w:rsidRDefault="00C93F39" w:rsidP="00C93F39">
      <w:pPr>
        <w:numPr>
          <w:ilvl w:val="0"/>
          <w:numId w:val="29"/>
        </w:numPr>
        <w:jc w:val="both"/>
        <w:rPr>
          <w:bCs/>
        </w:rPr>
      </w:pPr>
      <w:r w:rsidRPr="00934AB3">
        <w:rPr>
          <w:bCs/>
        </w:rPr>
        <w:t xml:space="preserve">Посещение спортивного зала </w:t>
      </w:r>
      <w:r>
        <w:rPr>
          <w:bCs/>
        </w:rPr>
        <w:t>СШ - членам общества инвалидов,</w:t>
      </w:r>
      <w:r w:rsidRPr="00934AB3">
        <w:rPr>
          <w:bCs/>
        </w:rPr>
        <w:t xml:space="preserve"> мастерам спорта, ветеранам СШ - услуги </w:t>
      </w:r>
      <w:r w:rsidRPr="008F42D1">
        <w:rPr>
          <w:bCs/>
        </w:rPr>
        <w:t>бесплатно.</w:t>
      </w:r>
    </w:p>
    <w:p w:rsidR="00C93F39" w:rsidRPr="00A57C4D" w:rsidRDefault="00C93F39" w:rsidP="00C93F39">
      <w:pPr>
        <w:rPr>
          <w:sz w:val="28"/>
          <w:szCs w:val="28"/>
        </w:rPr>
      </w:pPr>
    </w:p>
    <w:p w:rsidR="00C93F39" w:rsidRPr="007173D8" w:rsidRDefault="00C93F39" w:rsidP="00C93F39">
      <w:pPr>
        <w:jc w:val="both"/>
        <w:rPr>
          <w:bCs/>
        </w:rPr>
      </w:pPr>
    </w:p>
    <w:p w:rsidR="00A0250D" w:rsidRDefault="00A0250D"/>
    <w:sectPr w:rsidR="00A0250D" w:rsidSect="00B65792">
      <w:footerReference w:type="default" r:id="rId9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C4" w:rsidRDefault="00B76FC4" w:rsidP="00F22E65">
      <w:r>
        <w:separator/>
      </w:r>
    </w:p>
  </w:endnote>
  <w:endnote w:type="continuationSeparator" w:id="0">
    <w:p w:rsidR="00B76FC4" w:rsidRDefault="00B76FC4" w:rsidP="00F2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155059"/>
      <w:docPartObj>
        <w:docPartGallery w:val="Page Numbers (Bottom of Page)"/>
        <w:docPartUnique/>
      </w:docPartObj>
    </w:sdtPr>
    <w:sdtEndPr/>
    <w:sdtContent>
      <w:p w:rsidR="00691700" w:rsidRDefault="006917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3A4">
          <w:rPr>
            <w:noProof/>
          </w:rPr>
          <w:t>12</w:t>
        </w:r>
        <w:r>
          <w:fldChar w:fldCharType="end"/>
        </w:r>
      </w:p>
    </w:sdtContent>
  </w:sdt>
  <w:p w:rsidR="00691700" w:rsidRDefault="006917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C4" w:rsidRDefault="00B76FC4" w:rsidP="00F22E65">
      <w:r>
        <w:separator/>
      </w:r>
    </w:p>
  </w:footnote>
  <w:footnote w:type="continuationSeparator" w:id="0">
    <w:p w:rsidR="00B76FC4" w:rsidRDefault="00B76FC4" w:rsidP="00F22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0C2"/>
    <w:multiLevelType w:val="hybridMultilevel"/>
    <w:tmpl w:val="4B0C987E"/>
    <w:lvl w:ilvl="0" w:tplc="84206266">
      <w:start w:val="1"/>
      <w:numFmt w:val="decimal"/>
      <w:lvlText w:val="%1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5D43"/>
    <w:multiLevelType w:val="hybridMultilevel"/>
    <w:tmpl w:val="FE2E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67EFD"/>
    <w:multiLevelType w:val="hybridMultilevel"/>
    <w:tmpl w:val="BF4C49E8"/>
    <w:lvl w:ilvl="0" w:tplc="13A62F3E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07FB54D2"/>
    <w:multiLevelType w:val="hybridMultilevel"/>
    <w:tmpl w:val="4304439C"/>
    <w:lvl w:ilvl="0" w:tplc="C2E20514">
      <w:start w:val="1"/>
      <w:numFmt w:val="decimal"/>
      <w:lvlText w:val="%1."/>
      <w:lvlJc w:val="left"/>
      <w:pPr>
        <w:ind w:left="1020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0ADA71A3"/>
    <w:multiLevelType w:val="hybridMultilevel"/>
    <w:tmpl w:val="7B8E95F8"/>
    <w:lvl w:ilvl="0" w:tplc="85E2BA20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C21248"/>
    <w:multiLevelType w:val="hybridMultilevel"/>
    <w:tmpl w:val="22B28A38"/>
    <w:lvl w:ilvl="0" w:tplc="871A5F10">
      <w:start w:val="94"/>
      <w:numFmt w:val="decimal"/>
      <w:lvlText w:val="%1."/>
      <w:lvlJc w:val="center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9464E8"/>
    <w:multiLevelType w:val="hybridMultilevel"/>
    <w:tmpl w:val="B0260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8035C6"/>
    <w:multiLevelType w:val="hybridMultilevel"/>
    <w:tmpl w:val="5086B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6337A"/>
    <w:multiLevelType w:val="hybridMultilevel"/>
    <w:tmpl w:val="1742AC6C"/>
    <w:lvl w:ilvl="0" w:tplc="1BBA11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9CF6EA3"/>
    <w:multiLevelType w:val="hybridMultilevel"/>
    <w:tmpl w:val="A67A0B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4942A1"/>
    <w:multiLevelType w:val="hybridMultilevel"/>
    <w:tmpl w:val="73EE0E5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40242"/>
    <w:multiLevelType w:val="hybridMultilevel"/>
    <w:tmpl w:val="D57A5712"/>
    <w:lvl w:ilvl="0" w:tplc="A35EEB7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F0B194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3D923C0E"/>
    <w:multiLevelType w:val="hybridMultilevel"/>
    <w:tmpl w:val="12D84FAC"/>
    <w:lvl w:ilvl="0" w:tplc="5D20EE7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3FDB7BEF"/>
    <w:multiLevelType w:val="hybridMultilevel"/>
    <w:tmpl w:val="82D6B3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D71E5F"/>
    <w:multiLevelType w:val="hybridMultilevel"/>
    <w:tmpl w:val="02445CCE"/>
    <w:lvl w:ilvl="0" w:tplc="FFEA670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49D00105"/>
    <w:multiLevelType w:val="hybridMultilevel"/>
    <w:tmpl w:val="95766B8C"/>
    <w:lvl w:ilvl="0" w:tplc="3758ADF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A4E64B0"/>
    <w:multiLevelType w:val="hybridMultilevel"/>
    <w:tmpl w:val="61AC97AE"/>
    <w:lvl w:ilvl="0" w:tplc="F0B629F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4D017149"/>
    <w:multiLevelType w:val="hybridMultilevel"/>
    <w:tmpl w:val="948AE096"/>
    <w:lvl w:ilvl="0" w:tplc="608067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0213988"/>
    <w:multiLevelType w:val="hybridMultilevel"/>
    <w:tmpl w:val="948AE096"/>
    <w:lvl w:ilvl="0" w:tplc="608067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1C00AD8"/>
    <w:multiLevelType w:val="hybridMultilevel"/>
    <w:tmpl w:val="948AE096"/>
    <w:lvl w:ilvl="0" w:tplc="608067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44B146B"/>
    <w:multiLevelType w:val="hybridMultilevel"/>
    <w:tmpl w:val="027CAB06"/>
    <w:lvl w:ilvl="0" w:tplc="07A0EAD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55BC607E"/>
    <w:multiLevelType w:val="hybridMultilevel"/>
    <w:tmpl w:val="29F2AA44"/>
    <w:lvl w:ilvl="0" w:tplc="193EA580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>
    <w:nsid w:val="616065AC"/>
    <w:multiLevelType w:val="hybridMultilevel"/>
    <w:tmpl w:val="A55C4986"/>
    <w:lvl w:ilvl="0" w:tplc="C9DEC9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4F0E76"/>
    <w:multiLevelType w:val="hybridMultilevel"/>
    <w:tmpl w:val="948AE096"/>
    <w:lvl w:ilvl="0" w:tplc="608067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6EC3CE6"/>
    <w:multiLevelType w:val="multilevel"/>
    <w:tmpl w:val="7096CE3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25">
    <w:nsid w:val="69424EFF"/>
    <w:multiLevelType w:val="hybridMultilevel"/>
    <w:tmpl w:val="4304439C"/>
    <w:lvl w:ilvl="0" w:tplc="C2E20514">
      <w:start w:val="1"/>
      <w:numFmt w:val="decimal"/>
      <w:lvlText w:val="%1."/>
      <w:lvlJc w:val="left"/>
      <w:pPr>
        <w:ind w:left="1020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>
    <w:nsid w:val="695C291C"/>
    <w:multiLevelType w:val="hybridMultilevel"/>
    <w:tmpl w:val="574432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3C500A"/>
    <w:multiLevelType w:val="hybridMultilevel"/>
    <w:tmpl w:val="58DA0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DF5925"/>
    <w:multiLevelType w:val="hybridMultilevel"/>
    <w:tmpl w:val="36EC775E"/>
    <w:lvl w:ilvl="0" w:tplc="A29241A2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9">
    <w:nsid w:val="7C2329E9"/>
    <w:multiLevelType w:val="hybridMultilevel"/>
    <w:tmpl w:val="7F626EA4"/>
    <w:lvl w:ilvl="0" w:tplc="CD3C23BE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>
    <w:nsid w:val="7C53530E"/>
    <w:multiLevelType w:val="hybridMultilevel"/>
    <w:tmpl w:val="948AE096"/>
    <w:lvl w:ilvl="0" w:tplc="608067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EE6151B"/>
    <w:multiLevelType w:val="hybridMultilevel"/>
    <w:tmpl w:val="A6520D7E"/>
    <w:lvl w:ilvl="0" w:tplc="8468F32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"/>
  </w:num>
  <w:num w:numId="5">
    <w:abstractNumId w:val="8"/>
  </w:num>
  <w:num w:numId="6">
    <w:abstractNumId w:val="26"/>
  </w:num>
  <w:num w:numId="7">
    <w:abstractNumId w:val="16"/>
  </w:num>
  <w:num w:numId="8">
    <w:abstractNumId w:val="14"/>
  </w:num>
  <w:num w:numId="9">
    <w:abstractNumId w:val="6"/>
  </w:num>
  <w:num w:numId="10">
    <w:abstractNumId w:val="12"/>
  </w:num>
  <w:num w:numId="11">
    <w:abstractNumId w:val="31"/>
  </w:num>
  <w:num w:numId="12">
    <w:abstractNumId w:val="28"/>
  </w:num>
  <w:num w:numId="13">
    <w:abstractNumId w:val="27"/>
  </w:num>
  <w:num w:numId="14">
    <w:abstractNumId w:val="10"/>
  </w:num>
  <w:num w:numId="15">
    <w:abstractNumId w:val="13"/>
  </w:num>
  <w:num w:numId="16">
    <w:abstractNumId w:val="9"/>
  </w:num>
  <w:num w:numId="17">
    <w:abstractNumId w:val="20"/>
  </w:num>
  <w:num w:numId="18">
    <w:abstractNumId w:val="21"/>
  </w:num>
  <w:num w:numId="19">
    <w:abstractNumId w:val="4"/>
  </w:num>
  <w:num w:numId="20">
    <w:abstractNumId w:val="22"/>
  </w:num>
  <w:num w:numId="21">
    <w:abstractNumId w:val="0"/>
  </w:num>
  <w:num w:numId="22">
    <w:abstractNumId w:val="5"/>
  </w:num>
  <w:num w:numId="23">
    <w:abstractNumId w:val="29"/>
  </w:num>
  <w:num w:numId="24">
    <w:abstractNumId w:val="24"/>
  </w:num>
  <w:num w:numId="25">
    <w:abstractNumId w:val="3"/>
  </w:num>
  <w:num w:numId="26">
    <w:abstractNumId w:val="25"/>
  </w:num>
  <w:num w:numId="27">
    <w:abstractNumId w:val="7"/>
  </w:num>
  <w:num w:numId="28">
    <w:abstractNumId w:val="30"/>
  </w:num>
  <w:num w:numId="29">
    <w:abstractNumId w:val="18"/>
  </w:num>
  <w:num w:numId="30">
    <w:abstractNumId w:val="19"/>
  </w:num>
  <w:num w:numId="31">
    <w:abstractNumId w:val="2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97"/>
    <w:rsid w:val="00002797"/>
    <w:rsid w:val="00012D6E"/>
    <w:rsid w:val="00012EF2"/>
    <w:rsid w:val="00034349"/>
    <w:rsid w:val="00045BDB"/>
    <w:rsid w:val="00045D26"/>
    <w:rsid w:val="0007185F"/>
    <w:rsid w:val="0007542F"/>
    <w:rsid w:val="00076B85"/>
    <w:rsid w:val="000843CC"/>
    <w:rsid w:val="00086386"/>
    <w:rsid w:val="00096423"/>
    <w:rsid w:val="000B0513"/>
    <w:rsid w:val="000B5077"/>
    <w:rsid w:val="000B7897"/>
    <w:rsid w:val="000C0F2D"/>
    <w:rsid w:val="000C56FE"/>
    <w:rsid w:val="000C7269"/>
    <w:rsid w:val="000C7E9D"/>
    <w:rsid w:val="000D2C5B"/>
    <w:rsid w:val="000F23C7"/>
    <w:rsid w:val="000F2751"/>
    <w:rsid w:val="000F2CD4"/>
    <w:rsid w:val="00101687"/>
    <w:rsid w:val="00115C62"/>
    <w:rsid w:val="00117CA7"/>
    <w:rsid w:val="00131D26"/>
    <w:rsid w:val="0013213E"/>
    <w:rsid w:val="00133080"/>
    <w:rsid w:val="00142FEE"/>
    <w:rsid w:val="00147F88"/>
    <w:rsid w:val="00153722"/>
    <w:rsid w:val="00154AF9"/>
    <w:rsid w:val="001603D3"/>
    <w:rsid w:val="00163BAC"/>
    <w:rsid w:val="00166BE0"/>
    <w:rsid w:val="001739B8"/>
    <w:rsid w:val="00173A55"/>
    <w:rsid w:val="001773A4"/>
    <w:rsid w:val="00181691"/>
    <w:rsid w:val="0019653C"/>
    <w:rsid w:val="00196EFE"/>
    <w:rsid w:val="001B183C"/>
    <w:rsid w:val="001B2B59"/>
    <w:rsid w:val="001B3D50"/>
    <w:rsid w:val="001B54C6"/>
    <w:rsid w:val="001F5221"/>
    <w:rsid w:val="002267A1"/>
    <w:rsid w:val="00232DDC"/>
    <w:rsid w:val="002409CB"/>
    <w:rsid w:val="00252BC9"/>
    <w:rsid w:val="002625AB"/>
    <w:rsid w:val="002658E3"/>
    <w:rsid w:val="00266DAF"/>
    <w:rsid w:val="00283B09"/>
    <w:rsid w:val="00296D50"/>
    <w:rsid w:val="002A1AC3"/>
    <w:rsid w:val="002A485C"/>
    <w:rsid w:val="002B0EC6"/>
    <w:rsid w:val="002B3D4B"/>
    <w:rsid w:val="002B7FD0"/>
    <w:rsid w:val="002D294F"/>
    <w:rsid w:val="002D4078"/>
    <w:rsid w:val="002D5BE6"/>
    <w:rsid w:val="002F2793"/>
    <w:rsid w:val="002F582E"/>
    <w:rsid w:val="0030257A"/>
    <w:rsid w:val="00303234"/>
    <w:rsid w:val="00304BED"/>
    <w:rsid w:val="00306559"/>
    <w:rsid w:val="00313F84"/>
    <w:rsid w:val="00320641"/>
    <w:rsid w:val="003330EF"/>
    <w:rsid w:val="00342AD9"/>
    <w:rsid w:val="0035167C"/>
    <w:rsid w:val="003556E6"/>
    <w:rsid w:val="00357167"/>
    <w:rsid w:val="0037267B"/>
    <w:rsid w:val="003729B2"/>
    <w:rsid w:val="003833A4"/>
    <w:rsid w:val="00385727"/>
    <w:rsid w:val="00387793"/>
    <w:rsid w:val="00392B26"/>
    <w:rsid w:val="003B54CA"/>
    <w:rsid w:val="003B6520"/>
    <w:rsid w:val="003B6598"/>
    <w:rsid w:val="003B7EE3"/>
    <w:rsid w:val="003C32CF"/>
    <w:rsid w:val="003C4A8F"/>
    <w:rsid w:val="003D0715"/>
    <w:rsid w:val="003D7D97"/>
    <w:rsid w:val="00416A51"/>
    <w:rsid w:val="00436147"/>
    <w:rsid w:val="004400EE"/>
    <w:rsid w:val="00444808"/>
    <w:rsid w:val="00446279"/>
    <w:rsid w:val="00460440"/>
    <w:rsid w:val="00462F06"/>
    <w:rsid w:val="00466F2C"/>
    <w:rsid w:val="0049737D"/>
    <w:rsid w:val="004C598B"/>
    <w:rsid w:val="004C754F"/>
    <w:rsid w:val="004D0158"/>
    <w:rsid w:val="004D7E71"/>
    <w:rsid w:val="004E23AF"/>
    <w:rsid w:val="004E7DAD"/>
    <w:rsid w:val="004F79FE"/>
    <w:rsid w:val="0050209F"/>
    <w:rsid w:val="00510BA5"/>
    <w:rsid w:val="00515F07"/>
    <w:rsid w:val="00560416"/>
    <w:rsid w:val="00560FB2"/>
    <w:rsid w:val="00572775"/>
    <w:rsid w:val="005762EB"/>
    <w:rsid w:val="005A1D7B"/>
    <w:rsid w:val="005A6927"/>
    <w:rsid w:val="005B3406"/>
    <w:rsid w:val="005C09CF"/>
    <w:rsid w:val="005D47C4"/>
    <w:rsid w:val="005D7BA8"/>
    <w:rsid w:val="005E1F78"/>
    <w:rsid w:val="005F07D0"/>
    <w:rsid w:val="005F1B1E"/>
    <w:rsid w:val="005F40F9"/>
    <w:rsid w:val="005F5241"/>
    <w:rsid w:val="00604290"/>
    <w:rsid w:val="00611F36"/>
    <w:rsid w:val="0061689E"/>
    <w:rsid w:val="00621D94"/>
    <w:rsid w:val="0062469A"/>
    <w:rsid w:val="006410BE"/>
    <w:rsid w:val="00644609"/>
    <w:rsid w:val="00652021"/>
    <w:rsid w:val="00666523"/>
    <w:rsid w:val="00666B60"/>
    <w:rsid w:val="006903F3"/>
    <w:rsid w:val="00691700"/>
    <w:rsid w:val="006A18E8"/>
    <w:rsid w:val="006B17EC"/>
    <w:rsid w:val="006B21EA"/>
    <w:rsid w:val="006B601A"/>
    <w:rsid w:val="006E5E8F"/>
    <w:rsid w:val="006F5961"/>
    <w:rsid w:val="00701512"/>
    <w:rsid w:val="00715A05"/>
    <w:rsid w:val="0072331C"/>
    <w:rsid w:val="00727EB8"/>
    <w:rsid w:val="00730FC6"/>
    <w:rsid w:val="00745626"/>
    <w:rsid w:val="00745AE7"/>
    <w:rsid w:val="00772F56"/>
    <w:rsid w:val="00774E0F"/>
    <w:rsid w:val="00777D8C"/>
    <w:rsid w:val="00785F22"/>
    <w:rsid w:val="00787992"/>
    <w:rsid w:val="00792659"/>
    <w:rsid w:val="007B64AD"/>
    <w:rsid w:val="007C119A"/>
    <w:rsid w:val="007C7CCA"/>
    <w:rsid w:val="007D02A7"/>
    <w:rsid w:val="007D38FC"/>
    <w:rsid w:val="007D398D"/>
    <w:rsid w:val="007D6F33"/>
    <w:rsid w:val="007F279D"/>
    <w:rsid w:val="007F4512"/>
    <w:rsid w:val="007F7A6E"/>
    <w:rsid w:val="008035F7"/>
    <w:rsid w:val="008109B1"/>
    <w:rsid w:val="008117CF"/>
    <w:rsid w:val="00814AB8"/>
    <w:rsid w:val="0082224D"/>
    <w:rsid w:val="008278CC"/>
    <w:rsid w:val="00827961"/>
    <w:rsid w:val="00830D85"/>
    <w:rsid w:val="00836336"/>
    <w:rsid w:val="00841754"/>
    <w:rsid w:val="00847129"/>
    <w:rsid w:val="0085002A"/>
    <w:rsid w:val="00850ACC"/>
    <w:rsid w:val="00850F99"/>
    <w:rsid w:val="008536F6"/>
    <w:rsid w:val="0086040E"/>
    <w:rsid w:val="00866594"/>
    <w:rsid w:val="008873DC"/>
    <w:rsid w:val="008F38B6"/>
    <w:rsid w:val="008F42D1"/>
    <w:rsid w:val="008F4DB9"/>
    <w:rsid w:val="008F66A1"/>
    <w:rsid w:val="0090351A"/>
    <w:rsid w:val="009079E8"/>
    <w:rsid w:val="009141AA"/>
    <w:rsid w:val="00915976"/>
    <w:rsid w:val="00936641"/>
    <w:rsid w:val="0095236B"/>
    <w:rsid w:val="00953C4C"/>
    <w:rsid w:val="009725B1"/>
    <w:rsid w:val="009B3CBD"/>
    <w:rsid w:val="009B7F17"/>
    <w:rsid w:val="009C6832"/>
    <w:rsid w:val="009D472A"/>
    <w:rsid w:val="009E120A"/>
    <w:rsid w:val="009E25D8"/>
    <w:rsid w:val="009E4E1C"/>
    <w:rsid w:val="009E74A0"/>
    <w:rsid w:val="009F6331"/>
    <w:rsid w:val="00A0250D"/>
    <w:rsid w:val="00A06064"/>
    <w:rsid w:val="00A06746"/>
    <w:rsid w:val="00A27837"/>
    <w:rsid w:val="00A324E5"/>
    <w:rsid w:val="00A50DF9"/>
    <w:rsid w:val="00A53BA3"/>
    <w:rsid w:val="00A56FA8"/>
    <w:rsid w:val="00A60414"/>
    <w:rsid w:val="00A7263A"/>
    <w:rsid w:val="00A81BBD"/>
    <w:rsid w:val="00AA2B4C"/>
    <w:rsid w:val="00AA7439"/>
    <w:rsid w:val="00AB26E9"/>
    <w:rsid w:val="00AB6413"/>
    <w:rsid w:val="00AB7A22"/>
    <w:rsid w:val="00AC68C2"/>
    <w:rsid w:val="00AD370B"/>
    <w:rsid w:val="00B03DBC"/>
    <w:rsid w:val="00B04E3C"/>
    <w:rsid w:val="00B0719D"/>
    <w:rsid w:val="00B11D2E"/>
    <w:rsid w:val="00B146A8"/>
    <w:rsid w:val="00B21060"/>
    <w:rsid w:val="00B23C49"/>
    <w:rsid w:val="00B27186"/>
    <w:rsid w:val="00B44C99"/>
    <w:rsid w:val="00B52708"/>
    <w:rsid w:val="00B54EAC"/>
    <w:rsid w:val="00B65792"/>
    <w:rsid w:val="00B75A96"/>
    <w:rsid w:val="00B76FC4"/>
    <w:rsid w:val="00B93A25"/>
    <w:rsid w:val="00BA1E31"/>
    <w:rsid w:val="00BD14EE"/>
    <w:rsid w:val="00BE1BAC"/>
    <w:rsid w:val="00BE257D"/>
    <w:rsid w:val="00BE2B40"/>
    <w:rsid w:val="00BE6E9B"/>
    <w:rsid w:val="00BE6EE2"/>
    <w:rsid w:val="00C00A2E"/>
    <w:rsid w:val="00C0558F"/>
    <w:rsid w:val="00C119D4"/>
    <w:rsid w:val="00C144AB"/>
    <w:rsid w:val="00C23AAA"/>
    <w:rsid w:val="00C25330"/>
    <w:rsid w:val="00C3225D"/>
    <w:rsid w:val="00C350E4"/>
    <w:rsid w:val="00C51DF6"/>
    <w:rsid w:val="00C57638"/>
    <w:rsid w:val="00C6537B"/>
    <w:rsid w:val="00C71973"/>
    <w:rsid w:val="00C77236"/>
    <w:rsid w:val="00C8048E"/>
    <w:rsid w:val="00C83795"/>
    <w:rsid w:val="00C86698"/>
    <w:rsid w:val="00C93F39"/>
    <w:rsid w:val="00C96135"/>
    <w:rsid w:val="00CA62A5"/>
    <w:rsid w:val="00CC010A"/>
    <w:rsid w:val="00CC4CB9"/>
    <w:rsid w:val="00CC57C0"/>
    <w:rsid w:val="00CD3181"/>
    <w:rsid w:val="00CE4A0D"/>
    <w:rsid w:val="00CF370B"/>
    <w:rsid w:val="00CF3802"/>
    <w:rsid w:val="00D042BA"/>
    <w:rsid w:val="00D04A66"/>
    <w:rsid w:val="00D04FFC"/>
    <w:rsid w:val="00D12672"/>
    <w:rsid w:val="00D1469D"/>
    <w:rsid w:val="00D25068"/>
    <w:rsid w:val="00D27EF5"/>
    <w:rsid w:val="00D3174E"/>
    <w:rsid w:val="00D31832"/>
    <w:rsid w:val="00D4107A"/>
    <w:rsid w:val="00D45A49"/>
    <w:rsid w:val="00D71BCF"/>
    <w:rsid w:val="00D77A84"/>
    <w:rsid w:val="00D87A04"/>
    <w:rsid w:val="00D962EA"/>
    <w:rsid w:val="00D97839"/>
    <w:rsid w:val="00DA3B3B"/>
    <w:rsid w:val="00DA65F3"/>
    <w:rsid w:val="00DA7161"/>
    <w:rsid w:val="00DB0344"/>
    <w:rsid w:val="00DB6DE7"/>
    <w:rsid w:val="00DC0DA6"/>
    <w:rsid w:val="00DC44F0"/>
    <w:rsid w:val="00DD31C7"/>
    <w:rsid w:val="00DD6989"/>
    <w:rsid w:val="00DD77E9"/>
    <w:rsid w:val="00DE2A6E"/>
    <w:rsid w:val="00E04968"/>
    <w:rsid w:val="00E06817"/>
    <w:rsid w:val="00E21268"/>
    <w:rsid w:val="00E225DC"/>
    <w:rsid w:val="00E2344D"/>
    <w:rsid w:val="00E27C26"/>
    <w:rsid w:val="00E44690"/>
    <w:rsid w:val="00E64FEE"/>
    <w:rsid w:val="00E73FAC"/>
    <w:rsid w:val="00E741E7"/>
    <w:rsid w:val="00E77EF3"/>
    <w:rsid w:val="00E77F8A"/>
    <w:rsid w:val="00EA7FF4"/>
    <w:rsid w:val="00EB3787"/>
    <w:rsid w:val="00ED1AC7"/>
    <w:rsid w:val="00ED2602"/>
    <w:rsid w:val="00ED3FFF"/>
    <w:rsid w:val="00ED79EA"/>
    <w:rsid w:val="00EE1523"/>
    <w:rsid w:val="00EE1F19"/>
    <w:rsid w:val="00EE2782"/>
    <w:rsid w:val="00F03270"/>
    <w:rsid w:val="00F0664D"/>
    <w:rsid w:val="00F06A6F"/>
    <w:rsid w:val="00F10F58"/>
    <w:rsid w:val="00F11EFA"/>
    <w:rsid w:val="00F22E65"/>
    <w:rsid w:val="00F2609C"/>
    <w:rsid w:val="00F42E73"/>
    <w:rsid w:val="00F51FA6"/>
    <w:rsid w:val="00F55D26"/>
    <w:rsid w:val="00F63FE4"/>
    <w:rsid w:val="00F66EF8"/>
    <w:rsid w:val="00F671CA"/>
    <w:rsid w:val="00F7488B"/>
    <w:rsid w:val="00F8034D"/>
    <w:rsid w:val="00F8116D"/>
    <w:rsid w:val="00F9420B"/>
    <w:rsid w:val="00F96AFC"/>
    <w:rsid w:val="00FA405B"/>
    <w:rsid w:val="00FA6A84"/>
    <w:rsid w:val="00FB271B"/>
    <w:rsid w:val="00FB4E07"/>
    <w:rsid w:val="00FB4E48"/>
    <w:rsid w:val="00FC6605"/>
    <w:rsid w:val="00FD6E71"/>
    <w:rsid w:val="00FD7BF9"/>
    <w:rsid w:val="00FE08D9"/>
    <w:rsid w:val="00FE3C5E"/>
    <w:rsid w:val="00FE40BA"/>
    <w:rsid w:val="00FE67BE"/>
    <w:rsid w:val="00FE6CF4"/>
    <w:rsid w:val="00FE7C01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F3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93F3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93F39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C93F39"/>
    <w:pPr>
      <w:keepNext/>
      <w:outlineLvl w:val="3"/>
    </w:pPr>
    <w:rPr>
      <w:b/>
      <w:bCs/>
      <w:sz w:val="20"/>
    </w:rPr>
  </w:style>
  <w:style w:type="paragraph" w:styleId="5">
    <w:name w:val="heading 5"/>
    <w:basedOn w:val="a"/>
    <w:next w:val="a"/>
    <w:link w:val="50"/>
    <w:qFormat/>
    <w:rsid w:val="00C93F39"/>
    <w:pPr>
      <w:keepNext/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F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3F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93F3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9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93F39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C93F3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2"/>
    <w:basedOn w:val="a"/>
    <w:link w:val="22"/>
    <w:rsid w:val="00C93F39"/>
    <w:pPr>
      <w:ind w:right="-171"/>
    </w:pPr>
  </w:style>
  <w:style w:type="character" w:customStyle="1" w:styleId="22">
    <w:name w:val="Основной текст 2 Знак"/>
    <w:basedOn w:val="a0"/>
    <w:link w:val="21"/>
    <w:rsid w:val="00C93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C93F39"/>
    <w:pPr>
      <w:tabs>
        <w:tab w:val="num" w:pos="540"/>
      </w:tabs>
      <w:jc w:val="both"/>
    </w:pPr>
  </w:style>
  <w:style w:type="character" w:customStyle="1" w:styleId="32">
    <w:name w:val="Основной текст 3 Знак"/>
    <w:basedOn w:val="a0"/>
    <w:link w:val="31"/>
    <w:rsid w:val="00C93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C93F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93F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uiPriority w:val="99"/>
    <w:qFormat/>
    <w:rsid w:val="00C93F39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uiPriority w:val="99"/>
    <w:rsid w:val="00C93F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9">
    <w:name w:val="Знак Знак Знак Знак Знак"/>
    <w:basedOn w:val="a"/>
    <w:rsid w:val="00C93F3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No Spacing"/>
    <w:uiPriority w:val="1"/>
    <w:qFormat/>
    <w:rsid w:val="00C93F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C93F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93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C93F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3F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C93F39"/>
    <w:rPr>
      <w:b/>
      <w:bCs/>
    </w:rPr>
  </w:style>
  <w:style w:type="paragraph" w:styleId="af0">
    <w:name w:val="List Paragraph"/>
    <w:basedOn w:val="a"/>
    <w:uiPriority w:val="34"/>
    <w:qFormat/>
    <w:rsid w:val="00C93F39"/>
    <w:pPr>
      <w:spacing w:before="100" w:beforeAutospacing="1" w:after="100" w:afterAutospacing="1"/>
      <w:ind w:left="720"/>
      <w:contextualSpacing/>
    </w:pPr>
    <w:rPr>
      <w:sz w:val="22"/>
      <w:szCs w:val="22"/>
      <w:lang w:val="en-US" w:eastAsia="en-US"/>
    </w:rPr>
  </w:style>
  <w:style w:type="table" w:styleId="af1">
    <w:name w:val="Table Grid"/>
    <w:basedOn w:val="a1"/>
    <w:uiPriority w:val="59"/>
    <w:rsid w:val="00C93F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F3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93F3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93F39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C93F39"/>
    <w:pPr>
      <w:keepNext/>
      <w:outlineLvl w:val="3"/>
    </w:pPr>
    <w:rPr>
      <w:b/>
      <w:bCs/>
      <w:sz w:val="20"/>
    </w:rPr>
  </w:style>
  <w:style w:type="paragraph" w:styleId="5">
    <w:name w:val="heading 5"/>
    <w:basedOn w:val="a"/>
    <w:next w:val="a"/>
    <w:link w:val="50"/>
    <w:qFormat/>
    <w:rsid w:val="00C93F39"/>
    <w:pPr>
      <w:keepNext/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F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3F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93F3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9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93F39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C93F3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2"/>
    <w:basedOn w:val="a"/>
    <w:link w:val="22"/>
    <w:rsid w:val="00C93F39"/>
    <w:pPr>
      <w:ind w:right="-171"/>
    </w:pPr>
  </w:style>
  <w:style w:type="character" w:customStyle="1" w:styleId="22">
    <w:name w:val="Основной текст 2 Знак"/>
    <w:basedOn w:val="a0"/>
    <w:link w:val="21"/>
    <w:rsid w:val="00C93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C93F39"/>
    <w:pPr>
      <w:tabs>
        <w:tab w:val="num" w:pos="540"/>
      </w:tabs>
      <w:jc w:val="both"/>
    </w:pPr>
  </w:style>
  <w:style w:type="character" w:customStyle="1" w:styleId="32">
    <w:name w:val="Основной текст 3 Знак"/>
    <w:basedOn w:val="a0"/>
    <w:link w:val="31"/>
    <w:rsid w:val="00C93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C93F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93F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uiPriority w:val="99"/>
    <w:qFormat/>
    <w:rsid w:val="00C93F39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uiPriority w:val="99"/>
    <w:rsid w:val="00C93F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9">
    <w:name w:val="Знак Знак Знак Знак Знак"/>
    <w:basedOn w:val="a"/>
    <w:rsid w:val="00C93F3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No Spacing"/>
    <w:uiPriority w:val="1"/>
    <w:qFormat/>
    <w:rsid w:val="00C93F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C93F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93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C93F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3F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C93F39"/>
    <w:rPr>
      <w:b/>
      <w:bCs/>
    </w:rPr>
  </w:style>
  <w:style w:type="paragraph" w:styleId="af0">
    <w:name w:val="List Paragraph"/>
    <w:basedOn w:val="a"/>
    <w:uiPriority w:val="34"/>
    <w:qFormat/>
    <w:rsid w:val="00C93F39"/>
    <w:pPr>
      <w:spacing w:before="100" w:beforeAutospacing="1" w:after="100" w:afterAutospacing="1"/>
      <w:ind w:left="720"/>
      <w:contextualSpacing/>
    </w:pPr>
    <w:rPr>
      <w:sz w:val="22"/>
      <w:szCs w:val="22"/>
      <w:lang w:val="en-US" w:eastAsia="en-US"/>
    </w:rPr>
  </w:style>
  <w:style w:type="table" w:styleId="af1">
    <w:name w:val="Table Grid"/>
    <w:basedOn w:val="a1"/>
    <w:uiPriority w:val="59"/>
    <w:rsid w:val="00C93F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10</cp:revision>
  <cp:lastPrinted>2025-10-08T09:14:00Z</cp:lastPrinted>
  <dcterms:created xsi:type="dcterms:W3CDTF">2025-10-03T07:33:00Z</dcterms:created>
  <dcterms:modified xsi:type="dcterms:W3CDTF">2025-10-08T09:26:00Z</dcterms:modified>
</cp:coreProperties>
</file>