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2F9" w:rsidRDefault="009262F9" w:rsidP="00CB0729">
      <w:pPr>
        <w:jc w:val="center"/>
        <w:rPr>
          <w:b/>
          <w:bCs/>
          <w:sz w:val="28"/>
          <w:szCs w:val="28"/>
        </w:rPr>
      </w:pPr>
      <w:r>
        <w:rPr>
          <w:b/>
          <w:bCs/>
          <w:noProof/>
          <w:sz w:val="28"/>
          <w:szCs w:val="28"/>
        </w:rPr>
        <w:drawing>
          <wp:inline distT="0" distB="0" distL="0" distR="0" wp14:anchorId="1FCA0A55">
            <wp:extent cx="762000"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952500"/>
                    </a:xfrm>
                    <a:prstGeom prst="rect">
                      <a:avLst/>
                    </a:prstGeom>
                    <a:noFill/>
                  </pic:spPr>
                </pic:pic>
              </a:graphicData>
            </a:graphic>
          </wp:inline>
        </w:drawing>
      </w:r>
    </w:p>
    <w:p w:rsidR="009262F9" w:rsidRDefault="009262F9" w:rsidP="00CB0729">
      <w:pPr>
        <w:jc w:val="center"/>
        <w:rPr>
          <w:b/>
          <w:bCs/>
          <w:sz w:val="28"/>
          <w:szCs w:val="28"/>
        </w:rPr>
      </w:pPr>
    </w:p>
    <w:p w:rsidR="00CB0729" w:rsidRPr="00C52CEE" w:rsidRDefault="00CB0729" w:rsidP="00CB0729">
      <w:pPr>
        <w:jc w:val="center"/>
        <w:rPr>
          <w:b/>
          <w:bCs/>
          <w:sz w:val="28"/>
          <w:szCs w:val="28"/>
        </w:rPr>
      </w:pPr>
      <w:r w:rsidRPr="00C52CEE">
        <w:rPr>
          <w:b/>
          <w:bCs/>
          <w:sz w:val="28"/>
          <w:szCs w:val="28"/>
        </w:rPr>
        <w:t>КЕМЕРОВСКАЯ ОБЛАСТЬ - КУЗБАСС</w:t>
      </w:r>
    </w:p>
    <w:p w:rsidR="00CB0729" w:rsidRPr="00C52CEE" w:rsidRDefault="00CB0729" w:rsidP="00CB0729">
      <w:pPr>
        <w:jc w:val="center"/>
        <w:rPr>
          <w:b/>
          <w:bCs/>
          <w:sz w:val="28"/>
          <w:szCs w:val="28"/>
        </w:rPr>
      </w:pPr>
      <w:r w:rsidRPr="00C52CEE">
        <w:rPr>
          <w:b/>
          <w:bCs/>
          <w:sz w:val="28"/>
          <w:szCs w:val="28"/>
        </w:rPr>
        <w:t>МУНИЦИПАЛЬНОЕ ОБРАЗОВАНИЕ</w:t>
      </w:r>
    </w:p>
    <w:p w:rsidR="00CB0729" w:rsidRPr="00C52CEE" w:rsidRDefault="00CB0729" w:rsidP="00CB0729">
      <w:pPr>
        <w:jc w:val="center"/>
        <w:rPr>
          <w:b/>
          <w:bCs/>
          <w:sz w:val="28"/>
          <w:szCs w:val="28"/>
        </w:rPr>
      </w:pPr>
      <w:r w:rsidRPr="00C52CEE">
        <w:rPr>
          <w:b/>
          <w:bCs/>
          <w:sz w:val="28"/>
          <w:szCs w:val="28"/>
        </w:rPr>
        <w:t xml:space="preserve"> ТАШТАГОЛЬСКИЙ МУНИЦИПАЛЬНЫЙ ОКРУГ</w:t>
      </w:r>
    </w:p>
    <w:p w:rsidR="00CB0729" w:rsidRPr="00C52CEE" w:rsidRDefault="00CB0729" w:rsidP="00CB0729">
      <w:pPr>
        <w:jc w:val="center"/>
        <w:rPr>
          <w:b/>
          <w:bCs/>
          <w:sz w:val="28"/>
          <w:szCs w:val="28"/>
        </w:rPr>
      </w:pPr>
      <w:r w:rsidRPr="00C52CEE">
        <w:rPr>
          <w:b/>
          <w:bCs/>
          <w:sz w:val="28"/>
          <w:szCs w:val="28"/>
        </w:rPr>
        <w:t xml:space="preserve">СОВЕТ НАРОДНЫХ ДЕПУТАТОВ </w:t>
      </w:r>
    </w:p>
    <w:p w:rsidR="00CB0729" w:rsidRPr="00C52CEE" w:rsidRDefault="00CB0729" w:rsidP="00CB0729">
      <w:pPr>
        <w:jc w:val="center"/>
        <w:rPr>
          <w:b/>
          <w:bCs/>
          <w:sz w:val="28"/>
          <w:szCs w:val="28"/>
        </w:rPr>
      </w:pPr>
      <w:r w:rsidRPr="00C52CEE">
        <w:rPr>
          <w:b/>
          <w:bCs/>
          <w:sz w:val="28"/>
          <w:szCs w:val="28"/>
        </w:rPr>
        <w:t>ТАШТАГОЛЬСКОГО МУНИЦИПАЛЬНОГО ОКРУГА</w:t>
      </w:r>
    </w:p>
    <w:p w:rsidR="00CB0729" w:rsidRPr="00C52CEE" w:rsidRDefault="00CB0729" w:rsidP="00CB0729">
      <w:pPr>
        <w:jc w:val="center"/>
        <w:rPr>
          <w:b/>
          <w:bCs/>
          <w:sz w:val="28"/>
          <w:szCs w:val="28"/>
        </w:rPr>
      </w:pPr>
      <w:r w:rsidRPr="00C52CEE">
        <w:rPr>
          <w:b/>
          <w:bCs/>
          <w:sz w:val="28"/>
          <w:szCs w:val="28"/>
        </w:rPr>
        <w:t xml:space="preserve"> </w:t>
      </w:r>
    </w:p>
    <w:p w:rsidR="00CB0729" w:rsidRPr="00CB0729" w:rsidRDefault="00CB0729" w:rsidP="00CB0729">
      <w:pPr>
        <w:jc w:val="center"/>
        <w:rPr>
          <w:b/>
          <w:bCs/>
          <w:sz w:val="28"/>
          <w:szCs w:val="28"/>
        </w:rPr>
      </w:pPr>
      <w:r w:rsidRPr="00CB0729">
        <w:rPr>
          <w:b/>
          <w:bCs/>
          <w:sz w:val="28"/>
          <w:szCs w:val="28"/>
        </w:rPr>
        <w:t>РЕШЕНИЕ</w:t>
      </w:r>
    </w:p>
    <w:p w:rsidR="00CB0729" w:rsidRPr="00CB0729" w:rsidRDefault="00CB0729" w:rsidP="00CB0729">
      <w:pPr>
        <w:jc w:val="center"/>
        <w:rPr>
          <w:b/>
          <w:bCs/>
          <w:sz w:val="28"/>
          <w:szCs w:val="28"/>
        </w:rPr>
      </w:pPr>
      <w:r w:rsidRPr="00CB0729">
        <w:rPr>
          <w:b/>
          <w:bCs/>
          <w:sz w:val="28"/>
          <w:szCs w:val="28"/>
        </w:rPr>
        <w:t>от «</w:t>
      </w:r>
      <w:r w:rsidR="001E2257">
        <w:rPr>
          <w:b/>
          <w:bCs/>
          <w:sz w:val="28"/>
          <w:szCs w:val="28"/>
        </w:rPr>
        <w:t>25</w:t>
      </w:r>
      <w:r w:rsidRPr="00CB0729">
        <w:rPr>
          <w:b/>
          <w:bCs/>
          <w:sz w:val="28"/>
          <w:szCs w:val="28"/>
        </w:rPr>
        <w:t>» сентября 2025 года №</w:t>
      </w:r>
      <w:r w:rsidR="001E2257">
        <w:rPr>
          <w:b/>
          <w:bCs/>
          <w:sz w:val="28"/>
          <w:szCs w:val="28"/>
        </w:rPr>
        <w:t xml:space="preserve"> 15-</w:t>
      </w:r>
      <w:r w:rsidRPr="00CB0729">
        <w:rPr>
          <w:b/>
          <w:bCs/>
          <w:sz w:val="28"/>
          <w:szCs w:val="28"/>
        </w:rPr>
        <w:t>рр</w:t>
      </w:r>
    </w:p>
    <w:p w:rsidR="00CB0729" w:rsidRPr="00CB0729" w:rsidRDefault="00CB0729" w:rsidP="00CB0729">
      <w:pPr>
        <w:suppressAutoHyphens/>
        <w:jc w:val="center"/>
        <w:rPr>
          <w:b/>
          <w:bCs/>
          <w:sz w:val="28"/>
          <w:szCs w:val="28"/>
        </w:rPr>
      </w:pPr>
    </w:p>
    <w:p w:rsidR="0037232E" w:rsidRDefault="0037232E" w:rsidP="00162794">
      <w:pPr>
        <w:ind w:firstLine="708"/>
        <w:jc w:val="center"/>
        <w:rPr>
          <w:b/>
          <w:sz w:val="28"/>
          <w:szCs w:val="28"/>
        </w:rPr>
      </w:pPr>
      <w:r w:rsidRPr="00CB0729">
        <w:rPr>
          <w:b/>
          <w:sz w:val="28"/>
          <w:szCs w:val="28"/>
        </w:rPr>
        <w:t>Об объявлении конкурса по отбору кандидатур на должность</w:t>
      </w:r>
      <w:r w:rsidR="00CB0729">
        <w:rPr>
          <w:b/>
          <w:sz w:val="28"/>
          <w:szCs w:val="28"/>
        </w:rPr>
        <w:t xml:space="preserve"> </w:t>
      </w:r>
      <w:r w:rsidRPr="00CB0729">
        <w:rPr>
          <w:b/>
          <w:sz w:val="28"/>
          <w:szCs w:val="28"/>
        </w:rPr>
        <w:t xml:space="preserve">главы </w:t>
      </w:r>
      <w:proofErr w:type="spellStart"/>
      <w:r w:rsidR="00E11F6B" w:rsidRPr="00CB0729">
        <w:rPr>
          <w:b/>
          <w:sz w:val="28"/>
          <w:szCs w:val="28"/>
        </w:rPr>
        <w:t>Таштагольского</w:t>
      </w:r>
      <w:proofErr w:type="spellEnd"/>
      <w:r w:rsidR="00E11F6B" w:rsidRPr="00CB0729">
        <w:rPr>
          <w:b/>
          <w:sz w:val="28"/>
          <w:szCs w:val="28"/>
        </w:rPr>
        <w:t xml:space="preserve"> </w:t>
      </w:r>
      <w:r w:rsidRPr="00CB0729">
        <w:rPr>
          <w:b/>
          <w:sz w:val="28"/>
          <w:szCs w:val="28"/>
        </w:rPr>
        <w:t xml:space="preserve"> муниципального округа</w:t>
      </w:r>
      <w:r w:rsidR="009262F9">
        <w:rPr>
          <w:b/>
          <w:sz w:val="28"/>
          <w:szCs w:val="28"/>
        </w:rPr>
        <w:t xml:space="preserve"> </w:t>
      </w:r>
    </w:p>
    <w:p w:rsidR="00162794" w:rsidRDefault="00162794" w:rsidP="00162794">
      <w:pPr>
        <w:ind w:firstLine="708"/>
        <w:jc w:val="center"/>
        <w:rPr>
          <w:szCs w:val="26"/>
        </w:rPr>
      </w:pPr>
    </w:p>
    <w:p w:rsidR="00CB0729" w:rsidRPr="00CB0729" w:rsidRDefault="00CB0729" w:rsidP="00CB0729">
      <w:pPr>
        <w:suppressAutoHyphens/>
        <w:jc w:val="right"/>
        <w:rPr>
          <w:sz w:val="28"/>
          <w:szCs w:val="28"/>
        </w:rPr>
      </w:pPr>
      <w:r w:rsidRPr="00CB0729">
        <w:rPr>
          <w:sz w:val="28"/>
          <w:szCs w:val="28"/>
        </w:rPr>
        <w:t>Принято Советом  народных депутатов</w:t>
      </w:r>
    </w:p>
    <w:p w:rsidR="00CB0729" w:rsidRPr="00CB0729" w:rsidRDefault="00CB0729" w:rsidP="00CB0729">
      <w:pPr>
        <w:suppressAutoHyphens/>
        <w:jc w:val="right"/>
        <w:rPr>
          <w:sz w:val="28"/>
          <w:szCs w:val="28"/>
        </w:rPr>
      </w:pPr>
      <w:proofErr w:type="spellStart"/>
      <w:r w:rsidRPr="00CB0729">
        <w:rPr>
          <w:sz w:val="28"/>
          <w:szCs w:val="28"/>
        </w:rPr>
        <w:t>Таштагольского</w:t>
      </w:r>
      <w:proofErr w:type="spellEnd"/>
      <w:r w:rsidRPr="00CB0729">
        <w:rPr>
          <w:sz w:val="28"/>
          <w:szCs w:val="28"/>
        </w:rPr>
        <w:t xml:space="preserve"> муниципального округа</w:t>
      </w:r>
    </w:p>
    <w:p w:rsidR="00CB0729" w:rsidRPr="00CB0729" w:rsidRDefault="00CB0729" w:rsidP="00CB0729">
      <w:pPr>
        <w:jc w:val="right"/>
        <w:rPr>
          <w:b/>
          <w:bCs/>
          <w:sz w:val="28"/>
          <w:szCs w:val="28"/>
        </w:rPr>
      </w:pPr>
      <w:r w:rsidRPr="00CB0729">
        <w:rPr>
          <w:b/>
          <w:bCs/>
          <w:sz w:val="28"/>
          <w:szCs w:val="28"/>
        </w:rPr>
        <w:t xml:space="preserve">от </w:t>
      </w:r>
      <w:r w:rsidR="001E2257">
        <w:rPr>
          <w:b/>
          <w:bCs/>
          <w:sz w:val="28"/>
          <w:szCs w:val="28"/>
        </w:rPr>
        <w:t xml:space="preserve">25 </w:t>
      </w:r>
      <w:r w:rsidRPr="00CB0729">
        <w:rPr>
          <w:b/>
          <w:bCs/>
          <w:sz w:val="28"/>
          <w:szCs w:val="28"/>
        </w:rPr>
        <w:t>сентября 2025 года</w:t>
      </w:r>
    </w:p>
    <w:p w:rsidR="00CB0729" w:rsidRDefault="00CB0729" w:rsidP="00A40927">
      <w:pPr>
        <w:jc w:val="right"/>
        <w:rPr>
          <w:bCs/>
          <w:szCs w:val="26"/>
        </w:rPr>
      </w:pPr>
    </w:p>
    <w:p w:rsidR="0037232E" w:rsidRPr="00AF6D40" w:rsidRDefault="00E11F6B" w:rsidP="00AF6D40">
      <w:pPr>
        <w:ind w:firstLine="708"/>
        <w:jc w:val="both"/>
        <w:rPr>
          <w:sz w:val="28"/>
          <w:szCs w:val="28"/>
        </w:rPr>
      </w:pPr>
      <w:proofErr w:type="gramStart"/>
      <w:r w:rsidRPr="00AF6D40">
        <w:rPr>
          <w:sz w:val="28"/>
          <w:szCs w:val="28"/>
        </w:rPr>
        <w:t xml:space="preserve">Руководствуясь </w:t>
      </w:r>
      <w:r w:rsidR="00AF6D40" w:rsidRPr="00AF6D40">
        <w:rPr>
          <w:rFonts w:eastAsiaTheme="minorHAnsi"/>
          <w:sz w:val="28"/>
          <w:szCs w:val="28"/>
          <w:lang w:eastAsia="en-US"/>
        </w:rPr>
        <w:t xml:space="preserve">Федеральным законом  от 20.03.2025 N 33-ФЗ "Об общих принципах организации местного самоуправления в единой системе публичной власти", </w:t>
      </w:r>
      <w:r w:rsidRPr="00AF6D40">
        <w:rPr>
          <w:sz w:val="28"/>
          <w:szCs w:val="28"/>
        </w:rPr>
        <w:t xml:space="preserve">Законом Кемеровской области - Кузбасса от 23.04.2025 №45-ОЗ «О преобразовании муниципальных образований, входящих в состав </w:t>
      </w:r>
      <w:proofErr w:type="spellStart"/>
      <w:r w:rsidRPr="00AF6D40">
        <w:rPr>
          <w:sz w:val="28"/>
          <w:szCs w:val="28"/>
        </w:rPr>
        <w:t>Таштаго</w:t>
      </w:r>
      <w:r w:rsidR="003954FD" w:rsidRPr="00AF6D40">
        <w:rPr>
          <w:sz w:val="28"/>
          <w:szCs w:val="28"/>
        </w:rPr>
        <w:t>льского</w:t>
      </w:r>
      <w:proofErr w:type="spellEnd"/>
      <w:r w:rsidR="003954FD" w:rsidRPr="00AF6D40">
        <w:rPr>
          <w:sz w:val="28"/>
          <w:szCs w:val="28"/>
        </w:rPr>
        <w:t xml:space="preserve"> муниципального района»</w:t>
      </w:r>
      <w:r w:rsidRPr="00AF6D40">
        <w:rPr>
          <w:sz w:val="28"/>
          <w:szCs w:val="28"/>
        </w:rPr>
        <w:t xml:space="preserve">, </w:t>
      </w:r>
      <w:r w:rsidR="00AF6D40" w:rsidRPr="00AF6D40">
        <w:rPr>
          <w:bCs/>
          <w:sz w:val="28"/>
          <w:szCs w:val="28"/>
        </w:rPr>
        <w:t xml:space="preserve">Положением о порядке проведения конкурса по отбору кандидатур на должность главы  </w:t>
      </w:r>
      <w:proofErr w:type="spellStart"/>
      <w:r w:rsidR="00AF6D40" w:rsidRPr="00AF6D40">
        <w:rPr>
          <w:bCs/>
          <w:sz w:val="28"/>
          <w:szCs w:val="28"/>
        </w:rPr>
        <w:t>Таштагольск</w:t>
      </w:r>
      <w:r w:rsidR="00162794">
        <w:rPr>
          <w:bCs/>
          <w:sz w:val="28"/>
          <w:szCs w:val="28"/>
        </w:rPr>
        <w:t>ого</w:t>
      </w:r>
      <w:proofErr w:type="spellEnd"/>
      <w:r w:rsidR="00162794">
        <w:rPr>
          <w:bCs/>
          <w:sz w:val="28"/>
          <w:szCs w:val="28"/>
        </w:rPr>
        <w:t xml:space="preserve"> </w:t>
      </w:r>
      <w:r w:rsidR="00AF6D40" w:rsidRPr="00AF6D40">
        <w:rPr>
          <w:bCs/>
          <w:sz w:val="28"/>
          <w:szCs w:val="28"/>
        </w:rPr>
        <w:t>муниципальн</w:t>
      </w:r>
      <w:r w:rsidR="00162794">
        <w:rPr>
          <w:bCs/>
          <w:sz w:val="28"/>
          <w:szCs w:val="28"/>
        </w:rPr>
        <w:t>ого</w:t>
      </w:r>
      <w:r w:rsidR="00AF6D40" w:rsidRPr="00AF6D40">
        <w:rPr>
          <w:bCs/>
          <w:sz w:val="28"/>
          <w:szCs w:val="28"/>
        </w:rPr>
        <w:t xml:space="preserve"> округ</w:t>
      </w:r>
      <w:r w:rsidR="00162794">
        <w:rPr>
          <w:bCs/>
          <w:sz w:val="28"/>
          <w:szCs w:val="28"/>
        </w:rPr>
        <w:t>а</w:t>
      </w:r>
      <w:r w:rsidR="0037232E" w:rsidRPr="00AF6D40">
        <w:rPr>
          <w:sz w:val="28"/>
          <w:szCs w:val="28"/>
        </w:rPr>
        <w:t xml:space="preserve">, Совет народных депутатов </w:t>
      </w:r>
      <w:proofErr w:type="spellStart"/>
      <w:r w:rsidR="003954FD" w:rsidRPr="00AF6D40">
        <w:rPr>
          <w:sz w:val="28"/>
          <w:szCs w:val="28"/>
        </w:rPr>
        <w:t>Таштагольского</w:t>
      </w:r>
      <w:proofErr w:type="spellEnd"/>
      <w:r w:rsidR="003954FD" w:rsidRPr="00AF6D40">
        <w:rPr>
          <w:sz w:val="28"/>
          <w:szCs w:val="28"/>
        </w:rPr>
        <w:t xml:space="preserve"> </w:t>
      </w:r>
      <w:r w:rsidR="0037232E" w:rsidRPr="00AF6D40">
        <w:rPr>
          <w:sz w:val="28"/>
          <w:szCs w:val="28"/>
        </w:rPr>
        <w:t xml:space="preserve"> муниципального округа </w:t>
      </w:r>
      <w:proofErr w:type="gramEnd"/>
    </w:p>
    <w:p w:rsidR="0037232E" w:rsidRPr="00860A7B" w:rsidRDefault="0037232E" w:rsidP="0037232E">
      <w:pPr>
        <w:autoSpaceDE w:val="0"/>
        <w:autoSpaceDN w:val="0"/>
        <w:adjustRightInd w:val="0"/>
        <w:jc w:val="both"/>
        <w:rPr>
          <w:rFonts w:eastAsiaTheme="minorHAnsi"/>
          <w:szCs w:val="26"/>
          <w:lang w:eastAsia="en-US"/>
        </w:rPr>
      </w:pPr>
    </w:p>
    <w:p w:rsidR="0037232E" w:rsidRPr="00860A7B" w:rsidRDefault="0037232E" w:rsidP="00CB0729">
      <w:pPr>
        <w:shd w:val="clear" w:color="auto" w:fill="FFFFFF"/>
        <w:jc w:val="center"/>
        <w:rPr>
          <w:b/>
          <w:bCs/>
          <w:szCs w:val="26"/>
        </w:rPr>
      </w:pPr>
      <w:proofErr w:type="gramStart"/>
      <w:r w:rsidRPr="00860A7B">
        <w:rPr>
          <w:b/>
          <w:bCs/>
          <w:szCs w:val="26"/>
        </w:rPr>
        <w:t>Р</w:t>
      </w:r>
      <w:proofErr w:type="gramEnd"/>
      <w:r>
        <w:rPr>
          <w:b/>
          <w:bCs/>
          <w:szCs w:val="26"/>
        </w:rPr>
        <w:t xml:space="preserve"> </w:t>
      </w:r>
      <w:r w:rsidRPr="00860A7B">
        <w:rPr>
          <w:b/>
          <w:bCs/>
          <w:szCs w:val="26"/>
        </w:rPr>
        <w:t>Е</w:t>
      </w:r>
      <w:r>
        <w:rPr>
          <w:b/>
          <w:bCs/>
          <w:szCs w:val="26"/>
        </w:rPr>
        <w:t xml:space="preserve"> </w:t>
      </w:r>
      <w:r w:rsidRPr="00860A7B">
        <w:rPr>
          <w:b/>
          <w:bCs/>
          <w:szCs w:val="26"/>
        </w:rPr>
        <w:t>Ш</w:t>
      </w:r>
      <w:r>
        <w:rPr>
          <w:b/>
          <w:bCs/>
          <w:szCs w:val="26"/>
        </w:rPr>
        <w:t xml:space="preserve"> </w:t>
      </w:r>
      <w:r w:rsidRPr="00860A7B">
        <w:rPr>
          <w:b/>
          <w:bCs/>
          <w:szCs w:val="26"/>
        </w:rPr>
        <w:t>И</w:t>
      </w:r>
      <w:r>
        <w:rPr>
          <w:b/>
          <w:bCs/>
          <w:szCs w:val="26"/>
        </w:rPr>
        <w:t xml:space="preserve"> </w:t>
      </w:r>
      <w:r w:rsidRPr="00860A7B">
        <w:rPr>
          <w:b/>
          <w:bCs/>
          <w:szCs w:val="26"/>
        </w:rPr>
        <w:t>Л:</w:t>
      </w:r>
    </w:p>
    <w:p w:rsidR="0037232E" w:rsidRPr="00860A7B" w:rsidRDefault="0037232E" w:rsidP="0037232E">
      <w:pPr>
        <w:shd w:val="clear" w:color="auto" w:fill="FFFFFF"/>
        <w:jc w:val="both"/>
        <w:rPr>
          <w:szCs w:val="26"/>
        </w:rPr>
      </w:pPr>
    </w:p>
    <w:p w:rsidR="00162794" w:rsidRDefault="0037232E" w:rsidP="00F5342B">
      <w:pPr>
        <w:ind w:firstLine="709"/>
        <w:jc w:val="both"/>
        <w:rPr>
          <w:sz w:val="28"/>
          <w:szCs w:val="28"/>
        </w:rPr>
      </w:pPr>
      <w:r w:rsidRPr="009043BB">
        <w:rPr>
          <w:sz w:val="28"/>
          <w:szCs w:val="28"/>
        </w:rPr>
        <w:t xml:space="preserve">1. Объявить конкурс по отбору кандидатур на должность </w:t>
      </w:r>
      <w:r w:rsidR="00CB0729">
        <w:rPr>
          <w:sz w:val="28"/>
          <w:szCs w:val="28"/>
        </w:rPr>
        <w:t>г</w:t>
      </w:r>
      <w:r w:rsidRPr="009043BB">
        <w:rPr>
          <w:sz w:val="28"/>
          <w:szCs w:val="28"/>
        </w:rPr>
        <w:t xml:space="preserve">лавы </w:t>
      </w:r>
      <w:proofErr w:type="spellStart"/>
      <w:r w:rsidR="003954FD" w:rsidRPr="009043BB">
        <w:rPr>
          <w:sz w:val="28"/>
          <w:szCs w:val="28"/>
        </w:rPr>
        <w:t>Таштагольского</w:t>
      </w:r>
      <w:proofErr w:type="spellEnd"/>
      <w:r w:rsidR="003954FD" w:rsidRPr="009043BB">
        <w:rPr>
          <w:sz w:val="28"/>
          <w:szCs w:val="28"/>
        </w:rPr>
        <w:t xml:space="preserve"> </w:t>
      </w:r>
      <w:r w:rsidRPr="009043BB">
        <w:rPr>
          <w:sz w:val="28"/>
          <w:szCs w:val="28"/>
        </w:rPr>
        <w:t xml:space="preserve"> муниципального округа</w:t>
      </w:r>
      <w:r w:rsidR="00162794">
        <w:rPr>
          <w:sz w:val="28"/>
          <w:szCs w:val="28"/>
        </w:rPr>
        <w:t>.</w:t>
      </w:r>
      <w:r w:rsidRPr="009043BB">
        <w:rPr>
          <w:sz w:val="28"/>
          <w:szCs w:val="28"/>
        </w:rPr>
        <w:t xml:space="preserve"> </w:t>
      </w:r>
    </w:p>
    <w:p w:rsidR="0037232E" w:rsidRPr="009043BB" w:rsidRDefault="0037232E" w:rsidP="00F5342B">
      <w:pPr>
        <w:ind w:firstLine="709"/>
        <w:jc w:val="both"/>
        <w:rPr>
          <w:sz w:val="28"/>
          <w:szCs w:val="28"/>
        </w:rPr>
      </w:pPr>
      <w:r w:rsidRPr="009043BB">
        <w:rPr>
          <w:sz w:val="28"/>
          <w:szCs w:val="28"/>
        </w:rPr>
        <w:t xml:space="preserve">2. Объявление о проведении конкурса по отбору кандидатур на должность </w:t>
      </w:r>
      <w:r w:rsidR="00CB0729">
        <w:rPr>
          <w:sz w:val="28"/>
          <w:szCs w:val="28"/>
        </w:rPr>
        <w:t>г</w:t>
      </w:r>
      <w:r w:rsidRPr="009043BB">
        <w:rPr>
          <w:sz w:val="28"/>
          <w:szCs w:val="28"/>
        </w:rPr>
        <w:t xml:space="preserve">лавы </w:t>
      </w:r>
      <w:proofErr w:type="spellStart"/>
      <w:r w:rsidR="003954FD" w:rsidRPr="009043BB">
        <w:rPr>
          <w:sz w:val="28"/>
          <w:szCs w:val="28"/>
        </w:rPr>
        <w:t>Таштагольского</w:t>
      </w:r>
      <w:proofErr w:type="spellEnd"/>
      <w:r w:rsidR="003954FD" w:rsidRPr="009043BB">
        <w:rPr>
          <w:sz w:val="28"/>
          <w:szCs w:val="28"/>
        </w:rPr>
        <w:t xml:space="preserve"> </w:t>
      </w:r>
      <w:r w:rsidRPr="009043BB">
        <w:rPr>
          <w:sz w:val="28"/>
          <w:szCs w:val="28"/>
        </w:rPr>
        <w:t xml:space="preserve"> муниципального округа опубликовать</w:t>
      </w:r>
      <w:r w:rsidR="00F5342B" w:rsidRPr="009043BB">
        <w:rPr>
          <w:sz w:val="28"/>
          <w:szCs w:val="28"/>
        </w:rPr>
        <w:t xml:space="preserve"> (обнародовать)</w:t>
      </w:r>
      <w:r w:rsidRPr="009043BB">
        <w:rPr>
          <w:sz w:val="28"/>
          <w:szCs w:val="28"/>
        </w:rPr>
        <w:t xml:space="preserve"> в газете </w:t>
      </w:r>
      <w:r w:rsidR="003954FD" w:rsidRPr="009043BB">
        <w:rPr>
          <w:sz w:val="28"/>
          <w:szCs w:val="28"/>
        </w:rPr>
        <w:t xml:space="preserve"> </w:t>
      </w:r>
      <w:proofErr w:type="spellStart"/>
      <w:r w:rsidR="003954FD" w:rsidRPr="009043BB">
        <w:rPr>
          <w:sz w:val="28"/>
          <w:szCs w:val="28"/>
        </w:rPr>
        <w:t>Таштагольского</w:t>
      </w:r>
      <w:proofErr w:type="spellEnd"/>
      <w:r w:rsidR="003954FD" w:rsidRPr="009043BB">
        <w:rPr>
          <w:sz w:val="28"/>
          <w:szCs w:val="28"/>
        </w:rPr>
        <w:t xml:space="preserve"> </w:t>
      </w:r>
      <w:r w:rsidRPr="009043BB">
        <w:rPr>
          <w:sz w:val="28"/>
          <w:szCs w:val="28"/>
        </w:rPr>
        <w:t>муниципального округа «</w:t>
      </w:r>
      <w:r w:rsidR="003954FD" w:rsidRPr="009043BB">
        <w:rPr>
          <w:sz w:val="28"/>
          <w:szCs w:val="28"/>
        </w:rPr>
        <w:t xml:space="preserve">Красная </w:t>
      </w:r>
      <w:proofErr w:type="spellStart"/>
      <w:r w:rsidR="003954FD" w:rsidRPr="009043BB">
        <w:rPr>
          <w:sz w:val="28"/>
          <w:szCs w:val="28"/>
        </w:rPr>
        <w:t>Шория</w:t>
      </w:r>
      <w:proofErr w:type="spellEnd"/>
      <w:r w:rsidR="003954FD" w:rsidRPr="009043BB">
        <w:rPr>
          <w:sz w:val="28"/>
          <w:szCs w:val="28"/>
        </w:rPr>
        <w:t>»</w:t>
      </w:r>
      <w:r w:rsidRPr="009043BB">
        <w:rPr>
          <w:sz w:val="28"/>
          <w:szCs w:val="28"/>
        </w:rPr>
        <w:t xml:space="preserve"> и разместить на официальном сайте администрации </w:t>
      </w:r>
      <w:proofErr w:type="spellStart"/>
      <w:r w:rsidR="00F5342B" w:rsidRPr="009043BB">
        <w:rPr>
          <w:sz w:val="28"/>
          <w:szCs w:val="28"/>
        </w:rPr>
        <w:t>Таштагольского</w:t>
      </w:r>
      <w:proofErr w:type="spellEnd"/>
      <w:r w:rsidR="00F5342B" w:rsidRPr="009043BB">
        <w:rPr>
          <w:sz w:val="28"/>
          <w:szCs w:val="28"/>
        </w:rPr>
        <w:t xml:space="preserve"> </w:t>
      </w:r>
      <w:r w:rsidRPr="009043BB">
        <w:rPr>
          <w:sz w:val="28"/>
          <w:szCs w:val="28"/>
        </w:rPr>
        <w:t xml:space="preserve"> муниципального округа согласно приложению к настоящему </w:t>
      </w:r>
      <w:r w:rsidR="00CB0729">
        <w:rPr>
          <w:sz w:val="28"/>
          <w:szCs w:val="28"/>
        </w:rPr>
        <w:t>р</w:t>
      </w:r>
      <w:r w:rsidRPr="009043BB">
        <w:rPr>
          <w:sz w:val="28"/>
          <w:szCs w:val="28"/>
        </w:rPr>
        <w:t>ешению.</w:t>
      </w:r>
      <w:r w:rsidRPr="009043BB">
        <w:rPr>
          <w:sz w:val="28"/>
        </w:rPr>
        <w:t> </w:t>
      </w:r>
    </w:p>
    <w:p w:rsidR="00703423" w:rsidRPr="009043BB" w:rsidRDefault="0037232E" w:rsidP="00085249">
      <w:pPr>
        <w:shd w:val="clear" w:color="auto" w:fill="FFFFFF"/>
        <w:ind w:firstLine="709"/>
        <w:jc w:val="both"/>
        <w:rPr>
          <w:sz w:val="28"/>
          <w:szCs w:val="28"/>
        </w:rPr>
      </w:pPr>
      <w:r w:rsidRPr="009043BB">
        <w:rPr>
          <w:sz w:val="28"/>
          <w:szCs w:val="28"/>
        </w:rPr>
        <w:t xml:space="preserve">3. </w:t>
      </w:r>
      <w:r w:rsidR="00085249" w:rsidRPr="00085249">
        <w:rPr>
          <w:sz w:val="28"/>
          <w:szCs w:val="28"/>
        </w:rPr>
        <w:t xml:space="preserve">Настоящее решение вступает в силу </w:t>
      </w:r>
      <w:r w:rsidR="00AF6D40">
        <w:rPr>
          <w:sz w:val="28"/>
          <w:szCs w:val="28"/>
        </w:rPr>
        <w:t xml:space="preserve">в день, следующий за днем его </w:t>
      </w:r>
      <w:r w:rsidR="00085249" w:rsidRPr="00085249">
        <w:rPr>
          <w:sz w:val="28"/>
          <w:szCs w:val="28"/>
        </w:rPr>
        <w:t>официального опубликования.</w:t>
      </w:r>
    </w:p>
    <w:p w:rsidR="0037232E" w:rsidRDefault="0037232E"/>
    <w:p w:rsidR="0037232E" w:rsidRPr="00085249" w:rsidRDefault="0037232E" w:rsidP="0037232E">
      <w:pPr>
        <w:rPr>
          <w:sz w:val="28"/>
          <w:szCs w:val="28"/>
        </w:rPr>
      </w:pPr>
      <w:r w:rsidRPr="00085249">
        <w:rPr>
          <w:sz w:val="28"/>
          <w:szCs w:val="28"/>
        </w:rPr>
        <w:t xml:space="preserve">Председатель Совета народных депутатов </w:t>
      </w:r>
    </w:p>
    <w:p w:rsidR="0037232E" w:rsidRPr="00085249" w:rsidRDefault="009043BB" w:rsidP="0037232E">
      <w:pPr>
        <w:rPr>
          <w:sz w:val="28"/>
          <w:szCs w:val="28"/>
        </w:rPr>
      </w:pPr>
      <w:proofErr w:type="spellStart"/>
      <w:r w:rsidRPr="00085249">
        <w:rPr>
          <w:sz w:val="28"/>
          <w:szCs w:val="28"/>
        </w:rPr>
        <w:t>Таштагольского</w:t>
      </w:r>
      <w:proofErr w:type="spellEnd"/>
      <w:r w:rsidRPr="00085249">
        <w:rPr>
          <w:sz w:val="28"/>
          <w:szCs w:val="28"/>
        </w:rPr>
        <w:t xml:space="preserve"> </w:t>
      </w:r>
      <w:r w:rsidR="0037232E" w:rsidRPr="00085249">
        <w:rPr>
          <w:sz w:val="28"/>
          <w:szCs w:val="28"/>
        </w:rPr>
        <w:t xml:space="preserve">муниципального округа </w:t>
      </w:r>
      <w:r w:rsidR="009C4A9C">
        <w:rPr>
          <w:sz w:val="28"/>
          <w:szCs w:val="28"/>
        </w:rPr>
        <w:t xml:space="preserve">                                 А.А. Путинцев </w:t>
      </w:r>
    </w:p>
    <w:p w:rsidR="004977EF" w:rsidRPr="00573132" w:rsidRDefault="004977EF" w:rsidP="004977EF">
      <w:pPr>
        <w:jc w:val="right"/>
        <w:rPr>
          <w:sz w:val="24"/>
        </w:rPr>
      </w:pPr>
      <w:r w:rsidRPr="00573132">
        <w:rPr>
          <w:sz w:val="24"/>
        </w:rPr>
        <w:lastRenderedPageBreak/>
        <w:t xml:space="preserve">Приложение к решению Совета </w:t>
      </w:r>
    </w:p>
    <w:p w:rsidR="004977EF" w:rsidRPr="00573132" w:rsidRDefault="004977EF" w:rsidP="004977EF">
      <w:pPr>
        <w:jc w:val="right"/>
        <w:rPr>
          <w:sz w:val="24"/>
        </w:rPr>
      </w:pPr>
      <w:r w:rsidRPr="00573132">
        <w:rPr>
          <w:sz w:val="24"/>
        </w:rPr>
        <w:t xml:space="preserve">народных депутатов </w:t>
      </w:r>
      <w:proofErr w:type="spellStart"/>
      <w:r w:rsidRPr="00573132">
        <w:rPr>
          <w:sz w:val="24"/>
        </w:rPr>
        <w:t>Таштагольского</w:t>
      </w:r>
      <w:proofErr w:type="spellEnd"/>
    </w:p>
    <w:p w:rsidR="004977EF" w:rsidRPr="00573132" w:rsidRDefault="004977EF" w:rsidP="004977EF">
      <w:pPr>
        <w:jc w:val="right"/>
        <w:rPr>
          <w:sz w:val="24"/>
        </w:rPr>
      </w:pPr>
      <w:r w:rsidRPr="00573132">
        <w:rPr>
          <w:sz w:val="24"/>
        </w:rPr>
        <w:t xml:space="preserve">муниципального округа № </w:t>
      </w:r>
      <w:r w:rsidR="001E2257">
        <w:rPr>
          <w:sz w:val="24"/>
        </w:rPr>
        <w:t>15</w:t>
      </w:r>
      <w:r w:rsidRPr="00573132">
        <w:rPr>
          <w:sz w:val="24"/>
        </w:rPr>
        <w:t>-рр</w:t>
      </w:r>
    </w:p>
    <w:p w:rsidR="004977EF" w:rsidRPr="00573132" w:rsidRDefault="004977EF" w:rsidP="004977EF">
      <w:pPr>
        <w:jc w:val="right"/>
        <w:rPr>
          <w:sz w:val="24"/>
        </w:rPr>
      </w:pPr>
      <w:r w:rsidRPr="00573132">
        <w:rPr>
          <w:sz w:val="24"/>
        </w:rPr>
        <w:t>от</w:t>
      </w:r>
      <w:r w:rsidR="001E2257">
        <w:rPr>
          <w:sz w:val="24"/>
        </w:rPr>
        <w:t xml:space="preserve"> 25 </w:t>
      </w:r>
      <w:r w:rsidRPr="00573132">
        <w:rPr>
          <w:sz w:val="24"/>
        </w:rPr>
        <w:t>сентября  2025 года</w:t>
      </w:r>
    </w:p>
    <w:p w:rsidR="004977EF" w:rsidRPr="00573132" w:rsidRDefault="004977EF" w:rsidP="0037232E">
      <w:pPr>
        <w:ind w:left="4536"/>
        <w:jc w:val="both"/>
        <w:rPr>
          <w:sz w:val="24"/>
        </w:rPr>
      </w:pPr>
    </w:p>
    <w:p w:rsidR="0037232E" w:rsidRPr="00136CDF" w:rsidRDefault="0037232E" w:rsidP="0037232E">
      <w:pPr>
        <w:pStyle w:val="ConsPlusNormal"/>
        <w:jc w:val="center"/>
        <w:rPr>
          <w:rFonts w:ascii="Times New Roman" w:hAnsi="Times New Roman" w:cs="Times New Roman"/>
          <w:sz w:val="26"/>
          <w:szCs w:val="26"/>
        </w:rPr>
      </w:pPr>
    </w:p>
    <w:p w:rsidR="0037232E" w:rsidRDefault="0037232E" w:rsidP="0037232E">
      <w:pPr>
        <w:jc w:val="center"/>
        <w:rPr>
          <w:b/>
          <w:color w:val="000000"/>
          <w:szCs w:val="28"/>
        </w:rPr>
      </w:pPr>
      <w:r w:rsidRPr="001D1B87">
        <w:rPr>
          <w:b/>
          <w:color w:val="000000"/>
          <w:szCs w:val="28"/>
          <w:shd w:val="clear" w:color="auto" w:fill="FFFFFF"/>
        </w:rPr>
        <w:t>Объявление</w:t>
      </w:r>
      <w:r w:rsidRPr="001D1B87">
        <w:rPr>
          <w:b/>
          <w:color w:val="000000"/>
          <w:szCs w:val="28"/>
        </w:rPr>
        <w:t xml:space="preserve"> </w:t>
      </w:r>
    </w:p>
    <w:p w:rsidR="0037232E" w:rsidRDefault="0037232E" w:rsidP="0037232E">
      <w:pPr>
        <w:jc w:val="center"/>
        <w:rPr>
          <w:b/>
          <w:color w:val="000000"/>
          <w:szCs w:val="28"/>
          <w:shd w:val="clear" w:color="auto" w:fill="FFFFFF"/>
        </w:rPr>
      </w:pPr>
      <w:r w:rsidRPr="001D1B87">
        <w:rPr>
          <w:b/>
          <w:color w:val="000000"/>
          <w:szCs w:val="28"/>
          <w:shd w:val="clear" w:color="auto" w:fill="FFFFFF"/>
        </w:rPr>
        <w:t>о проведении конкурса по отбору кандидатур</w:t>
      </w:r>
      <w:r w:rsidRPr="001D1B87">
        <w:rPr>
          <w:rStyle w:val="apple-converted-space"/>
          <w:color w:val="000000"/>
          <w:szCs w:val="28"/>
          <w:shd w:val="clear" w:color="auto" w:fill="FFFFFF"/>
        </w:rPr>
        <w:t> </w:t>
      </w:r>
      <w:r w:rsidRPr="001D1B87">
        <w:rPr>
          <w:b/>
          <w:color w:val="000000"/>
          <w:szCs w:val="28"/>
          <w:shd w:val="clear" w:color="auto" w:fill="FFFFFF"/>
        </w:rPr>
        <w:t xml:space="preserve">на должность </w:t>
      </w:r>
    </w:p>
    <w:p w:rsidR="0037232E" w:rsidRDefault="0037232E" w:rsidP="0037232E">
      <w:pPr>
        <w:jc w:val="center"/>
        <w:rPr>
          <w:b/>
          <w:color w:val="000000"/>
          <w:szCs w:val="28"/>
          <w:shd w:val="clear" w:color="auto" w:fill="FFFFFF"/>
        </w:rPr>
      </w:pPr>
      <w:r w:rsidRPr="001D1B87">
        <w:rPr>
          <w:b/>
          <w:color w:val="000000"/>
          <w:szCs w:val="28"/>
          <w:shd w:val="clear" w:color="auto" w:fill="FFFFFF"/>
        </w:rPr>
        <w:t xml:space="preserve">главы </w:t>
      </w:r>
      <w:proofErr w:type="spellStart"/>
      <w:r w:rsidR="009043BB">
        <w:rPr>
          <w:b/>
          <w:color w:val="000000"/>
          <w:szCs w:val="28"/>
          <w:shd w:val="clear" w:color="auto" w:fill="FFFFFF"/>
        </w:rPr>
        <w:t>Таштагольского</w:t>
      </w:r>
      <w:proofErr w:type="spellEnd"/>
      <w:r w:rsidR="009043BB">
        <w:rPr>
          <w:b/>
          <w:color w:val="000000"/>
          <w:szCs w:val="28"/>
          <w:shd w:val="clear" w:color="auto" w:fill="FFFFFF"/>
        </w:rPr>
        <w:t xml:space="preserve"> </w:t>
      </w:r>
      <w:r w:rsidRPr="001D1B87">
        <w:rPr>
          <w:b/>
          <w:color w:val="000000"/>
          <w:szCs w:val="28"/>
          <w:shd w:val="clear" w:color="auto" w:fill="FFFFFF"/>
        </w:rPr>
        <w:t xml:space="preserve"> муниципального </w:t>
      </w:r>
      <w:r w:rsidRPr="0080322D">
        <w:rPr>
          <w:b/>
          <w:color w:val="000000"/>
          <w:szCs w:val="28"/>
          <w:shd w:val="clear" w:color="auto" w:fill="FFFFFF"/>
        </w:rPr>
        <w:t xml:space="preserve">округа </w:t>
      </w:r>
    </w:p>
    <w:p w:rsidR="0037232E" w:rsidRPr="005478C5" w:rsidRDefault="0037232E" w:rsidP="0037232E">
      <w:pPr>
        <w:jc w:val="center"/>
        <w:rPr>
          <w:color w:val="000000"/>
          <w:szCs w:val="28"/>
        </w:rPr>
      </w:pPr>
    </w:p>
    <w:p w:rsidR="0037232E" w:rsidRPr="005478C5" w:rsidRDefault="0037232E" w:rsidP="0037232E">
      <w:pPr>
        <w:ind w:firstLine="709"/>
        <w:jc w:val="both"/>
        <w:rPr>
          <w:color w:val="000000"/>
          <w:szCs w:val="28"/>
        </w:rPr>
      </w:pPr>
      <w:r w:rsidRPr="005478C5">
        <w:rPr>
          <w:color w:val="000000"/>
          <w:szCs w:val="28"/>
          <w:shd w:val="clear" w:color="auto" w:fill="FFFFFF"/>
        </w:rPr>
        <w:t>1. Конкурс по отбору кандидату</w:t>
      </w:r>
      <w:r>
        <w:rPr>
          <w:color w:val="000000"/>
          <w:szCs w:val="28"/>
          <w:shd w:val="clear" w:color="auto" w:fill="FFFFFF"/>
        </w:rPr>
        <w:t xml:space="preserve">р на должность главы </w:t>
      </w:r>
      <w:proofErr w:type="spellStart"/>
      <w:r w:rsidR="009043BB">
        <w:rPr>
          <w:color w:val="000000"/>
          <w:szCs w:val="28"/>
          <w:shd w:val="clear" w:color="auto" w:fill="FFFFFF"/>
        </w:rPr>
        <w:t>Таштагольского</w:t>
      </w:r>
      <w:proofErr w:type="spellEnd"/>
      <w:r w:rsidR="009043BB">
        <w:rPr>
          <w:color w:val="000000"/>
          <w:szCs w:val="28"/>
          <w:shd w:val="clear" w:color="auto" w:fill="FFFFFF"/>
        </w:rPr>
        <w:t xml:space="preserve"> </w:t>
      </w:r>
      <w:r>
        <w:rPr>
          <w:color w:val="000000"/>
          <w:szCs w:val="28"/>
          <w:shd w:val="clear" w:color="auto" w:fill="FFFFFF"/>
        </w:rPr>
        <w:t xml:space="preserve"> </w:t>
      </w:r>
      <w:r w:rsidRPr="005478C5">
        <w:rPr>
          <w:color w:val="000000"/>
          <w:szCs w:val="28"/>
          <w:shd w:val="clear" w:color="auto" w:fill="FFFFFF"/>
        </w:rPr>
        <w:t xml:space="preserve">муниципального </w:t>
      </w:r>
      <w:r w:rsidRPr="0080322D">
        <w:rPr>
          <w:color w:val="000000"/>
          <w:szCs w:val="28"/>
          <w:shd w:val="clear" w:color="auto" w:fill="FFFFFF"/>
        </w:rPr>
        <w:t xml:space="preserve">округа </w:t>
      </w:r>
      <w:r w:rsidRPr="005478C5">
        <w:rPr>
          <w:color w:val="000000"/>
          <w:szCs w:val="28"/>
          <w:shd w:val="clear" w:color="auto" w:fill="FFFFFF"/>
        </w:rPr>
        <w:t xml:space="preserve">проводится </w:t>
      </w:r>
      <w:r w:rsidR="00573132">
        <w:rPr>
          <w:color w:val="000000"/>
          <w:szCs w:val="28"/>
          <w:shd w:val="clear" w:color="auto" w:fill="FFFFFF"/>
        </w:rPr>
        <w:t xml:space="preserve">01.11.25 </w:t>
      </w:r>
      <w:r w:rsidRPr="005478C5">
        <w:rPr>
          <w:color w:val="000000"/>
          <w:szCs w:val="28"/>
          <w:shd w:val="clear" w:color="auto" w:fill="FFFFFF"/>
        </w:rPr>
        <w:t xml:space="preserve">в </w:t>
      </w:r>
      <w:r w:rsidR="00061660">
        <w:rPr>
          <w:color w:val="000000"/>
          <w:szCs w:val="28"/>
          <w:shd w:val="clear" w:color="auto" w:fill="FFFFFF"/>
        </w:rPr>
        <w:t>14.00 часов по адресу: г. Кемерово, проспект Советский, 62</w:t>
      </w:r>
      <w:r w:rsidR="00573132">
        <w:rPr>
          <w:color w:val="000000"/>
          <w:szCs w:val="28"/>
          <w:shd w:val="clear" w:color="auto" w:fill="FFFFFF"/>
        </w:rPr>
        <w:t>,</w:t>
      </w:r>
      <w:r w:rsidR="00061660">
        <w:rPr>
          <w:color w:val="000000"/>
          <w:szCs w:val="28"/>
          <w:shd w:val="clear" w:color="auto" w:fill="FFFFFF"/>
        </w:rPr>
        <w:t xml:space="preserve"> кабинет 313. </w:t>
      </w:r>
      <w:r w:rsidR="004977EF">
        <w:rPr>
          <w:color w:val="000000"/>
          <w:szCs w:val="28"/>
          <w:shd w:val="clear" w:color="auto" w:fill="FFFFFF"/>
        </w:rPr>
        <w:t xml:space="preserve">  </w:t>
      </w:r>
      <w:r w:rsidRPr="005478C5">
        <w:rPr>
          <w:color w:val="000000"/>
          <w:szCs w:val="28"/>
        </w:rPr>
        <w:t xml:space="preserve"> </w:t>
      </w:r>
    </w:p>
    <w:p w:rsidR="0037232E" w:rsidRPr="005478C5" w:rsidRDefault="0037232E" w:rsidP="0037232E">
      <w:pPr>
        <w:ind w:firstLine="709"/>
        <w:jc w:val="both"/>
        <w:rPr>
          <w:color w:val="000000"/>
          <w:szCs w:val="28"/>
        </w:rPr>
      </w:pPr>
      <w:r w:rsidRPr="005478C5">
        <w:rPr>
          <w:color w:val="000000"/>
          <w:szCs w:val="28"/>
          <w:shd w:val="clear" w:color="auto" w:fill="FFFFFF"/>
        </w:rPr>
        <w:t>2. Требования к кандидатам.</w:t>
      </w:r>
    </w:p>
    <w:p w:rsidR="0037232E" w:rsidRPr="0080322D" w:rsidRDefault="0037232E" w:rsidP="0037232E">
      <w:pPr>
        <w:ind w:firstLine="709"/>
        <w:jc w:val="both"/>
        <w:rPr>
          <w:color w:val="000000"/>
          <w:szCs w:val="28"/>
          <w:shd w:val="clear" w:color="auto" w:fill="FFFFFF"/>
        </w:rPr>
      </w:pPr>
      <w:proofErr w:type="gramStart"/>
      <w:r w:rsidRPr="0080322D">
        <w:rPr>
          <w:color w:val="000000"/>
          <w:szCs w:val="28"/>
          <w:shd w:val="clear" w:color="auto" w:fill="FFFFFF"/>
        </w:rPr>
        <w:t xml:space="preserve">Право на участие в конкурсе имеют граждане Российской Федерации, достигшие возраста 21 года, владеющие государственным языком Российской Федерации, отвечающие требованиям, предъявляемым к кандидату на должность главы </w:t>
      </w:r>
      <w:proofErr w:type="spellStart"/>
      <w:r w:rsidR="009043BB">
        <w:rPr>
          <w:color w:val="000000"/>
          <w:szCs w:val="28"/>
          <w:shd w:val="clear" w:color="auto" w:fill="FFFFFF"/>
        </w:rPr>
        <w:t>Таштагольского</w:t>
      </w:r>
      <w:proofErr w:type="spellEnd"/>
      <w:r w:rsidR="009043BB">
        <w:rPr>
          <w:color w:val="000000"/>
          <w:szCs w:val="28"/>
          <w:shd w:val="clear" w:color="auto" w:fill="FFFFFF"/>
        </w:rPr>
        <w:t xml:space="preserve"> </w:t>
      </w:r>
      <w:r w:rsidRPr="0080322D">
        <w:rPr>
          <w:color w:val="000000"/>
          <w:szCs w:val="28"/>
          <w:shd w:val="clear" w:color="auto" w:fill="FFFFFF"/>
        </w:rPr>
        <w:t xml:space="preserve"> муниципального округа, установленным настоящим Положением (далее - кандидаты).</w:t>
      </w:r>
      <w:proofErr w:type="gramEnd"/>
    </w:p>
    <w:p w:rsidR="0037232E" w:rsidRPr="0080322D" w:rsidRDefault="0037232E" w:rsidP="0037232E">
      <w:pPr>
        <w:ind w:firstLine="709"/>
        <w:jc w:val="both"/>
        <w:rPr>
          <w:color w:val="000000"/>
          <w:szCs w:val="28"/>
          <w:shd w:val="clear" w:color="auto" w:fill="FFFFFF"/>
        </w:rPr>
      </w:pPr>
      <w:r w:rsidRPr="0080322D">
        <w:rPr>
          <w:color w:val="000000"/>
          <w:szCs w:val="28"/>
          <w:shd w:val="clear" w:color="auto" w:fill="FFFFFF"/>
        </w:rPr>
        <w:t xml:space="preserve">В число требований к кандидатам на должность главы </w:t>
      </w:r>
      <w:proofErr w:type="spellStart"/>
      <w:r w:rsidR="009043BB">
        <w:rPr>
          <w:color w:val="000000"/>
          <w:szCs w:val="28"/>
          <w:shd w:val="clear" w:color="auto" w:fill="FFFFFF"/>
        </w:rPr>
        <w:t>Таштагольского</w:t>
      </w:r>
      <w:proofErr w:type="spellEnd"/>
      <w:r w:rsidR="009043BB">
        <w:rPr>
          <w:color w:val="000000"/>
          <w:szCs w:val="28"/>
          <w:shd w:val="clear" w:color="auto" w:fill="FFFFFF"/>
        </w:rPr>
        <w:t xml:space="preserve"> </w:t>
      </w:r>
      <w:r w:rsidRPr="0080322D">
        <w:rPr>
          <w:color w:val="000000"/>
          <w:szCs w:val="28"/>
          <w:shd w:val="clear" w:color="auto" w:fill="FFFFFF"/>
        </w:rPr>
        <w:t xml:space="preserve"> муниципального округа включаются требования о соблюдении запретов и ограничений, установленных федеральным законодательством для лиц, замещающих муниципальные должности.</w:t>
      </w:r>
    </w:p>
    <w:p w:rsidR="0037232E" w:rsidRDefault="0037232E" w:rsidP="0037232E">
      <w:pPr>
        <w:ind w:firstLine="709"/>
        <w:jc w:val="both"/>
        <w:rPr>
          <w:color w:val="000000"/>
          <w:szCs w:val="28"/>
        </w:rPr>
      </w:pPr>
      <w:r w:rsidRPr="0080322D">
        <w:rPr>
          <w:color w:val="000000"/>
          <w:szCs w:val="28"/>
          <w:shd w:val="clear" w:color="auto" w:fill="FFFFFF"/>
        </w:rPr>
        <w:t>При проведении конкурса кандидаты имеют равные права</w:t>
      </w:r>
      <w:r w:rsidRPr="005478C5">
        <w:rPr>
          <w:color w:val="000000"/>
          <w:szCs w:val="28"/>
          <w:shd w:val="clear" w:color="auto" w:fill="FFFFFF"/>
        </w:rPr>
        <w:t>.</w:t>
      </w:r>
      <w:r w:rsidRPr="005478C5">
        <w:rPr>
          <w:color w:val="000000"/>
          <w:szCs w:val="28"/>
        </w:rPr>
        <w:t xml:space="preserve"> </w:t>
      </w:r>
    </w:p>
    <w:p w:rsidR="0037232E" w:rsidRPr="005478C5" w:rsidRDefault="0037232E" w:rsidP="0037232E">
      <w:pPr>
        <w:ind w:firstLine="709"/>
        <w:jc w:val="both"/>
        <w:rPr>
          <w:color w:val="000000"/>
          <w:szCs w:val="28"/>
        </w:rPr>
      </w:pPr>
      <w:r>
        <w:rPr>
          <w:color w:val="000000"/>
          <w:szCs w:val="28"/>
          <w:shd w:val="clear" w:color="auto" w:fill="FFFFFF"/>
        </w:rPr>
        <w:t xml:space="preserve">3. </w:t>
      </w:r>
      <w:r w:rsidRPr="005478C5">
        <w:rPr>
          <w:color w:val="000000"/>
          <w:szCs w:val="28"/>
          <w:shd w:val="clear" w:color="auto" w:fill="FFFFFF"/>
        </w:rPr>
        <w:t>Не имеет права участвовать в конкурсе кандидат:</w:t>
      </w:r>
      <w:r w:rsidRPr="005478C5">
        <w:rPr>
          <w:color w:val="000000"/>
          <w:szCs w:val="28"/>
        </w:rPr>
        <w:t xml:space="preserve"> </w:t>
      </w:r>
    </w:p>
    <w:p w:rsidR="0037232E" w:rsidRPr="001265C6" w:rsidRDefault="0037232E" w:rsidP="0037232E">
      <w:pPr>
        <w:ind w:firstLine="709"/>
        <w:jc w:val="both"/>
        <w:rPr>
          <w:color w:val="000000"/>
          <w:szCs w:val="28"/>
          <w:shd w:val="clear" w:color="auto" w:fill="FFFFFF"/>
        </w:rPr>
      </w:pPr>
      <w:r w:rsidRPr="001265C6">
        <w:rPr>
          <w:color w:val="000000"/>
          <w:szCs w:val="28"/>
          <w:shd w:val="clear" w:color="auto" w:fill="FFFFFF"/>
        </w:rPr>
        <w:t xml:space="preserve">1) </w:t>
      </w:r>
      <w:proofErr w:type="gramStart"/>
      <w:r w:rsidRPr="001265C6">
        <w:rPr>
          <w:color w:val="000000"/>
          <w:szCs w:val="28"/>
          <w:shd w:val="clear" w:color="auto" w:fill="FFFFFF"/>
        </w:rPr>
        <w:t>признанный</w:t>
      </w:r>
      <w:proofErr w:type="gramEnd"/>
      <w:r w:rsidRPr="001265C6">
        <w:rPr>
          <w:color w:val="000000"/>
          <w:szCs w:val="28"/>
          <w:shd w:val="clear" w:color="auto" w:fill="FFFFFF"/>
        </w:rPr>
        <w:t xml:space="preserve"> недееспособным или ограниченно дееспособным решением суда, вступившим в законную силу;</w:t>
      </w:r>
    </w:p>
    <w:p w:rsidR="0037232E" w:rsidRPr="001265C6" w:rsidRDefault="0037232E" w:rsidP="0037232E">
      <w:pPr>
        <w:ind w:firstLine="709"/>
        <w:jc w:val="both"/>
        <w:rPr>
          <w:color w:val="000000"/>
          <w:szCs w:val="28"/>
          <w:shd w:val="clear" w:color="auto" w:fill="FFFFFF"/>
        </w:rPr>
      </w:pPr>
      <w:r w:rsidRPr="001265C6">
        <w:rPr>
          <w:color w:val="000000"/>
          <w:szCs w:val="28"/>
          <w:shd w:val="clear" w:color="auto" w:fill="FFFFFF"/>
        </w:rPr>
        <w:t xml:space="preserve">2) </w:t>
      </w:r>
      <w:proofErr w:type="gramStart"/>
      <w:r w:rsidRPr="001265C6">
        <w:rPr>
          <w:color w:val="000000"/>
          <w:szCs w:val="28"/>
          <w:shd w:val="clear" w:color="auto" w:fill="FFFFFF"/>
        </w:rPr>
        <w:t>содержащийся</w:t>
      </w:r>
      <w:proofErr w:type="gramEnd"/>
      <w:r w:rsidRPr="001265C6">
        <w:rPr>
          <w:color w:val="000000"/>
          <w:szCs w:val="28"/>
          <w:shd w:val="clear" w:color="auto" w:fill="FFFFFF"/>
        </w:rPr>
        <w:t xml:space="preserve"> в местах лишения свободы по приговору суда;</w:t>
      </w:r>
    </w:p>
    <w:p w:rsidR="0037232E" w:rsidRPr="001265C6" w:rsidRDefault="0037232E" w:rsidP="0037232E">
      <w:pPr>
        <w:ind w:firstLine="709"/>
        <w:jc w:val="both"/>
        <w:rPr>
          <w:color w:val="000000"/>
          <w:szCs w:val="28"/>
          <w:shd w:val="clear" w:color="auto" w:fill="FFFFFF"/>
        </w:rPr>
      </w:pPr>
      <w:r w:rsidRPr="001265C6">
        <w:rPr>
          <w:color w:val="000000"/>
          <w:szCs w:val="28"/>
          <w:shd w:val="clear" w:color="auto" w:fill="FFFFFF"/>
        </w:rPr>
        <w:t>3)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если иное не предусмотрено международным договором Российской Федерации;</w:t>
      </w:r>
    </w:p>
    <w:p w:rsidR="0037232E" w:rsidRPr="001265C6" w:rsidRDefault="0037232E" w:rsidP="0037232E">
      <w:pPr>
        <w:ind w:firstLine="709"/>
        <w:jc w:val="both"/>
        <w:rPr>
          <w:color w:val="000000"/>
          <w:szCs w:val="28"/>
          <w:shd w:val="clear" w:color="auto" w:fill="FFFFFF"/>
        </w:rPr>
      </w:pPr>
      <w:r w:rsidRPr="001265C6">
        <w:rPr>
          <w:color w:val="000000"/>
          <w:szCs w:val="28"/>
          <w:shd w:val="clear" w:color="auto" w:fill="FFFFFF"/>
        </w:rPr>
        <w:t>4)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37232E" w:rsidRPr="001265C6" w:rsidRDefault="0037232E" w:rsidP="0037232E">
      <w:pPr>
        <w:ind w:firstLine="709"/>
        <w:jc w:val="both"/>
        <w:rPr>
          <w:color w:val="000000"/>
          <w:szCs w:val="28"/>
          <w:shd w:val="clear" w:color="auto" w:fill="FFFFFF"/>
        </w:rPr>
      </w:pPr>
      <w:r w:rsidRPr="001265C6">
        <w:rPr>
          <w:color w:val="000000"/>
          <w:szCs w:val="28"/>
          <w:shd w:val="clear" w:color="auto" w:fill="FFFFFF"/>
        </w:rPr>
        <w:t>5)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37232E" w:rsidRPr="001265C6" w:rsidRDefault="0037232E" w:rsidP="0037232E">
      <w:pPr>
        <w:ind w:firstLine="709"/>
        <w:jc w:val="both"/>
        <w:rPr>
          <w:color w:val="000000"/>
          <w:szCs w:val="28"/>
          <w:shd w:val="clear" w:color="auto" w:fill="FFFFFF"/>
        </w:rPr>
      </w:pPr>
      <w:r w:rsidRPr="001265C6">
        <w:rPr>
          <w:color w:val="000000"/>
          <w:szCs w:val="28"/>
          <w:shd w:val="clear" w:color="auto" w:fill="FFFFFF"/>
        </w:rPr>
        <w:t>6) осужденный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37232E" w:rsidRPr="001265C6" w:rsidRDefault="0037232E" w:rsidP="0037232E">
      <w:pPr>
        <w:ind w:firstLine="709"/>
        <w:jc w:val="both"/>
        <w:rPr>
          <w:color w:val="000000"/>
          <w:szCs w:val="28"/>
          <w:shd w:val="clear" w:color="auto" w:fill="FFFFFF"/>
        </w:rPr>
      </w:pPr>
      <w:proofErr w:type="gramStart"/>
      <w:r w:rsidRPr="001265C6">
        <w:rPr>
          <w:color w:val="000000"/>
          <w:szCs w:val="28"/>
          <w:shd w:val="clear" w:color="auto" w:fill="FFFFFF"/>
        </w:rPr>
        <w:t xml:space="preserve">7)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w:t>
      </w:r>
      <w:r w:rsidRPr="001265C6">
        <w:rPr>
          <w:color w:val="000000"/>
          <w:szCs w:val="28"/>
          <w:shd w:val="clear" w:color="auto" w:fill="FFFFFF"/>
        </w:rPr>
        <w:lastRenderedPageBreak/>
        <w:t>истечения пяти лет со дня снятия или погашения судимости, если на таких лиц не распространяется действие подпунктов 4 и 5 настоящего пункта;</w:t>
      </w:r>
      <w:proofErr w:type="gramEnd"/>
    </w:p>
    <w:p w:rsidR="0037232E" w:rsidRPr="001265C6" w:rsidRDefault="0037232E" w:rsidP="0037232E">
      <w:pPr>
        <w:ind w:firstLine="709"/>
        <w:jc w:val="both"/>
        <w:rPr>
          <w:color w:val="000000"/>
          <w:szCs w:val="28"/>
          <w:shd w:val="clear" w:color="auto" w:fill="FFFFFF"/>
        </w:rPr>
      </w:pPr>
      <w:proofErr w:type="gramStart"/>
      <w:r w:rsidRPr="001265C6">
        <w:rPr>
          <w:color w:val="000000"/>
          <w:szCs w:val="28"/>
          <w:shd w:val="clear" w:color="auto" w:fill="FFFFFF"/>
        </w:rPr>
        <w:t>8) осужденный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w:t>
      </w:r>
      <w:proofErr w:type="gramEnd"/>
      <w:r w:rsidRPr="001265C6">
        <w:rPr>
          <w:color w:val="000000"/>
          <w:szCs w:val="28"/>
          <w:shd w:val="clear" w:color="auto" w:fill="FFFFFF"/>
        </w:rPr>
        <w:t xml:space="preserve"> </w:t>
      </w:r>
      <w:proofErr w:type="gramStart"/>
      <w:r w:rsidRPr="001265C6">
        <w:rPr>
          <w:color w:val="000000"/>
          <w:szCs w:val="28"/>
          <w:shd w:val="clear" w:color="auto" w:fill="FFFFFF"/>
        </w:rPr>
        <w:t>142.1, 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 2 статьи 159.5, частью второй статьи 159.6, частью второй статьи 160, частью первой статьи 161, частью второй статьи 167, частью третьей статьи 174, частью третьей статьи</w:t>
      </w:r>
      <w:proofErr w:type="gramEnd"/>
      <w:r w:rsidRPr="001265C6">
        <w:rPr>
          <w:color w:val="000000"/>
          <w:szCs w:val="28"/>
          <w:shd w:val="clear" w:color="auto" w:fill="FFFFFF"/>
        </w:rPr>
        <w:t xml:space="preserve"> </w:t>
      </w:r>
      <w:proofErr w:type="gramStart"/>
      <w:r w:rsidRPr="001265C6">
        <w:rPr>
          <w:color w:val="000000"/>
          <w:szCs w:val="28"/>
          <w:shd w:val="clear" w:color="auto" w:fill="FFFFFF"/>
        </w:rPr>
        <w:t>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первой.1 статьи 258.1, частями первой и второй статьи 273, частью первой</w:t>
      </w:r>
      <w:proofErr w:type="gramEnd"/>
      <w:r w:rsidRPr="001265C6">
        <w:rPr>
          <w:color w:val="000000"/>
          <w:szCs w:val="28"/>
          <w:shd w:val="clear" w:color="auto" w:fill="FFFFFF"/>
        </w:rPr>
        <w:t xml:space="preserve"> </w:t>
      </w:r>
      <w:proofErr w:type="gramStart"/>
      <w:r w:rsidRPr="001265C6">
        <w:rPr>
          <w:color w:val="000000"/>
          <w:szCs w:val="28"/>
          <w:shd w:val="clear" w:color="auto" w:fill="FFFFFF"/>
        </w:rPr>
        <w:t>статьи 274.1, частью второй статьи 280, частью второй 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имеющий на день проведения конкурса неснятую и непогашенную судимость за указанные преступления, - до истечения пяти</w:t>
      </w:r>
      <w:proofErr w:type="gramEnd"/>
      <w:r w:rsidRPr="001265C6">
        <w:rPr>
          <w:color w:val="000000"/>
          <w:szCs w:val="28"/>
          <w:shd w:val="clear" w:color="auto" w:fill="FFFFFF"/>
        </w:rPr>
        <w:t xml:space="preserve"> лет со дня снятия или погашения судимости;</w:t>
      </w:r>
    </w:p>
    <w:p w:rsidR="0037232E" w:rsidRPr="001265C6" w:rsidRDefault="0037232E" w:rsidP="0037232E">
      <w:pPr>
        <w:ind w:firstLine="709"/>
        <w:jc w:val="both"/>
        <w:rPr>
          <w:color w:val="000000"/>
          <w:szCs w:val="28"/>
          <w:shd w:val="clear" w:color="auto" w:fill="FFFFFF"/>
        </w:rPr>
      </w:pPr>
      <w:r w:rsidRPr="001265C6">
        <w:rPr>
          <w:color w:val="000000"/>
          <w:szCs w:val="28"/>
          <w:shd w:val="clear" w:color="auto" w:fill="FFFFFF"/>
        </w:rPr>
        <w:t xml:space="preserve">9) </w:t>
      </w:r>
      <w:proofErr w:type="gramStart"/>
      <w:r w:rsidRPr="001265C6">
        <w:rPr>
          <w:color w:val="000000"/>
          <w:szCs w:val="28"/>
          <w:shd w:val="clear" w:color="auto" w:fill="FFFFFF"/>
        </w:rPr>
        <w:t>подвергнутый</w:t>
      </w:r>
      <w:proofErr w:type="gramEnd"/>
      <w:r w:rsidRPr="001265C6">
        <w:rPr>
          <w:color w:val="000000"/>
          <w:szCs w:val="28"/>
          <w:shd w:val="clear" w:color="auto" w:fill="FFFFFF"/>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37232E" w:rsidRPr="001265C6" w:rsidRDefault="0037232E" w:rsidP="0037232E">
      <w:pPr>
        <w:ind w:firstLine="709"/>
        <w:jc w:val="both"/>
        <w:rPr>
          <w:color w:val="000000"/>
          <w:szCs w:val="28"/>
          <w:shd w:val="clear" w:color="auto" w:fill="FFFFFF"/>
        </w:rPr>
      </w:pPr>
      <w:proofErr w:type="gramStart"/>
      <w:r w:rsidRPr="001265C6">
        <w:rPr>
          <w:color w:val="000000"/>
          <w:szCs w:val="28"/>
          <w:shd w:val="clear" w:color="auto" w:fill="FFFFFF"/>
        </w:rPr>
        <w:t>10)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25.07.2002 № 114-ФЗ «О противодействии экстремистской деятельности» либо Федеральным законом от 06.03.2006 № 35-ФЗ «О противодействии терроризму» (далее - решение суда о ликвидации или запрете деятельности экстремистской или террористической организации).</w:t>
      </w:r>
      <w:proofErr w:type="gramEnd"/>
    </w:p>
    <w:p w:rsidR="0037232E" w:rsidRPr="001265C6" w:rsidRDefault="0037232E" w:rsidP="0037232E">
      <w:pPr>
        <w:ind w:firstLine="709"/>
        <w:jc w:val="both"/>
        <w:rPr>
          <w:color w:val="000000"/>
          <w:szCs w:val="28"/>
          <w:shd w:val="clear" w:color="auto" w:fill="FFFFFF"/>
        </w:rPr>
      </w:pPr>
      <w:proofErr w:type="gramStart"/>
      <w:r w:rsidRPr="001265C6">
        <w:rPr>
          <w:color w:val="000000"/>
          <w:szCs w:val="28"/>
          <w:shd w:val="clear" w:color="auto" w:fill="FFFFFF"/>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w:t>
      </w:r>
      <w:proofErr w:type="gramEnd"/>
      <w:r w:rsidRPr="001265C6">
        <w:rPr>
          <w:color w:val="000000"/>
          <w:szCs w:val="28"/>
          <w:shd w:val="clear" w:color="auto" w:fill="FFFFFF"/>
        </w:rPr>
        <w:t xml:space="preserve"> </w:t>
      </w:r>
      <w:proofErr w:type="gramStart"/>
      <w:r w:rsidRPr="001265C6">
        <w:rPr>
          <w:color w:val="000000"/>
          <w:szCs w:val="28"/>
          <w:shd w:val="clear" w:color="auto" w:fill="FFFFFF"/>
        </w:rPr>
        <w:t xml:space="preserve">или запрете деятельности экстремистской или террористической </w:t>
      </w:r>
      <w:r w:rsidRPr="001265C6">
        <w:rPr>
          <w:color w:val="000000"/>
          <w:szCs w:val="28"/>
          <w:shd w:val="clear" w:color="auto" w:fill="FFFFFF"/>
        </w:rPr>
        <w:lastRenderedPageBreak/>
        <w:t>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w:t>
      </w:r>
      <w:proofErr w:type="gramEnd"/>
      <w:r w:rsidRPr="001265C6">
        <w:rPr>
          <w:color w:val="000000"/>
          <w:szCs w:val="28"/>
          <w:shd w:val="clear" w:color="auto" w:fill="FFFFFF"/>
        </w:rPr>
        <w:t>,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37232E" w:rsidRPr="001265C6" w:rsidRDefault="0037232E" w:rsidP="0037232E">
      <w:pPr>
        <w:ind w:firstLine="709"/>
        <w:jc w:val="both"/>
        <w:rPr>
          <w:color w:val="000000"/>
          <w:szCs w:val="28"/>
          <w:shd w:val="clear" w:color="auto" w:fill="FFFFFF"/>
        </w:rPr>
      </w:pPr>
      <w:proofErr w:type="gramStart"/>
      <w:r w:rsidRPr="001265C6">
        <w:rPr>
          <w:color w:val="000000"/>
          <w:szCs w:val="28"/>
          <w:shd w:val="clear" w:color="auto" w:fill="FFFFFF"/>
        </w:rPr>
        <w:t>Положения настоящего подпункта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w:t>
      </w:r>
      <w:proofErr w:type="gramEnd"/>
      <w:r w:rsidRPr="001265C6">
        <w:rPr>
          <w:color w:val="000000"/>
          <w:szCs w:val="28"/>
          <w:shd w:val="clear" w:color="auto" w:fill="FFFFFF"/>
        </w:rPr>
        <w:t>,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37232E" w:rsidRPr="001265C6" w:rsidRDefault="0037232E" w:rsidP="0037232E">
      <w:pPr>
        <w:ind w:firstLine="709"/>
        <w:jc w:val="both"/>
        <w:rPr>
          <w:color w:val="000000"/>
          <w:szCs w:val="28"/>
          <w:shd w:val="clear" w:color="auto" w:fill="FFFFFF"/>
        </w:rPr>
      </w:pPr>
      <w:proofErr w:type="gramStart"/>
      <w:r w:rsidRPr="001265C6">
        <w:rPr>
          <w:color w:val="000000"/>
          <w:szCs w:val="28"/>
          <w:shd w:val="clear" w:color="auto" w:fill="FFFFFF"/>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имеют права участвовать в конкурсе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roofErr w:type="gramEnd"/>
    </w:p>
    <w:p w:rsidR="0037232E" w:rsidRPr="001265C6" w:rsidRDefault="0037232E" w:rsidP="0037232E">
      <w:pPr>
        <w:ind w:firstLine="709"/>
        <w:jc w:val="both"/>
        <w:rPr>
          <w:color w:val="000000"/>
          <w:szCs w:val="28"/>
          <w:shd w:val="clear" w:color="auto" w:fill="FFFFFF"/>
        </w:rPr>
      </w:pPr>
      <w:r w:rsidRPr="001265C6">
        <w:rPr>
          <w:color w:val="000000"/>
          <w:szCs w:val="28"/>
          <w:shd w:val="clear" w:color="auto" w:fill="FFFFFF"/>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имеют права участвовать в конкурсе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37232E" w:rsidRPr="001265C6" w:rsidRDefault="0037232E" w:rsidP="0037232E">
      <w:pPr>
        <w:ind w:firstLine="709"/>
        <w:jc w:val="both"/>
        <w:rPr>
          <w:color w:val="000000"/>
          <w:szCs w:val="28"/>
          <w:shd w:val="clear" w:color="auto" w:fill="FFFFFF"/>
        </w:rPr>
      </w:pPr>
      <w:r w:rsidRPr="001265C6">
        <w:rPr>
          <w:color w:val="000000"/>
          <w:szCs w:val="28"/>
          <w:shd w:val="clear" w:color="auto" w:fill="FFFFFF"/>
        </w:rPr>
        <w:t xml:space="preserve">11) </w:t>
      </w:r>
      <w:proofErr w:type="gramStart"/>
      <w:r w:rsidRPr="001265C6">
        <w:rPr>
          <w:color w:val="000000"/>
          <w:szCs w:val="28"/>
          <w:shd w:val="clear" w:color="auto" w:fill="FFFFFF"/>
        </w:rPr>
        <w:t>представивший</w:t>
      </w:r>
      <w:proofErr w:type="gramEnd"/>
      <w:r w:rsidRPr="001265C6">
        <w:rPr>
          <w:color w:val="000000"/>
          <w:szCs w:val="28"/>
          <w:shd w:val="clear" w:color="auto" w:fill="FFFFFF"/>
        </w:rPr>
        <w:t xml:space="preserve"> подложные документы, недостоверные или неполные сведения;</w:t>
      </w:r>
    </w:p>
    <w:p w:rsidR="0037232E" w:rsidRPr="001265C6" w:rsidRDefault="0037232E" w:rsidP="0037232E">
      <w:pPr>
        <w:ind w:firstLine="709"/>
        <w:jc w:val="both"/>
        <w:rPr>
          <w:color w:val="000000"/>
          <w:szCs w:val="28"/>
          <w:shd w:val="clear" w:color="auto" w:fill="FFFFFF"/>
        </w:rPr>
      </w:pPr>
      <w:proofErr w:type="gramStart"/>
      <w:r w:rsidRPr="001265C6">
        <w:rPr>
          <w:color w:val="000000"/>
          <w:szCs w:val="28"/>
          <w:shd w:val="clear" w:color="auto" w:fill="FFFFFF"/>
        </w:rPr>
        <w:t>12) не достигший на день проведения конкурса возраста 21 года;</w:t>
      </w:r>
      <w:proofErr w:type="gramEnd"/>
    </w:p>
    <w:p w:rsidR="0037232E" w:rsidRPr="001265C6" w:rsidRDefault="0037232E" w:rsidP="0037232E">
      <w:pPr>
        <w:ind w:firstLine="709"/>
        <w:jc w:val="both"/>
        <w:rPr>
          <w:color w:val="000000"/>
          <w:szCs w:val="28"/>
          <w:shd w:val="clear" w:color="auto" w:fill="FFFFFF"/>
        </w:rPr>
      </w:pPr>
      <w:r w:rsidRPr="001265C6">
        <w:rPr>
          <w:color w:val="000000"/>
          <w:szCs w:val="28"/>
          <w:shd w:val="clear" w:color="auto" w:fill="FFFFFF"/>
        </w:rPr>
        <w:t xml:space="preserve">13) в </w:t>
      </w:r>
      <w:proofErr w:type="gramStart"/>
      <w:r w:rsidRPr="001265C6">
        <w:rPr>
          <w:color w:val="000000"/>
          <w:szCs w:val="28"/>
          <w:shd w:val="clear" w:color="auto" w:fill="FFFFFF"/>
        </w:rPr>
        <w:t>отношении</w:t>
      </w:r>
      <w:proofErr w:type="gramEnd"/>
      <w:r w:rsidRPr="001265C6">
        <w:rPr>
          <w:color w:val="000000"/>
          <w:szCs w:val="28"/>
          <w:shd w:val="clear" w:color="auto" w:fill="FFFFFF"/>
        </w:rPr>
        <w:t xml:space="preserve">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37232E" w:rsidRDefault="0037232E" w:rsidP="0037232E">
      <w:pPr>
        <w:ind w:firstLine="709"/>
        <w:jc w:val="both"/>
        <w:rPr>
          <w:color w:val="000000"/>
          <w:szCs w:val="28"/>
        </w:rPr>
      </w:pPr>
      <w:proofErr w:type="gramStart"/>
      <w:r w:rsidRPr="001265C6">
        <w:rPr>
          <w:color w:val="000000"/>
          <w:szCs w:val="28"/>
          <w:shd w:val="clear" w:color="auto" w:fill="FFFFFF"/>
        </w:rPr>
        <w:t xml:space="preserve">14)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w:t>
      </w:r>
      <w:r w:rsidRPr="001265C6">
        <w:rPr>
          <w:color w:val="000000"/>
          <w:szCs w:val="28"/>
          <w:shd w:val="clear" w:color="auto" w:fill="FFFFFF"/>
        </w:rPr>
        <w:lastRenderedPageBreak/>
        <w:t>образования Губернатором Кемеровской области - Кузбасса (при проведении конкурса в связи с досрочным прекращением полномочий главы муниципального</w:t>
      </w:r>
      <w:proofErr w:type="gramEnd"/>
      <w:r w:rsidRPr="001265C6">
        <w:rPr>
          <w:color w:val="000000"/>
          <w:szCs w:val="28"/>
          <w:shd w:val="clear" w:color="auto" w:fill="FFFFFF"/>
        </w:rPr>
        <w:t xml:space="preserve"> образования по указанному основанию</w:t>
      </w:r>
      <w:proofErr w:type="gramStart"/>
      <w:r w:rsidRPr="001265C6">
        <w:rPr>
          <w:color w:val="000000"/>
          <w:szCs w:val="28"/>
          <w:shd w:val="clear" w:color="auto" w:fill="FFFFFF"/>
        </w:rPr>
        <w:t>).</w:t>
      </w:r>
      <w:r w:rsidRPr="005478C5">
        <w:rPr>
          <w:color w:val="000000"/>
          <w:szCs w:val="28"/>
          <w:shd w:val="clear" w:color="auto" w:fill="FFFFFF"/>
        </w:rPr>
        <w:t>.</w:t>
      </w:r>
      <w:r w:rsidRPr="005478C5">
        <w:rPr>
          <w:color w:val="000000"/>
          <w:szCs w:val="28"/>
        </w:rPr>
        <w:t xml:space="preserve"> </w:t>
      </w:r>
      <w:proofErr w:type="gramEnd"/>
    </w:p>
    <w:p w:rsidR="0037232E" w:rsidRDefault="0037232E" w:rsidP="0037232E">
      <w:pPr>
        <w:ind w:firstLine="709"/>
        <w:jc w:val="both"/>
        <w:rPr>
          <w:color w:val="000000"/>
          <w:szCs w:val="28"/>
          <w:shd w:val="clear" w:color="auto" w:fill="FFFFFF"/>
        </w:rPr>
      </w:pPr>
      <w:r>
        <w:rPr>
          <w:color w:val="000000"/>
          <w:szCs w:val="28"/>
          <w:shd w:val="clear" w:color="auto" w:fill="FFFFFF"/>
        </w:rPr>
        <w:t>4</w:t>
      </w:r>
      <w:r w:rsidRPr="005478C5">
        <w:rPr>
          <w:color w:val="000000"/>
          <w:szCs w:val="28"/>
          <w:shd w:val="clear" w:color="auto" w:fill="FFFFFF"/>
        </w:rPr>
        <w:t>. Перечень документов, подлежащих представлению в комиссию.</w:t>
      </w:r>
      <w:r w:rsidRPr="005478C5">
        <w:rPr>
          <w:color w:val="000000"/>
          <w:szCs w:val="28"/>
        </w:rPr>
        <w:t xml:space="preserve"> </w:t>
      </w:r>
      <w:r w:rsidRPr="005478C5">
        <w:rPr>
          <w:color w:val="000000"/>
          <w:szCs w:val="28"/>
          <w:shd w:val="clear" w:color="auto" w:fill="FFFFFF"/>
        </w:rPr>
        <w:t>Гражданин Российской Федерации, изъявивший желание участвовать в конкурсе, представляет в конкурсную комиссию следующие документы:</w:t>
      </w:r>
    </w:p>
    <w:p w:rsidR="0037232E" w:rsidRPr="001265C6" w:rsidRDefault="0037232E" w:rsidP="0037232E">
      <w:pPr>
        <w:ind w:firstLine="709"/>
        <w:jc w:val="both"/>
        <w:rPr>
          <w:color w:val="000000"/>
          <w:szCs w:val="28"/>
        </w:rPr>
      </w:pPr>
      <w:r w:rsidRPr="001265C6">
        <w:rPr>
          <w:color w:val="000000"/>
          <w:szCs w:val="28"/>
        </w:rPr>
        <w:t>1) личное заявление (приложение № 1</w:t>
      </w:r>
      <w:r w:rsidRPr="001265C6">
        <w:t xml:space="preserve"> </w:t>
      </w:r>
      <w:r w:rsidR="00D26462">
        <w:t xml:space="preserve">к </w:t>
      </w:r>
      <w:r w:rsidR="00D26462">
        <w:rPr>
          <w:color w:val="000000"/>
          <w:szCs w:val="28"/>
        </w:rPr>
        <w:t>Положению</w:t>
      </w:r>
      <w:r w:rsidRPr="001265C6">
        <w:rPr>
          <w:color w:val="000000"/>
          <w:szCs w:val="28"/>
        </w:rPr>
        <w:t xml:space="preserve"> о порядке проведения конкурса по отбору кандидатур на должность главы </w:t>
      </w:r>
      <w:proofErr w:type="spellStart"/>
      <w:r w:rsidR="009043BB">
        <w:rPr>
          <w:color w:val="000000"/>
          <w:szCs w:val="28"/>
        </w:rPr>
        <w:t>Таштагольского</w:t>
      </w:r>
      <w:proofErr w:type="spellEnd"/>
      <w:r w:rsidR="009043BB">
        <w:rPr>
          <w:color w:val="000000"/>
          <w:szCs w:val="28"/>
        </w:rPr>
        <w:t xml:space="preserve"> </w:t>
      </w:r>
      <w:r w:rsidRPr="001265C6">
        <w:rPr>
          <w:color w:val="000000"/>
          <w:szCs w:val="28"/>
        </w:rPr>
        <w:t xml:space="preserve"> муниципального округа</w:t>
      </w:r>
      <w:r>
        <w:rPr>
          <w:color w:val="000000"/>
          <w:szCs w:val="28"/>
        </w:rPr>
        <w:t xml:space="preserve">, </w:t>
      </w:r>
      <w:r w:rsidRPr="00845C22">
        <w:rPr>
          <w:color w:val="000000"/>
          <w:szCs w:val="28"/>
        </w:rPr>
        <w:t>(далее по тексту - Положение);</w:t>
      </w:r>
    </w:p>
    <w:p w:rsidR="0037232E" w:rsidRPr="001265C6" w:rsidRDefault="0037232E" w:rsidP="0037232E">
      <w:pPr>
        <w:ind w:firstLine="709"/>
        <w:jc w:val="both"/>
        <w:rPr>
          <w:color w:val="000000"/>
          <w:szCs w:val="28"/>
        </w:rPr>
      </w:pPr>
      <w:r w:rsidRPr="001265C6">
        <w:rPr>
          <w:color w:val="000000"/>
          <w:szCs w:val="28"/>
        </w:rPr>
        <w:t>2) две фотографии размером 3 x 4 см;</w:t>
      </w:r>
    </w:p>
    <w:p w:rsidR="0037232E" w:rsidRPr="001265C6" w:rsidRDefault="0037232E" w:rsidP="0037232E">
      <w:pPr>
        <w:ind w:firstLine="709"/>
        <w:jc w:val="both"/>
        <w:rPr>
          <w:color w:val="000000"/>
          <w:szCs w:val="28"/>
        </w:rPr>
      </w:pPr>
      <w:r w:rsidRPr="001265C6">
        <w:rPr>
          <w:color w:val="000000"/>
          <w:szCs w:val="28"/>
        </w:rPr>
        <w:t>3) собственноручно заполненную и подписанную анкету (приложение № 2</w:t>
      </w:r>
      <w:r w:rsidRPr="001265C6">
        <w:t xml:space="preserve"> </w:t>
      </w:r>
      <w:r>
        <w:rPr>
          <w:color w:val="000000"/>
          <w:szCs w:val="28"/>
        </w:rPr>
        <w:t>Положения</w:t>
      </w:r>
      <w:r w:rsidRPr="001265C6">
        <w:rPr>
          <w:color w:val="000000"/>
          <w:szCs w:val="28"/>
        </w:rPr>
        <w:t>);</w:t>
      </w:r>
    </w:p>
    <w:p w:rsidR="0037232E" w:rsidRPr="001265C6" w:rsidRDefault="0037232E" w:rsidP="0037232E">
      <w:pPr>
        <w:ind w:firstLine="709"/>
        <w:jc w:val="both"/>
        <w:rPr>
          <w:color w:val="000000"/>
          <w:szCs w:val="28"/>
        </w:rPr>
      </w:pPr>
      <w:r w:rsidRPr="001265C6">
        <w:rPr>
          <w:color w:val="000000"/>
          <w:szCs w:val="28"/>
        </w:rPr>
        <w:t>4) паспорт или документ, заменяющий паспорт гражданина;</w:t>
      </w:r>
    </w:p>
    <w:p w:rsidR="0037232E" w:rsidRPr="001265C6" w:rsidRDefault="0037232E" w:rsidP="0037232E">
      <w:pPr>
        <w:ind w:firstLine="709"/>
        <w:jc w:val="both"/>
        <w:rPr>
          <w:color w:val="000000"/>
          <w:szCs w:val="28"/>
        </w:rPr>
      </w:pPr>
      <w:r w:rsidRPr="001265C6">
        <w:rPr>
          <w:color w:val="000000"/>
          <w:szCs w:val="28"/>
        </w:rPr>
        <w:t xml:space="preserve">5) </w:t>
      </w:r>
      <w:r>
        <w:rPr>
          <w:color w:val="000000"/>
          <w:szCs w:val="28"/>
        </w:rPr>
        <w:t>конкурсное</w:t>
      </w:r>
      <w:r w:rsidRPr="001265C6">
        <w:rPr>
          <w:color w:val="000000"/>
          <w:szCs w:val="28"/>
        </w:rPr>
        <w:t xml:space="preserve"> задани</w:t>
      </w:r>
      <w:r>
        <w:rPr>
          <w:color w:val="000000"/>
          <w:szCs w:val="28"/>
        </w:rPr>
        <w:t xml:space="preserve">е - </w:t>
      </w:r>
      <w:r w:rsidRPr="001265C6">
        <w:rPr>
          <w:color w:val="000000"/>
          <w:szCs w:val="28"/>
        </w:rPr>
        <w:t xml:space="preserve">программу развития </w:t>
      </w:r>
      <w:proofErr w:type="spellStart"/>
      <w:r w:rsidR="00B76158">
        <w:rPr>
          <w:color w:val="000000"/>
          <w:szCs w:val="28"/>
        </w:rPr>
        <w:t>Таштагольск</w:t>
      </w:r>
      <w:r w:rsidR="00912EC3">
        <w:rPr>
          <w:color w:val="000000"/>
          <w:szCs w:val="28"/>
        </w:rPr>
        <w:t>ого</w:t>
      </w:r>
      <w:proofErr w:type="spellEnd"/>
      <w:r w:rsidR="00B76158">
        <w:rPr>
          <w:color w:val="000000"/>
          <w:szCs w:val="28"/>
        </w:rPr>
        <w:t xml:space="preserve"> </w:t>
      </w:r>
      <w:r w:rsidRPr="001265C6">
        <w:rPr>
          <w:color w:val="000000"/>
          <w:szCs w:val="28"/>
        </w:rPr>
        <w:t>муниципальн</w:t>
      </w:r>
      <w:r w:rsidR="00912EC3">
        <w:rPr>
          <w:color w:val="000000"/>
          <w:szCs w:val="28"/>
        </w:rPr>
        <w:t>ого</w:t>
      </w:r>
      <w:r w:rsidRPr="001265C6">
        <w:rPr>
          <w:color w:val="000000"/>
          <w:szCs w:val="28"/>
        </w:rPr>
        <w:t xml:space="preserve"> округ</w:t>
      </w:r>
      <w:r w:rsidR="00912EC3">
        <w:rPr>
          <w:color w:val="000000"/>
          <w:szCs w:val="28"/>
        </w:rPr>
        <w:t>а</w:t>
      </w:r>
      <w:r w:rsidRPr="001265C6">
        <w:rPr>
          <w:color w:val="000000"/>
          <w:szCs w:val="28"/>
        </w:rPr>
        <w:t>;</w:t>
      </w:r>
    </w:p>
    <w:p w:rsidR="0037232E" w:rsidRPr="001265C6" w:rsidRDefault="0037232E" w:rsidP="0037232E">
      <w:pPr>
        <w:ind w:firstLine="709"/>
        <w:jc w:val="both"/>
        <w:rPr>
          <w:color w:val="000000"/>
          <w:szCs w:val="28"/>
        </w:rPr>
      </w:pPr>
      <w:proofErr w:type="gramStart"/>
      <w:r w:rsidRPr="001265C6">
        <w:rPr>
          <w:color w:val="000000"/>
          <w:szCs w:val="28"/>
        </w:rPr>
        <w:t>6) документы, подтверждающие стаж работы (при наличии): трудовую книжку или копию трудовой книжки, заверенную по месту работы, и (или) сведения о трудовой деятельности, иные документы, подтверждающие трудовую (служебную) деятельность гражданина;</w:t>
      </w:r>
      <w:proofErr w:type="gramEnd"/>
    </w:p>
    <w:p w:rsidR="0037232E" w:rsidRPr="001265C6" w:rsidRDefault="0037232E" w:rsidP="0037232E">
      <w:pPr>
        <w:ind w:firstLine="709"/>
        <w:jc w:val="both"/>
        <w:rPr>
          <w:color w:val="000000"/>
          <w:szCs w:val="28"/>
        </w:rPr>
      </w:pPr>
      <w:r w:rsidRPr="001265C6">
        <w:rPr>
          <w:color w:val="000000"/>
          <w:szCs w:val="28"/>
        </w:rPr>
        <w:t>7) документы об образовании;</w:t>
      </w:r>
    </w:p>
    <w:p w:rsidR="0037232E" w:rsidRPr="001265C6" w:rsidRDefault="0037232E" w:rsidP="0037232E">
      <w:pPr>
        <w:ind w:firstLine="709"/>
        <w:jc w:val="both"/>
        <w:rPr>
          <w:color w:val="000000"/>
          <w:szCs w:val="28"/>
        </w:rPr>
      </w:pPr>
      <w:r w:rsidRPr="001265C6">
        <w:rPr>
          <w:color w:val="000000"/>
          <w:szCs w:val="28"/>
        </w:rPr>
        <w:t>8) другие документы или их копии, характеризующие его профессиональную подготовку, характеристики, награды, рекомендации (представляются по желанию кандидата);</w:t>
      </w:r>
    </w:p>
    <w:p w:rsidR="0037232E" w:rsidRPr="001265C6" w:rsidRDefault="0037232E" w:rsidP="0037232E">
      <w:pPr>
        <w:ind w:firstLine="709"/>
        <w:jc w:val="both"/>
        <w:rPr>
          <w:color w:val="000000"/>
          <w:szCs w:val="28"/>
        </w:rPr>
      </w:pPr>
      <w:r w:rsidRPr="001265C6">
        <w:rPr>
          <w:color w:val="000000"/>
          <w:szCs w:val="28"/>
        </w:rPr>
        <w:t xml:space="preserve">9) обязательство в случае его избрания главой </w:t>
      </w:r>
      <w:proofErr w:type="spellStart"/>
      <w:r w:rsidR="009043BB">
        <w:rPr>
          <w:color w:val="000000"/>
          <w:szCs w:val="28"/>
        </w:rPr>
        <w:t>Таштагольского</w:t>
      </w:r>
      <w:proofErr w:type="spellEnd"/>
      <w:r w:rsidR="009043BB">
        <w:rPr>
          <w:color w:val="000000"/>
          <w:szCs w:val="28"/>
        </w:rPr>
        <w:t xml:space="preserve"> </w:t>
      </w:r>
      <w:r w:rsidRPr="001265C6">
        <w:rPr>
          <w:color w:val="000000"/>
          <w:szCs w:val="28"/>
        </w:rPr>
        <w:t xml:space="preserve"> муниципального округа прекратить деятельность, несовместимую со статусом главы </w:t>
      </w:r>
      <w:proofErr w:type="spellStart"/>
      <w:r w:rsidR="009043BB">
        <w:rPr>
          <w:color w:val="000000"/>
          <w:szCs w:val="28"/>
        </w:rPr>
        <w:t>Таштагольского</w:t>
      </w:r>
      <w:proofErr w:type="spellEnd"/>
      <w:r w:rsidR="009043BB">
        <w:rPr>
          <w:color w:val="000000"/>
          <w:szCs w:val="28"/>
        </w:rPr>
        <w:t xml:space="preserve"> </w:t>
      </w:r>
      <w:r w:rsidRPr="001265C6">
        <w:rPr>
          <w:color w:val="000000"/>
          <w:szCs w:val="28"/>
        </w:rPr>
        <w:t xml:space="preserve"> муниципального округа;</w:t>
      </w:r>
    </w:p>
    <w:p w:rsidR="0037232E" w:rsidRDefault="0037232E" w:rsidP="0037232E">
      <w:pPr>
        <w:ind w:firstLine="709"/>
        <w:jc w:val="both"/>
        <w:rPr>
          <w:color w:val="000000"/>
          <w:szCs w:val="28"/>
        </w:rPr>
      </w:pPr>
      <w:r w:rsidRPr="001265C6">
        <w:rPr>
          <w:color w:val="000000"/>
          <w:szCs w:val="28"/>
        </w:rPr>
        <w:t>10)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 Указанные сведения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Заполнение формы справки осуществляется с использованием специального программного обеспечения «Справки БК»,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37232E" w:rsidRDefault="0037232E" w:rsidP="0037232E">
      <w:pPr>
        <w:ind w:firstLine="709"/>
        <w:jc w:val="both"/>
        <w:rPr>
          <w:color w:val="000000"/>
          <w:szCs w:val="28"/>
          <w:shd w:val="clear" w:color="auto" w:fill="FFFFFF"/>
        </w:rPr>
      </w:pPr>
      <w:r>
        <w:rPr>
          <w:color w:val="000000"/>
          <w:szCs w:val="28"/>
          <w:shd w:val="clear" w:color="auto" w:fill="FFFFFF"/>
        </w:rPr>
        <w:t xml:space="preserve">5. </w:t>
      </w:r>
      <w:r w:rsidRPr="005478C5">
        <w:rPr>
          <w:color w:val="000000"/>
          <w:szCs w:val="28"/>
          <w:shd w:val="clear" w:color="auto" w:fill="FFFFFF"/>
        </w:rPr>
        <w:t xml:space="preserve">В качестве конкурсного задания кандидат представляет разработанную </w:t>
      </w:r>
      <w:r>
        <w:rPr>
          <w:color w:val="000000"/>
          <w:szCs w:val="28"/>
          <w:shd w:val="clear" w:color="auto" w:fill="FFFFFF"/>
        </w:rPr>
        <w:t xml:space="preserve">им программу развития </w:t>
      </w:r>
      <w:proofErr w:type="spellStart"/>
      <w:r w:rsidR="009043BB">
        <w:rPr>
          <w:szCs w:val="28"/>
          <w:shd w:val="clear" w:color="auto" w:fill="FFFFFF"/>
        </w:rPr>
        <w:t>Таштагольск</w:t>
      </w:r>
      <w:r w:rsidR="00912EC3">
        <w:rPr>
          <w:szCs w:val="28"/>
          <w:shd w:val="clear" w:color="auto" w:fill="FFFFFF"/>
        </w:rPr>
        <w:t>ого</w:t>
      </w:r>
      <w:proofErr w:type="spellEnd"/>
      <w:r w:rsidR="009043BB">
        <w:rPr>
          <w:szCs w:val="28"/>
          <w:shd w:val="clear" w:color="auto" w:fill="FFFFFF"/>
        </w:rPr>
        <w:t xml:space="preserve"> </w:t>
      </w:r>
      <w:r w:rsidRPr="001265C6">
        <w:rPr>
          <w:szCs w:val="28"/>
          <w:shd w:val="clear" w:color="auto" w:fill="FFFFFF"/>
        </w:rPr>
        <w:t xml:space="preserve"> муниципальн</w:t>
      </w:r>
      <w:r w:rsidR="00912EC3">
        <w:rPr>
          <w:szCs w:val="28"/>
          <w:shd w:val="clear" w:color="auto" w:fill="FFFFFF"/>
        </w:rPr>
        <w:t>ого</w:t>
      </w:r>
      <w:r w:rsidRPr="001265C6">
        <w:rPr>
          <w:szCs w:val="28"/>
          <w:shd w:val="clear" w:color="auto" w:fill="FFFFFF"/>
        </w:rPr>
        <w:t xml:space="preserve"> округ</w:t>
      </w:r>
      <w:r w:rsidR="00912EC3">
        <w:rPr>
          <w:szCs w:val="28"/>
          <w:shd w:val="clear" w:color="auto" w:fill="FFFFFF"/>
        </w:rPr>
        <w:t>а</w:t>
      </w:r>
      <w:bookmarkStart w:id="0" w:name="_GoBack"/>
      <w:bookmarkEnd w:id="0"/>
      <w:r w:rsidRPr="005478C5">
        <w:rPr>
          <w:color w:val="000000"/>
          <w:szCs w:val="28"/>
          <w:shd w:val="clear" w:color="auto" w:fill="FFFFFF"/>
        </w:rPr>
        <w:t>, направленную на улучшение социально-экономиче</w:t>
      </w:r>
      <w:r>
        <w:rPr>
          <w:color w:val="000000"/>
          <w:szCs w:val="28"/>
          <w:shd w:val="clear" w:color="auto" w:fill="FFFFFF"/>
        </w:rPr>
        <w:t xml:space="preserve">ской ситуации в </w:t>
      </w:r>
      <w:proofErr w:type="spellStart"/>
      <w:r w:rsidR="009043BB">
        <w:rPr>
          <w:color w:val="000000"/>
          <w:szCs w:val="28"/>
          <w:shd w:val="clear" w:color="auto" w:fill="FFFFFF"/>
        </w:rPr>
        <w:t>Таштаголском</w:t>
      </w:r>
      <w:proofErr w:type="spellEnd"/>
      <w:r w:rsidR="009043BB">
        <w:rPr>
          <w:color w:val="000000"/>
          <w:szCs w:val="28"/>
          <w:shd w:val="clear" w:color="auto" w:fill="FFFFFF"/>
        </w:rPr>
        <w:t xml:space="preserve"> </w:t>
      </w:r>
      <w:r w:rsidRPr="005478C5">
        <w:rPr>
          <w:color w:val="000000"/>
          <w:szCs w:val="28"/>
          <w:shd w:val="clear" w:color="auto" w:fill="FFFFFF"/>
        </w:rPr>
        <w:t xml:space="preserve"> муниципальном </w:t>
      </w:r>
      <w:r w:rsidRPr="009C7DDB">
        <w:rPr>
          <w:color w:val="000000"/>
          <w:szCs w:val="28"/>
          <w:shd w:val="clear" w:color="auto" w:fill="FFFFFF"/>
        </w:rPr>
        <w:t>округ</w:t>
      </w:r>
      <w:r>
        <w:rPr>
          <w:color w:val="000000"/>
          <w:szCs w:val="28"/>
          <w:shd w:val="clear" w:color="auto" w:fill="FFFFFF"/>
        </w:rPr>
        <w:t>е</w:t>
      </w:r>
      <w:r w:rsidRPr="009C7DDB">
        <w:rPr>
          <w:color w:val="000000"/>
          <w:szCs w:val="28"/>
          <w:shd w:val="clear" w:color="auto" w:fill="FFFFFF"/>
        </w:rPr>
        <w:t xml:space="preserve"> </w:t>
      </w:r>
      <w:r w:rsidRPr="005478C5">
        <w:rPr>
          <w:color w:val="000000"/>
          <w:szCs w:val="28"/>
          <w:shd w:val="clear" w:color="auto" w:fill="FFFFFF"/>
        </w:rPr>
        <w:t>(далее - Программа).</w:t>
      </w:r>
    </w:p>
    <w:p w:rsidR="0037232E" w:rsidRDefault="0037232E" w:rsidP="0037232E">
      <w:pPr>
        <w:ind w:firstLine="709"/>
        <w:jc w:val="both"/>
        <w:rPr>
          <w:color w:val="000000"/>
          <w:szCs w:val="28"/>
          <w:shd w:val="clear" w:color="auto" w:fill="FFFFFF"/>
        </w:rPr>
      </w:pPr>
      <w:r w:rsidRPr="005478C5">
        <w:rPr>
          <w:color w:val="000000"/>
          <w:szCs w:val="28"/>
        </w:rPr>
        <w:t xml:space="preserve"> </w:t>
      </w:r>
      <w:r w:rsidRPr="005478C5">
        <w:rPr>
          <w:color w:val="000000"/>
          <w:szCs w:val="28"/>
          <w:shd w:val="clear" w:color="auto" w:fill="FFFFFF"/>
        </w:rPr>
        <w:t>Программа обязательно должна содержать:</w:t>
      </w:r>
    </w:p>
    <w:p w:rsidR="0037232E" w:rsidRPr="001265C6" w:rsidRDefault="0037232E" w:rsidP="0037232E">
      <w:pPr>
        <w:ind w:firstLine="709"/>
        <w:jc w:val="both"/>
        <w:rPr>
          <w:color w:val="000000"/>
          <w:szCs w:val="28"/>
        </w:rPr>
      </w:pPr>
      <w:r w:rsidRPr="001265C6">
        <w:rPr>
          <w:color w:val="000000"/>
          <w:szCs w:val="28"/>
        </w:rPr>
        <w:t>1) оценку текущего социально-экономического состояния;</w:t>
      </w:r>
    </w:p>
    <w:p w:rsidR="0037232E" w:rsidRPr="001265C6" w:rsidRDefault="0037232E" w:rsidP="0037232E">
      <w:pPr>
        <w:ind w:firstLine="709"/>
        <w:jc w:val="both"/>
        <w:rPr>
          <w:color w:val="000000"/>
          <w:szCs w:val="28"/>
        </w:rPr>
      </w:pPr>
      <w:r w:rsidRPr="001265C6">
        <w:rPr>
          <w:color w:val="000000"/>
          <w:szCs w:val="28"/>
        </w:rPr>
        <w:t>2) описание основных социально-экономических проблем;</w:t>
      </w:r>
    </w:p>
    <w:p w:rsidR="0037232E" w:rsidRPr="001265C6" w:rsidRDefault="0037232E" w:rsidP="0037232E">
      <w:pPr>
        <w:ind w:firstLine="709"/>
        <w:jc w:val="both"/>
        <w:rPr>
          <w:color w:val="000000"/>
          <w:szCs w:val="28"/>
        </w:rPr>
      </w:pPr>
      <w:r w:rsidRPr="001265C6">
        <w:rPr>
          <w:color w:val="000000"/>
          <w:szCs w:val="28"/>
        </w:rPr>
        <w:lastRenderedPageBreak/>
        <w:t>3) комплекс предлагаемых кандидатом мер, направленных на улучшение социально-экономического положения и решение основных проблем;</w:t>
      </w:r>
    </w:p>
    <w:p w:rsidR="0037232E" w:rsidRPr="001265C6" w:rsidRDefault="0037232E" w:rsidP="0037232E">
      <w:pPr>
        <w:ind w:firstLine="709"/>
        <w:jc w:val="both"/>
        <w:rPr>
          <w:color w:val="000000"/>
          <w:szCs w:val="28"/>
        </w:rPr>
      </w:pPr>
      <w:r w:rsidRPr="001265C6">
        <w:rPr>
          <w:color w:val="000000"/>
          <w:szCs w:val="28"/>
        </w:rPr>
        <w:t xml:space="preserve">4) предполагаемую структуру администрации </w:t>
      </w:r>
      <w:proofErr w:type="spellStart"/>
      <w:r w:rsidR="009043BB">
        <w:rPr>
          <w:color w:val="000000"/>
          <w:szCs w:val="28"/>
        </w:rPr>
        <w:t>Таштагольского</w:t>
      </w:r>
      <w:proofErr w:type="spellEnd"/>
      <w:r w:rsidR="009043BB">
        <w:rPr>
          <w:color w:val="000000"/>
          <w:szCs w:val="28"/>
        </w:rPr>
        <w:t xml:space="preserve"> </w:t>
      </w:r>
      <w:r w:rsidRPr="001265C6">
        <w:rPr>
          <w:color w:val="000000"/>
          <w:szCs w:val="28"/>
        </w:rPr>
        <w:t xml:space="preserve"> муниципального округа Кемеровской области - Кузбасса;</w:t>
      </w:r>
    </w:p>
    <w:p w:rsidR="0037232E" w:rsidRDefault="0037232E" w:rsidP="0037232E">
      <w:pPr>
        <w:ind w:firstLine="709"/>
        <w:jc w:val="both"/>
        <w:rPr>
          <w:color w:val="000000"/>
          <w:szCs w:val="28"/>
        </w:rPr>
      </w:pPr>
      <w:r w:rsidRPr="001265C6">
        <w:rPr>
          <w:color w:val="000000"/>
          <w:szCs w:val="28"/>
        </w:rPr>
        <w:t>5) предполагаемые сроки реализации Программы.</w:t>
      </w:r>
      <w:r w:rsidRPr="005478C5">
        <w:rPr>
          <w:color w:val="000000"/>
          <w:szCs w:val="28"/>
        </w:rPr>
        <w:t xml:space="preserve"> </w:t>
      </w:r>
    </w:p>
    <w:p w:rsidR="0037232E" w:rsidRPr="00061660" w:rsidRDefault="0037232E" w:rsidP="0037232E">
      <w:pPr>
        <w:ind w:firstLine="709"/>
        <w:jc w:val="both"/>
        <w:rPr>
          <w:color w:val="000000"/>
          <w:szCs w:val="28"/>
        </w:rPr>
      </w:pPr>
      <w:r w:rsidRPr="00061660">
        <w:rPr>
          <w:color w:val="000000"/>
          <w:szCs w:val="28"/>
          <w:shd w:val="clear" w:color="auto" w:fill="FFFFFF"/>
        </w:rPr>
        <w:t xml:space="preserve">6. Прием документов от кандидатов, необходимых для участия в конкурсе, осуществляется по адресу: г. Кемерово, пр. Советский, 62, </w:t>
      </w:r>
      <w:proofErr w:type="spellStart"/>
      <w:r w:rsidRPr="00061660">
        <w:rPr>
          <w:color w:val="000000"/>
          <w:szCs w:val="28"/>
          <w:shd w:val="clear" w:color="auto" w:fill="FFFFFF"/>
        </w:rPr>
        <w:t>каб</w:t>
      </w:r>
      <w:proofErr w:type="spellEnd"/>
      <w:r w:rsidRPr="00061660">
        <w:rPr>
          <w:color w:val="000000"/>
          <w:szCs w:val="28"/>
          <w:shd w:val="clear" w:color="auto" w:fill="FFFFFF"/>
        </w:rPr>
        <w:t xml:space="preserve">. </w:t>
      </w:r>
      <w:r w:rsidR="00061660" w:rsidRPr="00061660">
        <w:rPr>
          <w:color w:val="000000"/>
          <w:szCs w:val="28"/>
          <w:shd w:val="clear" w:color="auto" w:fill="FFFFFF"/>
        </w:rPr>
        <w:t>313</w:t>
      </w:r>
      <w:r w:rsidRPr="00061660">
        <w:rPr>
          <w:color w:val="000000"/>
          <w:szCs w:val="28"/>
          <w:shd w:val="clear" w:color="auto" w:fill="FFFFFF"/>
        </w:rPr>
        <w:t>, с</w:t>
      </w:r>
      <w:r w:rsidR="00D26462" w:rsidRPr="00061660">
        <w:rPr>
          <w:color w:val="000000"/>
          <w:szCs w:val="28"/>
          <w:shd w:val="clear" w:color="auto" w:fill="FFFFFF"/>
        </w:rPr>
        <w:t xml:space="preserve"> понедельника по пятницу с 9.00 до 17.00, перерыв на обед с 12.00 до </w:t>
      </w:r>
      <w:r w:rsidRPr="00061660">
        <w:rPr>
          <w:color w:val="000000"/>
          <w:szCs w:val="28"/>
          <w:shd w:val="clear" w:color="auto" w:fill="FFFFFF"/>
        </w:rPr>
        <w:t>13.00.</w:t>
      </w:r>
      <w:r w:rsidRPr="00061660">
        <w:rPr>
          <w:color w:val="000000"/>
          <w:szCs w:val="28"/>
        </w:rPr>
        <w:t xml:space="preserve"> </w:t>
      </w:r>
    </w:p>
    <w:p w:rsidR="0037232E" w:rsidRPr="00061660" w:rsidRDefault="0037232E" w:rsidP="0037232E">
      <w:pPr>
        <w:ind w:firstLine="709"/>
        <w:jc w:val="both"/>
        <w:rPr>
          <w:rStyle w:val="apple-converted-space"/>
          <w:color w:val="000000"/>
          <w:szCs w:val="28"/>
          <w:shd w:val="clear" w:color="auto" w:fill="FFFFFF"/>
        </w:rPr>
      </w:pPr>
      <w:r w:rsidRPr="00061660">
        <w:rPr>
          <w:color w:val="000000"/>
          <w:szCs w:val="28"/>
          <w:shd w:val="clear" w:color="auto" w:fill="FFFFFF"/>
        </w:rPr>
        <w:t>7. Дата начала приема документов – </w:t>
      </w:r>
      <w:r w:rsidR="00061660" w:rsidRPr="00061660">
        <w:rPr>
          <w:color w:val="000000"/>
          <w:szCs w:val="28"/>
          <w:shd w:val="clear" w:color="auto" w:fill="FFFFFF"/>
        </w:rPr>
        <w:t>10</w:t>
      </w:r>
      <w:r w:rsidRPr="00061660">
        <w:rPr>
          <w:color w:val="000000"/>
          <w:szCs w:val="28"/>
          <w:shd w:val="clear" w:color="auto" w:fill="FFFFFF"/>
        </w:rPr>
        <w:t>.1</w:t>
      </w:r>
      <w:r w:rsidR="00061660" w:rsidRPr="00061660">
        <w:rPr>
          <w:color w:val="000000"/>
          <w:szCs w:val="28"/>
          <w:shd w:val="clear" w:color="auto" w:fill="FFFFFF"/>
        </w:rPr>
        <w:t>0</w:t>
      </w:r>
      <w:r w:rsidRPr="00061660">
        <w:rPr>
          <w:color w:val="000000"/>
          <w:szCs w:val="28"/>
          <w:shd w:val="clear" w:color="auto" w:fill="FFFFFF"/>
        </w:rPr>
        <w:t>.202</w:t>
      </w:r>
      <w:r w:rsidR="004977EF" w:rsidRPr="00061660">
        <w:rPr>
          <w:color w:val="000000"/>
          <w:szCs w:val="28"/>
          <w:shd w:val="clear" w:color="auto" w:fill="FFFFFF"/>
        </w:rPr>
        <w:t>5</w:t>
      </w:r>
      <w:r w:rsidRPr="00061660">
        <w:rPr>
          <w:color w:val="000000"/>
          <w:szCs w:val="28"/>
          <w:shd w:val="clear" w:color="auto" w:fill="FFFFFF"/>
        </w:rPr>
        <w:t>.</w:t>
      </w:r>
      <w:r w:rsidRPr="00061660">
        <w:rPr>
          <w:rStyle w:val="apple-converted-space"/>
          <w:color w:val="000000"/>
          <w:szCs w:val="28"/>
          <w:shd w:val="clear" w:color="auto" w:fill="FFFFFF"/>
        </w:rPr>
        <w:t> </w:t>
      </w:r>
    </w:p>
    <w:p w:rsidR="0037232E" w:rsidRDefault="0037232E" w:rsidP="0037232E">
      <w:pPr>
        <w:ind w:firstLine="709"/>
        <w:jc w:val="both"/>
        <w:rPr>
          <w:color w:val="000000"/>
          <w:szCs w:val="28"/>
        </w:rPr>
      </w:pPr>
      <w:r w:rsidRPr="00061660">
        <w:rPr>
          <w:color w:val="000000"/>
          <w:szCs w:val="28"/>
          <w:shd w:val="clear" w:color="auto" w:fill="FFFFFF"/>
        </w:rPr>
        <w:t xml:space="preserve">    Дата окончания приема документов – 24.10.202</w:t>
      </w:r>
      <w:r w:rsidR="004977EF" w:rsidRPr="00061660">
        <w:rPr>
          <w:color w:val="000000"/>
          <w:szCs w:val="28"/>
          <w:shd w:val="clear" w:color="auto" w:fill="FFFFFF"/>
        </w:rPr>
        <w:t>5</w:t>
      </w:r>
      <w:r w:rsidRPr="00061660">
        <w:rPr>
          <w:color w:val="000000"/>
          <w:szCs w:val="28"/>
          <w:shd w:val="clear" w:color="auto" w:fill="FFFFFF"/>
        </w:rPr>
        <w:t>.</w:t>
      </w:r>
      <w:r w:rsidRPr="005478C5">
        <w:rPr>
          <w:color w:val="000000"/>
          <w:szCs w:val="28"/>
        </w:rPr>
        <w:t xml:space="preserve"> </w:t>
      </w:r>
    </w:p>
    <w:p w:rsidR="0037232E" w:rsidRPr="00004C69" w:rsidRDefault="0037232E" w:rsidP="0037232E">
      <w:pPr>
        <w:ind w:firstLine="709"/>
        <w:jc w:val="both"/>
        <w:rPr>
          <w:color w:val="000000"/>
          <w:szCs w:val="28"/>
          <w:shd w:val="clear" w:color="auto" w:fill="FFFFFF"/>
        </w:rPr>
      </w:pPr>
      <w:r>
        <w:rPr>
          <w:color w:val="000000"/>
          <w:szCs w:val="28"/>
          <w:shd w:val="clear" w:color="auto" w:fill="FFFFFF"/>
        </w:rPr>
        <w:t>8</w:t>
      </w:r>
      <w:r w:rsidRPr="005478C5">
        <w:rPr>
          <w:color w:val="000000"/>
          <w:szCs w:val="28"/>
          <w:shd w:val="clear" w:color="auto" w:fill="FFFFFF"/>
        </w:rPr>
        <w:t>. Номер контактного телефона для получения справочной информации:</w:t>
      </w:r>
      <w:r w:rsidRPr="005478C5">
        <w:rPr>
          <w:color w:val="000000"/>
          <w:szCs w:val="28"/>
        </w:rPr>
        <w:t xml:space="preserve"> </w:t>
      </w:r>
      <w:r w:rsidRPr="00140ABC">
        <w:rPr>
          <w:color w:val="000000"/>
          <w:szCs w:val="28"/>
          <w:shd w:val="clear" w:color="auto" w:fill="FFFFFF"/>
        </w:rPr>
        <w:t xml:space="preserve">8(3842)36-74-50 Алферова </w:t>
      </w:r>
      <w:r>
        <w:rPr>
          <w:color w:val="000000"/>
          <w:szCs w:val="28"/>
          <w:shd w:val="clear" w:color="auto" w:fill="FFFFFF"/>
        </w:rPr>
        <w:t>Инна Ивановна</w:t>
      </w:r>
      <w:r w:rsidRPr="005478C5">
        <w:rPr>
          <w:color w:val="000000"/>
          <w:szCs w:val="28"/>
          <w:shd w:val="clear" w:color="auto" w:fill="FFFFFF"/>
        </w:rPr>
        <w:t xml:space="preserve">, начальник </w:t>
      </w:r>
      <w:r>
        <w:rPr>
          <w:color w:val="000000"/>
          <w:szCs w:val="28"/>
          <w:shd w:val="clear" w:color="auto" w:fill="FFFFFF"/>
        </w:rPr>
        <w:t>у</w:t>
      </w:r>
      <w:r w:rsidRPr="005478C5">
        <w:rPr>
          <w:color w:val="000000"/>
          <w:szCs w:val="28"/>
          <w:shd w:val="clear" w:color="auto" w:fill="FFFFFF"/>
        </w:rPr>
        <w:t xml:space="preserve">правления кадров и государственной службы Администрации </w:t>
      </w:r>
      <w:r>
        <w:rPr>
          <w:color w:val="000000"/>
          <w:szCs w:val="28"/>
          <w:shd w:val="clear" w:color="auto" w:fill="FFFFFF"/>
        </w:rPr>
        <w:t>Правительства</w:t>
      </w:r>
      <w:r w:rsidRPr="0045049C">
        <w:rPr>
          <w:color w:val="000000"/>
          <w:szCs w:val="28"/>
          <w:shd w:val="clear" w:color="auto" w:fill="FFFFFF"/>
        </w:rPr>
        <w:t xml:space="preserve"> Кузбасса</w:t>
      </w:r>
      <w:r w:rsidRPr="005478C5">
        <w:rPr>
          <w:color w:val="000000"/>
          <w:szCs w:val="28"/>
          <w:shd w:val="clear" w:color="auto" w:fill="FFFFFF"/>
        </w:rPr>
        <w:t>.</w:t>
      </w:r>
    </w:p>
    <w:p w:rsidR="0037232E" w:rsidRDefault="0037232E" w:rsidP="0037232E">
      <w:pPr>
        <w:ind w:firstLine="709"/>
        <w:jc w:val="both"/>
      </w:pPr>
    </w:p>
    <w:p w:rsidR="0037232E" w:rsidRDefault="0037232E"/>
    <w:sectPr w:rsidR="0037232E" w:rsidSect="00BB2E8E">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60C" w:rsidRDefault="00AB260C" w:rsidP="00BB2E8E">
      <w:r>
        <w:separator/>
      </w:r>
    </w:p>
  </w:endnote>
  <w:endnote w:type="continuationSeparator" w:id="0">
    <w:p w:rsidR="00AB260C" w:rsidRDefault="00AB260C" w:rsidP="00BB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679256"/>
      <w:docPartObj>
        <w:docPartGallery w:val="Page Numbers (Bottom of Page)"/>
        <w:docPartUnique/>
      </w:docPartObj>
    </w:sdtPr>
    <w:sdtContent>
      <w:p w:rsidR="00BB2E8E" w:rsidRDefault="00BB2E8E">
        <w:pPr>
          <w:pStyle w:val="a9"/>
          <w:jc w:val="center"/>
        </w:pPr>
        <w:r>
          <w:fldChar w:fldCharType="begin"/>
        </w:r>
        <w:r>
          <w:instrText>PAGE   \* MERGEFORMAT</w:instrText>
        </w:r>
        <w:r>
          <w:fldChar w:fldCharType="separate"/>
        </w:r>
        <w:r>
          <w:rPr>
            <w:noProof/>
          </w:rPr>
          <w:t>2</w:t>
        </w:r>
        <w:r>
          <w:fldChar w:fldCharType="end"/>
        </w:r>
      </w:p>
    </w:sdtContent>
  </w:sdt>
  <w:p w:rsidR="00BB2E8E" w:rsidRDefault="00BB2E8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60C" w:rsidRDefault="00AB260C" w:rsidP="00BB2E8E">
      <w:r>
        <w:separator/>
      </w:r>
    </w:p>
  </w:footnote>
  <w:footnote w:type="continuationSeparator" w:id="0">
    <w:p w:rsidR="00AB260C" w:rsidRDefault="00AB260C" w:rsidP="00BB2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7232E"/>
    <w:rsid w:val="00061660"/>
    <w:rsid w:val="00085249"/>
    <w:rsid w:val="0015686D"/>
    <w:rsid w:val="00162794"/>
    <w:rsid w:val="001646CC"/>
    <w:rsid w:val="001934E0"/>
    <w:rsid w:val="001E2257"/>
    <w:rsid w:val="00270BFE"/>
    <w:rsid w:val="002D2B79"/>
    <w:rsid w:val="003657ED"/>
    <w:rsid w:val="0037232E"/>
    <w:rsid w:val="003954FD"/>
    <w:rsid w:val="004977EF"/>
    <w:rsid w:val="00573132"/>
    <w:rsid w:val="005F6E84"/>
    <w:rsid w:val="00703423"/>
    <w:rsid w:val="0082435A"/>
    <w:rsid w:val="00845C22"/>
    <w:rsid w:val="009043BB"/>
    <w:rsid w:val="00912EC3"/>
    <w:rsid w:val="009262F9"/>
    <w:rsid w:val="009C4A9C"/>
    <w:rsid w:val="00A40927"/>
    <w:rsid w:val="00A653EA"/>
    <w:rsid w:val="00AB260C"/>
    <w:rsid w:val="00AF6D40"/>
    <w:rsid w:val="00B76158"/>
    <w:rsid w:val="00B96180"/>
    <w:rsid w:val="00BB2E8E"/>
    <w:rsid w:val="00BF041B"/>
    <w:rsid w:val="00C52CEE"/>
    <w:rsid w:val="00C64B65"/>
    <w:rsid w:val="00CB0729"/>
    <w:rsid w:val="00D26462"/>
    <w:rsid w:val="00D53E4B"/>
    <w:rsid w:val="00E11F6B"/>
    <w:rsid w:val="00E56FA4"/>
    <w:rsid w:val="00F53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32E"/>
    <w:pPr>
      <w:spacing w:after="0" w:line="240" w:lineRule="auto"/>
    </w:pPr>
    <w:rPr>
      <w:rFonts w:ascii="Times New Roman" w:eastAsia="Times New Roman" w:hAnsi="Times New Roman" w:cs="Times New Roman"/>
      <w:sz w:val="26"/>
      <w:szCs w:val="24"/>
      <w:lang w:eastAsia="ru-RU"/>
    </w:rPr>
  </w:style>
  <w:style w:type="paragraph" w:styleId="2">
    <w:name w:val="heading 2"/>
    <w:basedOn w:val="a"/>
    <w:next w:val="a"/>
    <w:link w:val="20"/>
    <w:unhideWhenUsed/>
    <w:qFormat/>
    <w:rsid w:val="0037232E"/>
    <w:pPr>
      <w:keepNext/>
      <w:jc w:val="center"/>
      <w:outlineLvl w:val="1"/>
    </w:pPr>
    <w:rPr>
      <w:b/>
      <w:noProof/>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7232E"/>
    <w:rPr>
      <w:rFonts w:ascii="Times New Roman" w:eastAsia="Times New Roman" w:hAnsi="Times New Roman" w:cs="Times New Roman"/>
      <w:b/>
      <w:noProof/>
      <w:sz w:val="28"/>
      <w:szCs w:val="20"/>
      <w:lang w:eastAsia="ru-RU"/>
    </w:rPr>
  </w:style>
  <w:style w:type="paragraph" w:styleId="a3">
    <w:name w:val="Balloon Text"/>
    <w:basedOn w:val="a"/>
    <w:link w:val="a4"/>
    <w:uiPriority w:val="99"/>
    <w:semiHidden/>
    <w:unhideWhenUsed/>
    <w:rsid w:val="0037232E"/>
    <w:rPr>
      <w:rFonts w:ascii="Tahoma" w:hAnsi="Tahoma" w:cs="Tahoma"/>
      <w:sz w:val="16"/>
      <w:szCs w:val="16"/>
    </w:rPr>
  </w:style>
  <w:style w:type="character" w:customStyle="1" w:styleId="a4">
    <w:name w:val="Текст выноски Знак"/>
    <w:basedOn w:val="a0"/>
    <w:link w:val="a3"/>
    <w:uiPriority w:val="99"/>
    <w:semiHidden/>
    <w:rsid w:val="0037232E"/>
    <w:rPr>
      <w:rFonts w:ascii="Tahoma" w:eastAsia="Times New Roman" w:hAnsi="Tahoma" w:cs="Tahoma"/>
      <w:sz w:val="16"/>
      <w:szCs w:val="16"/>
      <w:lang w:eastAsia="ru-RU"/>
    </w:rPr>
  </w:style>
  <w:style w:type="paragraph" w:customStyle="1" w:styleId="ConsPlusNormal">
    <w:name w:val="ConsPlusNormal"/>
    <w:rsid w:val="0037232E"/>
    <w:pPr>
      <w:widowControl w:val="0"/>
      <w:autoSpaceDE w:val="0"/>
      <w:autoSpaceDN w:val="0"/>
      <w:spacing w:after="0" w:line="240" w:lineRule="auto"/>
    </w:pPr>
    <w:rPr>
      <w:rFonts w:ascii="Calibri" w:eastAsia="Times New Roman" w:hAnsi="Calibri" w:cs="Calibri"/>
      <w:szCs w:val="20"/>
      <w:lang w:eastAsia="ru-RU"/>
    </w:rPr>
  </w:style>
  <w:style w:type="paragraph" w:styleId="a5">
    <w:name w:val="Plain Text"/>
    <w:basedOn w:val="a"/>
    <w:link w:val="a6"/>
    <w:semiHidden/>
    <w:unhideWhenUsed/>
    <w:rsid w:val="0037232E"/>
    <w:pPr>
      <w:jc w:val="both"/>
    </w:pPr>
    <w:rPr>
      <w:rFonts w:ascii="Courier New" w:hAnsi="Courier New"/>
      <w:sz w:val="20"/>
      <w:szCs w:val="20"/>
    </w:rPr>
  </w:style>
  <w:style w:type="character" w:customStyle="1" w:styleId="a6">
    <w:name w:val="Текст Знак"/>
    <w:basedOn w:val="a0"/>
    <w:link w:val="a5"/>
    <w:semiHidden/>
    <w:rsid w:val="0037232E"/>
    <w:rPr>
      <w:rFonts w:ascii="Courier New" w:eastAsia="Times New Roman" w:hAnsi="Courier New" w:cs="Times New Roman"/>
      <w:sz w:val="20"/>
      <w:szCs w:val="20"/>
      <w:lang w:eastAsia="ru-RU"/>
    </w:rPr>
  </w:style>
  <w:style w:type="character" w:customStyle="1" w:styleId="apple-converted-space">
    <w:name w:val="apple-converted-space"/>
    <w:basedOn w:val="a0"/>
    <w:rsid w:val="0037232E"/>
  </w:style>
  <w:style w:type="paragraph" w:styleId="a7">
    <w:name w:val="header"/>
    <w:basedOn w:val="a"/>
    <w:link w:val="a8"/>
    <w:uiPriority w:val="99"/>
    <w:unhideWhenUsed/>
    <w:rsid w:val="00BB2E8E"/>
    <w:pPr>
      <w:tabs>
        <w:tab w:val="center" w:pos="4677"/>
        <w:tab w:val="right" w:pos="9355"/>
      </w:tabs>
    </w:pPr>
  </w:style>
  <w:style w:type="character" w:customStyle="1" w:styleId="a8">
    <w:name w:val="Верхний колонтитул Знак"/>
    <w:basedOn w:val="a0"/>
    <w:link w:val="a7"/>
    <w:uiPriority w:val="99"/>
    <w:rsid w:val="00BB2E8E"/>
    <w:rPr>
      <w:rFonts w:ascii="Times New Roman" w:eastAsia="Times New Roman" w:hAnsi="Times New Roman" w:cs="Times New Roman"/>
      <w:sz w:val="26"/>
      <w:szCs w:val="24"/>
      <w:lang w:eastAsia="ru-RU"/>
    </w:rPr>
  </w:style>
  <w:style w:type="paragraph" w:styleId="a9">
    <w:name w:val="footer"/>
    <w:basedOn w:val="a"/>
    <w:link w:val="aa"/>
    <w:uiPriority w:val="99"/>
    <w:unhideWhenUsed/>
    <w:rsid w:val="00BB2E8E"/>
    <w:pPr>
      <w:tabs>
        <w:tab w:val="center" w:pos="4677"/>
        <w:tab w:val="right" w:pos="9355"/>
      </w:tabs>
    </w:pPr>
  </w:style>
  <w:style w:type="character" w:customStyle="1" w:styleId="aa">
    <w:name w:val="Нижний колонтитул Знак"/>
    <w:basedOn w:val="a0"/>
    <w:link w:val="a9"/>
    <w:uiPriority w:val="99"/>
    <w:rsid w:val="00BB2E8E"/>
    <w:rPr>
      <w:rFonts w:ascii="Times New Roman" w:eastAsia="Times New Roman" w:hAnsi="Times New Roman" w:cs="Times New Roman"/>
      <w:sz w:val="2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32E"/>
    <w:pPr>
      <w:spacing w:after="0" w:line="240" w:lineRule="auto"/>
    </w:pPr>
    <w:rPr>
      <w:rFonts w:ascii="Times New Roman" w:eastAsia="Times New Roman" w:hAnsi="Times New Roman" w:cs="Times New Roman"/>
      <w:sz w:val="26"/>
      <w:szCs w:val="24"/>
      <w:lang w:eastAsia="ru-RU"/>
    </w:rPr>
  </w:style>
  <w:style w:type="paragraph" w:styleId="2">
    <w:name w:val="heading 2"/>
    <w:basedOn w:val="a"/>
    <w:next w:val="a"/>
    <w:link w:val="20"/>
    <w:semiHidden/>
    <w:unhideWhenUsed/>
    <w:qFormat/>
    <w:rsid w:val="0037232E"/>
    <w:pPr>
      <w:keepNext/>
      <w:jc w:val="center"/>
      <w:outlineLvl w:val="1"/>
    </w:pPr>
    <w:rPr>
      <w:b/>
      <w:noProof/>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7232E"/>
    <w:rPr>
      <w:rFonts w:ascii="Times New Roman" w:eastAsia="Times New Roman" w:hAnsi="Times New Roman" w:cs="Times New Roman"/>
      <w:b/>
      <w:noProof/>
      <w:sz w:val="28"/>
      <w:szCs w:val="20"/>
      <w:lang w:eastAsia="ru-RU"/>
    </w:rPr>
  </w:style>
  <w:style w:type="paragraph" w:styleId="a3">
    <w:name w:val="Balloon Text"/>
    <w:basedOn w:val="a"/>
    <w:link w:val="a4"/>
    <w:uiPriority w:val="99"/>
    <w:semiHidden/>
    <w:unhideWhenUsed/>
    <w:rsid w:val="0037232E"/>
    <w:rPr>
      <w:rFonts w:ascii="Tahoma" w:hAnsi="Tahoma" w:cs="Tahoma"/>
      <w:sz w:val="16"/>
      <w:szCs w:val="16"/>
    </w:rPr>
  </w:style>
  <w:style w:type="character" w:customStyle="1" w:styleId="a4">
    <w:name w:val="Текст выноски Знак"/>
    <w:basedOn w:val="a0"/>
    <w:link w:val="a3"/>
    <w:uiPriority w:val="99"/>
    <w:semiHidden/>
    <w:rsid w:val="0037232E"/>
    <w:rPr>
      <w:rFonts w:ascii="Tahoma" w:eastAsia="Times New Roman" w:hAnsi="Tahoma" w:cs="Tahoma"/>
      <w:sz w:val="16"/>
      <w:szCs w:val="16"/>
      <w:lang w:eastAsia="ru-RU"/>
    </w:rPr>
  </w:style>
  <w:style w:type="paragraph" w:customStyle="1" w:styleId="ConsPlusNormal">
    <w:name w:val="ConsPlusNormal"/>
    <w:rsid w:val="0037232E"/>
    <w:pPr>
      <w:widowControl w:val="0"/>
      <w:autoSpaceDE w:val="0"/>
      <w:autoSpaceDN w:val="0"/>
      <w:spacing w:after="0" w:line="240" w:lineRule="auto"/>
    </w:pPr>
    <w:rPr>
      <w:rFonts w:ascii="Calibri" w:eastAsia="Times New Roman" w:hAnsi="Calibri" w:cs="Calibri"/>
      <w:szCs w:val="20"/>
      <w:lang w:eastAsia="ru-RU"/>
    </w:rPr>
  </w:style>
  <w:style w:type="paragraph" w:styleId="a5">
    <w:name w:val="Plain Text"/>
    <w:basedOn w:val="a"/>
    <w:link w:val="a6"/>
    <w:semiHidden/>
    <w:unhideWhenUsed/>
    <w:rsid w:val="0037232E"/>
    <w:pPr>
      <w:jc w:val="both"/>
    </w:pPr>
    <w:rPr>
      <w:rFonts w:ascii="Courier New" w:hAnsi="Courier New"/>
      <w:sz w:val="20"/>
      <w:szCs w:val="20"/>
    </w:rPr>
  </w:style>
  <w:style w:type="character" w:customStyle="1" w:styleId="a6">
    <w:name w:val="Текст Знак"/>
    <w:basedOn w:val="a0"/>
    <w:link w:val="a5"/>
    <w:semiHidden/>
    <w:rsid w:val="0037232E"/>
    <w:rPr>
      <w:rFonts w:ascii="Courier New" w:eastAsia="Times New Roman" w:hAnsi="Courier New" w:cs="Times New Roman"/>
      <w:sz w:val="20"/>
      <w:szCs w:val="20"/>
      <w:lang w:eastAsia="ru-RU"/>
    </w:rPr>
  </w:style>
  <w:style w:type="character" w:customStyle="1" w:styleId="apple-converted-space">
    <w:name w:val="apple-converted-space"/>
    <w:basedOn w:val="a0"/>
    <w:rsid w:val="00372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1025</TotalTime>
  <Pages>6</Pages>
  <Words>2082</Words>
  <Characters>11868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sovet</cp:lastModifiedBy>
  <cp:revision>26</cp:revision>
  <cp:lastPrinted>2025-09-25T06:21:00Z</cp:lastPrinted>
  <dcterms:created xsi:type="dcterms:W3CDTF">2022-09-29T01:26:00Z</dcterms:created>
  <dcterms:modified xsi:type="dcterms:W3CDTF">2025-10-14T04:37:00Z</dcterms:modified>
</cp:coreProperties>
</file>