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735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  <w:r w:rsidRPr="00277C94"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74DC2C43" wp14:editId="3D9B02CC">
            <wp:simplePos x="0" y="0"/>
            <wp:positionH relativeFrom="column">
              <wp:posOffset>2356485</wp:posOffset>
            </wp:positionH>
            <wp:positionV relativeFrom="paragraph">
              <wp:posOffset>43180</wp:posOffset>
            </wp:positionV>
            <wp:extent cx="885825" cy="1107440"/>
            <wp:effectExtent l="0" t="0" r="952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3C2B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20E1FF30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19078EF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204218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386E75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965263A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8787F6C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КЕМЕРОВСКАЯ ОБЛАСТЬ - КУЗБАСС</w:t>
      </w:r>
    </w:p>
    <w:p w14:paraId="71BD31D7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МУНИЦИПАЛЬНОЕ ОБРАЗОВАНИЕ</w:t>
      </w:r>
    </w:p>
    <w:p w14:paraId="022DFC9F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«ТАШТАГОЛЬСКИЙ МУНИЦИПАЛЬНЫЙ РАЙОН»</w:t>
      </w:r>
    </w:p>
    <w:p w14:paraId="39410873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СОВЕТ НАРОДНЫХ ДЕПУТАТОВ </w:t>
      </w:r>
    </w:p>
    <w:p w14:paraId="0EEDEF7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14:paraId="5908378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B469EE4" w14:textId="77777777" w:rsid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РЕШЕНИЕ</w:t>
      </w:r>
    </w:p>
    <w:p w14:paraId="71414D1A" w14:textId="77777777" w:rsidR="00D258CF" w:rsidRPr="00277C94" w:rsidRDefault="00D258CF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F4A65CC" w14:textId="7E8A84B4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от «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»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2025 года № 12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9-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рр </w:t>
      </w:r>
    </w:p>
    <w:p w14:paraId="74301C32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4B6A93D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r w:rsidRPr="00277C94">
        <w:rPr>
          <w:rFonts w:ascii="Times New Roman" w:hAnsi="Times New Roman"/>
          <w:color w:val="auto"/>
          <w:sz w:val="28"/>
          <w:szCs w:val="28"/>
        </w:rPr>
        <w:t>Принято Советом народных депутатов</w:t>
      </w:r>
    </w:p>
    <w:p w14:paraId="1E878BC3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77C94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277C94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14:paraId="51098265" w14:textId="5DCA1342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от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2025 года </w:t>
      </w:r>
    </w:p>
    <w:p w14:paraId="3A3F0E0A" w14:textId="77777777" w:rsidR="00A97D67" w:rsidRPr="00BC0207" w:rsidRDefault="00A97D67" w:rsidP="00277C94">
      <w:pPr>
        <w:pStyle w:val="ab"/>
        <w:spacing w:before="0" w:line="240" w:lineRule="auto"/>
        <w:ind w:right="23"/>
        <w:rPr>
          <w:rFonts w:ascii="Times New Roman" w:hAnsi="Times New Roman"/>
          <w:sz w:val="28"/>
          <w:szCs w:val="28"/>
        </w:rPr>
      </w:pPr>
    </w:p>
    <w:p w14:paraId="254CEAA8" w14:textId="77777777" w:rsidR="006E7DAD" w:rsidRPr="006E7DAD" w:rsidRDefault="006E7DAD" w:rsidP="006E7DAD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6E7DAD">
        <w:rPr>
          <w:rFonts w:ascii="Times New Roman" w:hAnsi="Times New Roman"/>
          <w:b/>
          <w:bCs/>
          <w:sz w:val="28"/>
          <w:szCs w:val="28"/>
        </w:rPr>
        <w:t>Об  утверждении  Положения  о  порядке  перечисления  в  бюджет  муниципального образования «</w:t>
      </w:r>
      <w:proofErr w:type="spellStart"/>
      <w:r w:rsidRPr="006E7DAD">
        <w:rPr>
          <w:rFonts w:ascii="Times New Roman" w:hAnsi="Times New Roman"/>
          <w:b/>
          <w:bCs/>
          <w:sz w:val="28"/>
          <w:szCs w:val="28"/>
        </w:rPr>
        <w:t>Таштагольский</w:t>
      </w:r>
      <w:proofErr w:type="spellEnd"/>
      <w:r w:rsidRPr="006E7DAD">
        <w:rPr>
          <w:rFonts w:ascii="Times New Roman" w:hAnsi="Times New Roman"/>
          <w:b/>
          <w:bCs/>
          <w:sz w:val="28"/>
          <w:szCs w:val="28"/>
        </w:rPr>
        <w:t xml:space="preserve"> муниципальный район» доходов в виде прибыли, приходящейся   на   доли   в   уставных   (складочных)   капиталах,   хозяйственных товариществ    и    обществ,    принадлежащих муниципальному образованию «</w:t>
      </w:r>
      <w:proofErr w:type="spellStart"/>
      <w:r w:rsidRPr="006E7DAD">
        <w:rPr>
          <w:rFonts w:ascii="Times New Roman" w:hAnsi="Times New Roman"/>
          <w:b/>
          <w:bCs/>
          <w:sz w:val="28"/>
          <w:szCs w:val="28"/>
        </w:rPr>
        <w:t>Таштагольский</w:t>
      </w:r>
      <w:proofErr w:type="spellEnd"/>
      <w:r w:rsidRPr="006E7DAD">
        <w:rPr>
          <w:rFonts w:ascii="Times New Roman" w:hAnsi="Times New Roman"/>
          <w:b/>
          <w:bCs/>
          <w:sz w:val="28"/>
          <w:szCs w:val="28"/>
        </w:rPr>
        <w:t xml:space="preserve"> муниципальный район»</w:t>
      </w:r>
    </w:p>
    <w:p w14:paraId="12D2EF53" w14:textId="77777777" w:rsidR="006E7DAD" w:rsidRPr="006E7DAD" w:rsidRDefault="006E7DAD" w:rsidP="006E7DAD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A244BDF" w14:textId="12C92B5A" w:rsidR="006E7DAD" w:rsidRPr="006E7DAD" w:rsidRDefault="006E7DAD" w:rsidP="006E7DAD">
      <w:pPr>
        <w:spacing w:before="0" w:line="288" w:lineRule="atLeast"/>
        <w:ind w:firstLine="709"/>
        <w:rPr>
          <w:rFonts w:ascii="Times New Roman" w:eastAsia="Arial Unicode MS" w:hAnsi="Times New Roman"/>
          <w:sz w:val="28"/>
          <w:szCs w:val="28"/>
        </w:rPr>
      </w:pPr>
      <w:r w:rsidRPr="006E7DAD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5"/>
          <w:sz w:val="28"/>
          <w:szCs w:val="28"/>
        </w:rPr>
        <w:t xml:space="preserve">В соответствии с Федеральным законом от 06.10.2003 № 131-ФЗ «Об общих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принципах    организации  местного  самоуправления  в  Российской  Федерации»,  в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соответствии  со  ст.  213  Гражданского  кодекса  Российской  Федерации,  ст.  42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Бюджетного   кодекса   Российской   Федерации,   руководствуясь </w:t>
      </w:r>
      <w:r>
        <w:rPr>
          <w:rFonts w:ascii="Times New Roman" w:eastAsia="Arial Unicode MS" w:hAnsi="Times New Roman"/>
          <w:sz w:val="28"/>
          <w:szCs w:val="28"/>
        </w:rPr>
        <w:t>У</w:t>
      </w:r>
      <w:r w:rsidRPr="006E7DAD">
        <w:rPr>
          <w:rFonts w:ascii="Times New Roman" w:eastAsia="Arial Unicode MS" w:hAnsi="Times New Roman"/>
          <w:sz w:val="28"/>
          <w:szCs w:val="28"/>
        </w:rPr>
        <w:t>ставом муниципального образования  «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муниципальный  район», </w:t>
      </w:r>
      <w:r w:rsidRPr="006E7DAD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Таштагольского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муниципального района</w:t>
      </w:r>
    </w:p>
    <w:p w14:paraId="0D7F9F0E" w14:textId="77777777" w:rsidR="006E7DAD" w:rsidRPr="006E7DAD" w:rsidRDefault="006E7DAD" w:rsidP="006E7DAD">
      <w:pPr>
        <w:spacing w:before="0" w:line="270" w:lineRule="exact"/>
        <w:ind w:firstLine="0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1AF5CFC5" w14:textId="11987A9F" w:rsidR="00A97D67" w:rsidRPr="00D8614D" w:rsidRDefault="00A97D67" w:rsidP="00A97D6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>РЕШИЛ:</w:t>
      </w:r>
    </w:p>
    <w:p w14:paraId="68AC320D" w14:textId="77777777" w:rsidR="00E053BD" w:rsidRDefault="00E053BD" w:rsidP="00E053BD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</w:p>
    <w:p w14:paraId="0430A81D" w14:textId="017CB396" w:rsidR="006E7DAD" w:rsidRPr="006E7DAD" w:rsidRDefault="006E7DAD" w:rsidP="006E7DAD">
      <w:pPr>
        <w:tabs>
          <w:tab w:val="left" w:pos="1134"/>
          <w:tab w:val="left" w:pos="4425"/>
        </w:tabs>
        <w:spacing w:before="0"/>
        <w:ind w:firstLine="709"/>
        <w:rPr>
          <w:rFonts w:ascii="Times New Roman" w:eastAsia="Arial Unicode MS" w:hAnsi="Times New Roman"/>
          <w:sz w:val="28"/>
          <w:szCs w:val="28"/>
          <w:lang w:eastAsia="en-US"/>
        </w:rPr>
      </w:pPr>
      <w:r w:rsidRPr="006E7DAD">
        <w:rPr>
          <w:rFonts w:ascii="Times New Roman" w:eastAsia="Arial Unicode MS" w:hAnsi="Times New Roman"/>
          <w:sz w:val="28"/>
          <w:szCs w:val="28"/>
        </w:rPr>
        <w:t xml:space="preserve">1. </w:t>
      </w:r>
      <w:r>
        <w:rPr>
          <w:rFonts w:ascii="Times New Roman" w:eastAsia="Arial Unicode MS" w:hAnsi="Times New Roman"/>
          <w:sz w:val="28"/>
          <w:szCs w:val="28"/>
        </w:rPr>
        <w:t>у</w:t>
      </w:r>
      <w:r w:rsidRPr="006E7DAD">
        <w:rPr>
          <w:rFonts w:ascii="Times New Roman" w:eastAsia="Arial Unicode MS" w:hAnsi="Times New Roman"/>
          <w:sz w:val="28"/>
          <w:szCs w:val="28"/>
          <w:lang w:eastAsia="en-US"/>
        </w:rPr>
        <w:t xml:space="preserve">твердить Положение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о  порядке  перечисления  в  бюджет  муниципального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образования 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муниципальный район» доходов в виде прибыли, приходящейся   на   доли   в   уставных   (складочных)   капиталах,   хозяйственных </w:t>
      </w:r>
      <w:r w:rsidRPr="006E7DAD">
        <w:rPr>
          <w:rFonts w:ascii="Times New Roman" w:eastAsia="Arial Unicode MS" w:hAnsi="Times New Roman"/>
          <w:spacing w:val="5"/>
          <w:sz w:val="28"/>
          <w:szCs w:val="28"/>
        </w:rPr>
        <w:t xml:space="preserve">товариществ    и    обществ,    принадлежащих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муниципальному образованию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lastRenderedPageBreak/>
        <w:t xml:space="preserve">муниципальный район» </w:t>
      </w:r>
      <w:r w:rsidRPr="006E7DAD">
        <w:rPr>
          <w:rFonts w:ascii="Times New Roman" w:eastAsia="Arial Unicode MS" w:hAnsi="Times New Roman"/>
          <w:sz w:val="28"/>
          <w:szCs w:val="28"/>
          <w:lang w:eastAsia="en-US"/>
        </w:rPr>
        <w:t>в соответствии с приложением № 1 к настоящему решению.</w:t>
      </w:r>
    </w:p>
    <w:p w14:paraId="59AE24A5" w14:textId="77777777" w:rsidR="006E7DAD" w:rsidRPr="006E7DAD" w:rsidRDefault="006E7DAD" w:rsidP="006E7DAD">
      <w:pPr>
        <w:tabs>
          <w:tab w:val="left" w:pos="4425"/>
        </w:tabs>
        <w:spacing w:before="0"/>
        <w:ind w:firstLine="709"/>
        <w:rPr>
          <w:rFonts w:ascii="Times New Roman" w:eastAsia="Arial Unicode MS" w:hAnsi="Times New Roman"/>
          <w:sz w:val="28"/>
          <w:szCs w:val="28"/>
        </w:rPr>
      </w:pPr>
      <w:r w:rsidRPr="006E7DAD">
        <w:rPr>
          <w:rFonts w:ascii="Times New Roman" w:eastAsia="Arial Unicode MS" w:hAnsi="Times New Roman"/>
          <w:sz w:val="28"/>
          <w:szCs w:val="28"/>
          <w:lang w:eastAsia="en-US"/>
        </w:rPr>
        <w:t xml:space="preserve">2.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Настоящее решение разместить на официальном сайте администрации 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Таштагольского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08C0AC0E" w14:textId="77777777" w:rsidR="006E7DAD" w:rsidRPr="006E7DAD" w:rsidRDefault="006E7DAD" w:rsidP="006E7DAD">
      <w:pPr>
        <w:spacing w:before="0"/>
        <w:ind w:firstLine="709"/>
        <w:rPr>
          <w:rFonts w:ascii="Times New Roman" w:eastAsia="Arial Unicode MS" w:hAnsi="Times New Roman"/>
          <w:sz w:val="28"/>
          <w:szCs w:val="28"/>
        </w:rPr>
      </w:pPr>
      <w:r w:rsidRPr="006E7DAD">
        <w:rPr>
          <w:rFonts w:ascii="Times New Roman" w:eastAsia="Arial Unicode MS" w:hAnsi="Times New Roman"/>
          <w:sz w:val="28"/>
          <w:szCs w:val="28"/>
        </w:rPr>
        <w:t>3.</w:t>
      </w:r>
      <w:r w:rsidRPr="006E7DA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Pr="006E7DAD">
        <w:rPr>
          <w:rFonts w:ascii="Times New Roman" w:eastAsia="Arial Unicode MS" w:hAnsi="Times New Roman"/>
          <w:sz w:val="28"/>
          <w:szCs w:val="28"/>
        </w:rPr>
        <w:t>Контроль за</w:t>
      </w:r>
      <w:proofErr w:type="gramEnd"/>
      <w:r w:rsidRPr="006E7DAD">
        <w:rPr>
          <w:rFonts w:ascii="Times New Roman" w:eastAsia="Arial Unicode MS" w:hAnsi="Times New Roman"/>
          <w:sz w:val="28"/>
          <w:szCs w:val="28"/>
        </w:rPr>
        <w:t xml:space="preserve"> исполнением настоящего решения возложить на комитет по </w:t>
      </w:r>
      <w:r w:rsidRPr="006E7DAD">
        <w:rPr>
          <w:rFonts w:ascii="Times New Roman" w:eastAsia="Arial Unicode MS" w:hAnsi="Times New Roman"/>
          <w:bCs/>
          <w:sz w:val="28"/>
          <w:szCs w:val="28"/>
        </w:rPr>
        <w:t xml:space="preserve"> бюджету, налогам и финансам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Совета народных депутатов 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Таштагольского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муниципального района. </w:t>
      </w:r>
    </w:p>
    <w:p w14:paraId="62954DF4" w14:textId="77777777" w:rsidR="006E7DAD" w:rsidRPr="006E7DAD" w:rsidRDefault="006E7DAD" w:rsidP="006E7DAD">
      <w:pPr>
        <w:tabs>
          <w:tab w:val="left" w:pos="0"/>
        </w:tabs>
        <w:spacing w:before="0" w:line="270" w:lineRule="exact"/>
        <w:ind w:right="320" w:firstLine="0"/>
        <w:rPr>
          <w:rFonts w:ascii="Times New Roman" w:hAnsi="Times New Roman"/>
          <w:sz w:val="27"/>
          <w:szCs w:val="27"/>
        </w:rPr>
      </w:pPr>
      <w:r w:rsidRPr="006E7DAD">
        <w:rPr>
          <w:rFonts w:ascii="Times New Roman" w:hAnsi="Times New Roman"/>
          <w:sz w:val="28"/>
          <w:szCs w:val="28"/>
        </w:rPr>
        <w:t xml:space="preserve">          4. Настоящее решение вступает в силу после его официального опубликования.</w:t>
      </w:r>
    </w:p>
    <w:p w14:paraId="14DC84AD" w14:textId="77777777" w:rsidR="006E7DAD" w:rsidRPr="006E7DAD" w:rsidRDefault="006E7DAD" w:rsidP="006E7DAD">
      <w:pPr>
        <w:tabs>
          <w:tab w:val="left" w:pos="0"/>
        </w:tabs>
        <w:spacing w:before="0" w:line="270" w:lineRule="exact"/>
        <w:ind w:right="320" w:firstLine="0"/>
        <w:rPr>
          <w:rFonts w:ascii="Times New Roman" w:hAnsi="Times New Roman"/>
          <w:sz w:val="28"/>
          <w:szCs w:val="28"/>
        </w:rPr>
      </w:pPr>
    </w:p>
    <w:p w14:paraId="6ADA9E10" w14:textId="77777777" w:rsidR="006E7DAD" w:rsidRPr="006E7DAD" w:rsidRDefault="006E7DAD" w:rsidP="006E7DAD">
      <w:pPr>
        <w:tabs>
          <w:tab w:val="left" w:pos="0"/>
        </w:tabs>
        <w:spacing w:before="0" w:line="270" w:lineRule="exact"/>
        <w:ind w:right="320" w:firstLine="0"/>
        <w:rPr>
          <w:rFonts w:ascii="Times New Roman" w:hAnsi="Times New Roman"/>
          <w:sz w:val="28"/>
          <w:szCs w:val="28"/>
        </w:rPr>
      </w:pPr>
    </w:p>
    <w:p w14:paraId="5FEEB503" w14:textId="77777777" w:rsidR="006E7DAD" w:rsidRPr="006E7DAD" w:rsidRDefault="006E7DAD" w:rsidP="006E7DAD">
      <w:pPr>
        <w:tabs>
          <w:tab w:val="left" w:pos="0"/>
        </w:tabs>
        <w:spacing w:before="0" w:line="270" w:lineRule="exact"/>
        <w:ind w:right="320" w:firstLine="0"/>
        <w:rPr>
          <w:rFonts w:ascii="Times New Roman" w:hAnsi="Times New Roman"/>
          <w:sz w:val="27"/>
          <w:szCs w:val="27"/>
        </w:rPr>
      </w:pPr>
    </w:p>
    <w:p w14:paraId="1D5FDC79" w14:textId="77777777" w:rsidR="00E053B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614D"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</w:p>
    <w:p w14:paraId="0199C69B" w14:textId="77777777" w:rsidR="00E053BD" w:rsidRPr="00D8614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А.А. Путинцев </w:t>
      </w:r>
    </w:p>
    <w:p w14:paraId="6B5DA922" w14:textId="77777777" w:rsidR="00E053BD" w:rsidRDefault="00E053BD" w:rsidP="00A97D6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3AC7946B" w14:textId="6FF257D8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8614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614D">
        <w:rPr>
          <w:rFonts w:ascii="Times New Roman" w:hAnsi="Times New Roman"/>
          <w:sz w:val="28"/>
          <w:szCs w:val="28"/>
        </w:rPr>
        <w:t xml:space="preserve"> </w:t>
      </w:r>
    </w:p>
    <w:p w14:paraId="3619B3D6" w14:textId="6D5372E0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муниципального района                          </w:t>
      </w:r>
      <w:r w:rsidR="00D8614D">
        <w:rPr>
          <w:rFonts w:ascii="Times New Roman" w:hAnsi="Times New Roman"/>
          <w:sz w:val="28"/>
          <w:szCs w:val="28"/>
        </w:rPr>
        <w:t xml:space="preserve">           </w:t>
      </w:r>
      <w:r w:rsidRPr="00D8614D">
        <w:rPr>
          <w:rFonts w:ascii="Times New Roman" w:hAnsi="Times New Roman"/>
          <w:sz w:val="28"/>
          <w:szCs w:val="28"/>
        </w:rPr>
        <w:t xml:space="preserve">                          </w:t>
      </w:r>
      <w:r w:rsidR="00D8614D" w:rsidRPr="00D8614D">
        <w:rPr>
          <w:rFonts w:ascii="Times New Roman" w:hAnsi="Times New Roman"/>
          <w:sz w:val="28"/>
          <w:szCs w:val="28"/>
        </w:rPr>
        <w:t>А.Г.</w:t>
      </w:r>
      <w:r w:rsidR="00573BF8">
        <w:rPr>
          <w:rFonts w:ascii="Times New Roman" w:hAnsi="Times New Roman"/>
          <w:sz w:val="28"/>
          <w:szCs w:val="28"/>
        </w:rPr>
        <w:t xml:space="preserve"> </w:t>
      </w:r>
      <w:r w:rsidR="00D8614D" w:rsidRPr="00D8614D">
        <w:rPr>
          <w:rFonts w:ascii="Times New Roman" w:hAnsi="Times New Roman"/>
          <w:sz w:val="28"/>
          <w:szCs w:val="28"/>
        </w:rPr>
        <w:t>Орлов</w:t>
      </w:r>
    </w:p>
    <w:p w14:paraId="1314F475" w14:textId="77777777" w:rsidR="00A97D67" w:rsidRDefault="00A97D67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7CB2A49E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6C624545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11085C49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08C90582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22E50D6B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48407665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6C0AE731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79542F38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2DA47141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18999279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5694E6DA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29690A32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DB8E134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78A454D7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5357AAD9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65423281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7985961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6AA9A1E5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08B4CF39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1B7E68F1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5B8CB7F8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407A9DCE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B04B337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E5C147B" w14:textId="77777777" w:rsidR="006E7DAD" w:rsidRDefault="006E7DAD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sectPr w:rsidR="006E7DAD" w:rsidSect="006E7DA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942CA" w14:textId="77777777" w:rsidR="00E32DA5" w:rsidRDefault="00E32DA5">
      <w:r>
        <w:separator/>
      </w:r>
    </w:p>
  </w:endnote>
  <w:endnote w:type="continuationSeparator" w:id="0">
    <w:p w14:paraId="65E8F829" w14:textId="77777777" w:rsidR="00E32DA5" w:rsidRDefault="00E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202355"/>
      <w:docPartObj>
        <w:docPartGallery w:val="Page Numbers (Bottom of Page)"/>
        <w:docPartUnique/>
      </w:docPartObj>
    </w:sdtPr>
    <w:sdtEndPr/>
    <w:sdtContent>
      <w:p w14:paraId="1823B02B" w14:textId="647E1D01" w:rsidR="00C46C24" w:rsidRDefault="00C46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99">
          <w:rPr>
            <w:noProof/>
          </w:rPr>
          <w:t>2</w:t>
        </w:r>
        <w:r>
          <w:fldChar w:fldCharType="end"/>
        </w:r>
      </w:p>
    </w:sdtContent>
  </w:sdt>
  <w:p w14:paraId="3B6E78F9" w14:textId="77777777" w:rsidR="00C46C24" w:rsidRDefault="00C46C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026C" w14:textId="7F517904" w:rsidR="00C46C24" w:rsidRDefault="00C46C24">
    <w:pPr>
      <w:pStyle w:val="a4"/>
      <w:jc w:val="center"/>
    </w:pPr>
  </w:p>
  <w:p w14:paraId="089E9A48" w14:textId="77777777" w:rsidR="00C46C24" w:rsidRDefault="00C46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554C7" w14:textId="77777777" w:rsidR="00E32DA5" w:rsidRDefault="00E32DA5">
      <w:r>
        <w:separator/>
      </w:r>
    </w:p>
  </w:footnote>
  <w:footnote w:type="continuationSeparator" w:id="0">
    <w:p w14:paraId="79B32A51" w14:textId="77777777" w:rsidR="00E32DA5" w:rsidRDefault="00E32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A968" w14:textId="77777777" w:rsidR="00D95157" w:rsidRDefault="0056216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5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157">
      <w:rPr>
        <w:rStyle w:val="a6"/>
        <w:noProof/>
      </w:rPr>
      <w:t>1</w:t>
    </w:r>
    <w:r>
      <w:rPr>
        <w:rStyle w:val="a6"/>
      </w:rPr>
      <w:fldChar w:fldCharType="end"/>
    </w:r>
  </w:p>
  <w:p w14:paraId="7777C3FC" w14:textId="77777777" w:rsidR="00D95157" w:rsidRDefault="00D95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50CFD" w14:textId="77777777" w:rsidR="00D95157" w:rsidRDefault="00D95157">
    <w:pPr>
      <w:pStyle w:val="a3"/>
      <w:framePr w:wrap="around" w:vAnchor="text" w:hAnchor="margin" w:xAlign="center" w:y="1"/>
      <w:rPr>
        <w:rStyle w:val="a6"/>
      </w:rPr>
    </w:pPr>
  </w:p>
  <w:p w14:paraId="20800DB2" w14:textId="77777777" w:rsidR="00D95157" w:rsidRDefault="00D95157" w:rsidP="006E7DA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8AFA" w14:textId="77777777" w:rsidR="00D95157" w:rsidRDefault="00D95157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0D7"/>
    <w:multiLevelType w:val="hybridMultilevel"/>
    <w:tmpl w:val="43A0E7EE"/>
    <w:lvl w:ilvl="0" w:tplc="7408EEA2">
      <w:start w:val="1"/>
      <w:numFmt w:val="decimal"/>
      <w:lvlText w:val="%1."/>
      <w:lvlJc w:val="left"/>
      <w:pPr>
        <w:ind w:left="12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8F46D4C"/>
    <w:multiLevelType w:val="hybridMultilevel"/>
    <w:tmpl w:val="650C1E66"/>
    <w:lvl w:ilvl="0" w:tplc="CFA69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6C8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925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2E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42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6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0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6B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14151"/>
    <w:multiLevelType w:val="hybridMultilevel"/>
    <w:tmpl w:val="E69A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8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DE"/>
    <w:rsid w:val="00002E5F"/>
    <w:rsid w:val="00005E14"/>
    <w:rsid w:val="000155D3"/>
    <w:rsid w:val="000256B9"/>
    <w:rsid w:val="00036393"/>
    <w:rsid w:val="00062383"/>
    <w:rsid w:val="00070E44"/>
    <w:rsid w:val="00075F40"/>
    <w:rsid w:val="000844B6"/>
    <w:rsid w:val="00085ACD"/>
    <w:rsid w:val="000934C7"/>
    <w:rsid w:val="000961AA"/>
    <w:rsid w:val="000A73A0"/>
    <w:rsid w:val="000B78B1"/>
    <w:rsid w:val="000C1122"/>
    <w:rsid w:val="000C49C8"/>
    <w:rsid w:val="000D36BE"/>
    <w:rsid w:val="000D6F4B"/>
    <w:rsid w:val="00102383"/>
    <w:rsid w:val="00117301"/>
    <w:rsid w:val="00117929"/>
    <w:rsid w:val="001821D2"/>
    <w:rsid w:val="001929EA"/>
    <w:rsid w:val="001B1B54"/>
    <w:rsid w:val="001B3F2D"/>
    <w:rsid w:val="001C26AD"/>
    <w:rsid w:val="001E2691"/>
    <w:rsid w:val="001F7E28"/>
    <w:rsid w:val="00205E23"/>
    <w:rsid w:val="00212694"/>
    <w:rsid w:val="002230AF"/>
    <w:rsid w:val="00235431"/>
    <w:rsid w:val="0023759B"/>
    <w:rsid w:val="00263F7B"/>
    <w:rsid w:val="00273ECB"/>
    <w:rsid w:val="00277C94"/>
    <w:rsid w:val="00287004"/>
    <w:rsid w:val="00291240"/>
    <w:rsid w:val="002A54AE"/>
    <w:rsid w:val="002C46F8"/>
    <w:rsid w:val="002C73EB"/>
    <w:rsid w:val="002D0B16"/>
    <w:rsid w:val="002E6531"/>
    <w:rsid w:val="002F6425"/>
    <w:rsid w:val="00300C89"/>
    <w:rsid w:val="00346483"/>
    <w:rsid w:val="003B7032"/>
    <w:rsid w:val="003E0728"/>
    <w:rsid w:val="00405B94"/>
    <w:rsid w:val="004216CC"/>
    <w:rsid w:val="00442132"/>
    <w:rsid w:val="0046124E"/>
    <w:rsid w:val="00467AF8"/>
    <w:rsid w:val="00484E46"/>
    <w:rsid w:val="004906EB"/>
    <w:rsid w:val="00492442"/>
    <w:rsid w:val="004B6EFB"/>
    <w:rsid w:val="004C0DC3"/>
    <w:rsid w:val="004C7BFC"/>
    <w:rsid w:val="004F1822"/>
    <w:rsid w:val="00502EBE"/>
    <w:rsid w:val="00503B8D"/>
    <w:rsid w:val="00513133"/>
    <w:rsid w:val="005222D7"/>
    <w:rsid w:val="00525072"/>
    <w:rsid w:val="00530E2F"/>
    <w:rsid w:val="0053164C"/>
    <w:rsid w:val="005354C7"/>
    <w:rsid w:val="00545D6B"/>
    <w:rsid w:val="00560DD7"/>
    <w:rsid w:val="00562161"/>
    <w:rsid w:val="005658AB"/>
    <w:rsid w:val="00567AD7"/>
    <w:rsid w:val="00573BF8"/>
    <w:rsid w:val="00597786"/>
    <w:rsid w:val="005B0610"/>
    <w:rsid w:val="005B4CAB"/>
    <w:rsid w:val="006574A8"/>
    <w:rsid w:val="00662F68"/>
    <w:rsid w:val="00675EED"/>
    <w:rsid w:val="006836BD"/>
    <w:rsid w:val="006852E9"/>
    <w:rsid w:val="00686D52"/>
    <w:rsid w:val="0069740D"/>
    <w:rsid w:val="006A30BE"/>
    <w:rsid w:val="006E7DAD"/>
    <w:rsid w:val="006F7E6D"/>
    <w:rsid w:val="0071050A"/>
    <w:rsid w:val="00711B36"/>
    <w:rsid w:val="007231F3"/>
    <w:rsid w:val="00732F14"/>
    <w:rsid w:val="007463BE"/>
    <w:rsid w:val="0075548B"/>
    <w:rsid w:val="00763726"/>
    <w:rsid w:val="00774C60"/>
    <w:rsid w:val="007971A8"/>
    <w:rsid w:val="007A065B"/>
    <w:rsid w:val="007B430C"/>
    <w:rsid w:val="007B5D13"/>
    <w:rsid w:val="007C4194"/>
    <w:rsid w:val="007D4595"/>
    <w:rsid w:val="008032E9"/>
    <w:rsid w:val="00811487"/>
    <w:rsid w:val="00816E52"/>
    <w:rsid w:val="00820028"/>
    <w:rsid w:val="008301E3"/>
    <w:rsid w:val="00853D32"/>
    <w:rsid w:val="00854CDF"/>
    <w:rsid w:val="00861F99"/>
    <w:rsid w:val="00866CEC"/>
    <w:rsid w:val="00871428"/>
    <w:rsid w:val="008779DE"/>
    <w:rsid w:val="00884E7B"/>
    <w:rsid w:val="008B46EA"/>
    <w:rsid w:val="008C44DF"/>
    <w:rsid w:val="008C7C93"/>
    <w:rsid w:val="008D0714"/>
    <w:rsid w:val="008D38A6"/>
    <w:rsid w:val="008D66AC"/>
    <w:rsid w:val="008D7BE2"/>
    <w:rsid w:val="008E09B7"/>
    <w:rsid w:val="008E32E3"/>
    <w:rsid w:val="008E4495"/>
    <w:rsid w:val="008E503F"/>
    <w:rsid w:val="008E7689"/>
    <w:rsid w:val="008F134F"/>
    <w:rsid w:val="008F1C62"/>
    <w:rsid w:val="00905A1C"/>
    <w:rsid w:val="00912305"/>
    <w:rsid w:val="009174F0"/>
    <w:rsid w:val="009259DA"/>
    <w:rsid w:val="00933472"/>
    <w:rsid w:val="0095073E"/>
    <w:rsid w:val="0095321F"/>
    <w:rsid w:val="0096674E"/>
    <w:rsid w:val="00995391"/>
    <w:rsid w:val="009B2B60"/>
    <w:rsid w:val="009C5145"/>
    <w:rsid w:val="009D04DC"/>
    <w:rsid w:val="00A01B61"/>
    <w:rsid w:val="00A07B32"/>
    <w:rsid w:val="00A12520"/>
    <w:rsid w:val="00A15AB9"/>
    <w:rsid w:val="00A15DF8"/>
    <w:rsid w:val="00A16EE7"/>
    <w:rsid w:val="00A201D4"/>
    <w:rsid w:val="00A25A82"/>
    <w:rsid w:val="00A277B2"/>
    <w:rsid w:val="00A5067C"/>
    <w:rsid w:val="00A76C73"/>
    <w:rsid w:val="00A97D67"/>
    <w:rsid w:val="00AB6D2E"/>
    <w:rsid w:val="00AC2956"/>
    <w:rsid w:val="00AD115B"/>
    <w:rsid w:val="00AD1D54"/>
    <w:rsid w:val="00AD36BF"/>
    <w:rsid w:val="00B120EB"/>
    <w:rsid w:val="00B14B6D"/>
    <w:rsid w:val="00B30B59"/>
    <w:rsid w:val="00B34A5E"/>
    <w:rsid w:val="00B52890"/>
    <w:rsid w:val="00B86FE7"/>
    <w:rsid w:val="00B93B5C"/>
    <w:rsid w:val="00B94842"/>
    <w:rsid w:val="00BA22A1"/>
    <w:rsid w:val="00BA393A"/>
    <w:rsid w:val="00BB3F36"/>
    <w:rsid w:val="00BF1686"/>
    <w:rsid w:val="00BF23AC"/>
    <w:rsid w:val="00C07D55"/>
    <w:rsid w:val="00C10C37"/>
    <w:rsid w:val="00C301A3"/>
    <w:rsid w:val="00C309E4"/>
    <w:rsid w:val="00C4146D"/>
    <w:rsid w:val="00C46C24"/>
    <w:rsid w:val="00C52F5A"/>
    <w:rsid w:val="00C823DC"/>
    <w:rsid w:val="00C85494"/>
    <w:rsid w:val="00C8635D"/>
    <w:rsid w:val="00C95460"/>
    <w:rsid w:val="00CA62E4"/>
    <w:rsid w:val="00CB3222"/>
    <w:rsid w:val="00CB3A9B"/>
    <w:rsid w:val="00CD6F53"/>
    <w:rsid w:val="00CE1106"/>
    <w:rsid w:val="00CE1622"/>
    <w:rsid w:val="00CF6DC9"/>
    <w:rsid w:val="00D258CF"/>
    <w:rsid w:val="00D30EE9"/>
    <w:rsid w:val="00D44EA1"/>
    <w:rsid w:val="00D54B20"/>
    <w:rsid w:val="00D57C2A"/>
    <w:rsid w:val="00D74670"/>
    <w:rsid w:val="00D8197C"/>
    <w:rsid w:val="00D8614D"/>
    <w:rsid w:val="00D95157"/>
    <w:rsid w:val="00DC4221"/>
    <w:rsid w:val="00DD6028"/>
    <w:rsid w:val="00DD7359"/>
    <w:rsid w:val="00DE4089"/>
    <w:rsid w:val="00E053BD"/>
    <w:rsid w:val="00E13E11"/>
    <w:rsid w:val="00E146CB"/>
    <w:rsid w:val="00E17512"/>
    <w:rsid w:val="00E32DA5"/>
    <w:rsid w:val="00E60F7A"/>
    <w:rsid w:val="00E66A26"/>
    <w:rsid w:val="00E84080"/>
    <w:rsid w:val="00E87A07"/>
    <w:rsid w:val="00E90580"/>
    <w:rsid w:val="00E9366B"/>
    <w:rsid w:val="00ED1C6D"/>
    <w:rsid w:val="00ED6707"/>
    <w:rsid w:val="00EF6958"/>
    <w:rsid w:val="00F05D3F"/>
    <w:rsid w:val="00F1508B"/>
    <w:rsid w:val="00F33E6A"/>
    <w:rsid w:val="00F36650"/>
    <w:rsid w:val="00F36D4F"/>
    <w:rsid w:val="00F50A23"/>
    <w:rsid w:val="00F56E82"/>
    <w:rsid w:val="00F60DD9"/>
    <w:rsid w:val="00F717BD"/>
    <w:rsid w:val="00F81F0D"/>
    <w:rsid w:val="00FB2961"/>
    <w:rsid w:val="00FC59B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9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BRASP\ORG\&#1050;&#1040;&#1044;&#1056;&#1067;%20&#1053;&#1059;&#1046;&#1053;&#1054;&#1045;\&#1056;&#1072;&#1089;&#1087;&#1086;&#1088;&#1103;&#1078;&#1077;&#1085;&#1080;&#1103;\&#1088;&#1072;&#1089;&#1087;&#1086;&#108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827A-4FE8-43C8-A2FF-63E56D7F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распор..dotx</Template>
  <TotalTime>123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subject/>
  <dc:creator>Lude</dc:creator>
  <cp:keywords/>
  <cp:lastModifiedBy>sovet</cp:lastModifiedBy>
  <cp:revision>12</cp:revision>
  <cp:lastPrinted>2025-07-25T02:40:00Z</cp:lastPrinted>
  <dcterms:created xsi:type="dcterms:W3CDTF">2025-07-18T04:26:00Z</dcterms:created>
  <dcterms:modified xsi:type="dcterms:W3CDTF">2025-08-20T02:59:00Z</dcterms:modified>
</cp:coreProperties>
</file>