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12" w:rsidRDefault="00DD5B12" w:rsidP="00DD5B1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3FC102" wp14:editId="0FDC2E4A">
            <wp:simplePos x="0" y="0"/>
            <wp:positionH relativeFrom="column">
              <wp:posOffset>2319268</wp:posOffset>
            </wp:positionH>
            <wp:positionV relativeFrom="paragraph">
              <wp:posOffset>-3562</wp:posOffset>
            </wp:positionV>
            <wp:extent cx="961200" cy="1105200"/>
            <wp:effectExtent l="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B12" w:rsidRDefault="00DD5B12" w:rsidP="00DD5B12">
      <w:pPr>
        <w:jc w:val="center"/>
      </w:pPr>
    </w:p>
    <w:p w:rsidR="00DD5B12" w:rsidRDefault="00DD5B12" w:rsidP="00DD5B12">
      <w:pPr>
        <w:tabs>
          <w:tab w:val="left" w:pos="3832"/>
        </w:tabs>
      </w:pPr>
      <w:r>
        <w:tab/>
      </w:r>
    </w:p>
    <w:p w:rsidR="00DD5B12" w:rsidRDefault="00DD5B12" w:rsidP="00DD5B12">
      <w:pPr>
        <w:jc w:val="center"/>
        <w:rPr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«ТАШТАГОЛЬСКИЙ МУНИЦИПАЛЬНЫЙ РАЙОН»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C0AFC" w:rsidRDefault="005C0AFC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5C0AFC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025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 w:rsidR="00372D5A">
        <w:rPr>
          <w:rFonts w:ascii="Times New Roman" w:hAnsi="Times New Roman" w:cs="Times New Roman"/>
          <w:b/>
          <w:bCs/>
          <w:sz w:val="28"/>
          <w:szCs w:val="28"/>
        </w:rPr>
        <w:t xml:space="preserve"> 104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>-рр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B12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5B1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DD5B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5B12" w:rsidRPr="005C0AFC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5C0AF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C0AFC" w:rsidRPr="005C0AFC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5C0AFC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года 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принятии муниципальным образованием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 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части полномочий по решению вопросов </w:t>
      </w:r>
      <w:r w:rsidR="00FE7DBC" w:rsidRPr="00DD5B12">
        <w:rPr>
          <w:rFonts w:ascii="Times New Roman" w:hAnsi="Times New Roman" w:cs="Times New Roman"/>
          <w:b/>
          <w:bCs/>
          <w:sz w:val="28"/>
          <w:szCs w:val="28"/>
        </w:rPr>
        <w:t>местного значения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Таштагольское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поселение» </w:t>
      </w:r>
    </w:p>
    <w:p w:rsidR="00F21BE0" w:rsidRDefault="00F21BE0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21BE0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№ 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BE0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926D2">
        <w:rPr>
          <w:rFonts w:ascii="Times New Roman" w:hAnsi="Times New Roman" w:cs="Times New Roman"/>
          <w:sz w:val="28"/>
          <w:szCs w:val="28"/>
        </w:rPr>
        <w:t>16.07.2024 № 66-рр «</w:t>
      </w:r>
      <w:r w:rsidR="005926D2" w:rsidRPr="005926D2">
        <w:rPr>
          <w:rFonts w:ascii="Times New Roman" w:hAnsi="Times New Roman" w:cs="Times New Roman"/>
          <w:sz w:val="28"/>
          <w:szCs w:val="28"/>
        </w:rPr>
        <w:t>Об утверждении порядка заключения соглашений о передаче осуществления части полномочий по решению вопросов местного  значения между органами местного самоуправления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 и</w:t>
      </w:r>
      <w:proofErr w:type="gram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6D2" w:rsidRPr="005926D2">
        <w:rPr>
          <w:rFonts w:ascii="Times New Roman" w:hAnsi="Times New Roman" w:cs="Times New Roman"/>
          <w:sz w:val="28"/>
          <w:szCs w:val="28"/>
        </w:rPr>
        <w:t>органами местного самоуправления отдельных поселений, входящих в состав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926D2">
        <w:rPr>
          <w:rFonts w:ascii="Times New Roman" w:hAnsi="Times New Roman" w:cs="Times New Roman"/>
          <w:sz w:val="28"/>
          <w:szCs w:val="28"/>
        </w:rPr>
        <w:t xml:space="preserve">, </w:t>
      </w:r>
      <w:r w:rsidR="003E5DEE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="003E5DE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3E5DEE">
        <w:rPr>
          <w:rFonts w:ascii="Times New Roman" w:hAnsi="Times New Roman" w:cs="Times New Roman"/>
          <w:sz w:val="28"/>
          <w:szCs w:val="28"/>
        </w:rPr>
        <w:t xml:space="preserve"> городского поселения от 28.02.2025 № 166-рр «О передаче осуществления части полномочий органами местного самоуправления </w:t>
      </w:r>
      <w:r w:rsidR="004A02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E5D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E5DEE">
        <w:rPr>
          <w:rFonts w:ascii="Times New Roman" w:hAnsi="Times New Roman" w:cs="Times New Roman"/>
          <w:sz w:val="28"/>
          <w:szCs w:val="28"/>
        </w:rPr>
        <w:t>Таштагольское</w:t>
      </w:r>
      <w:proofErr w:type="spellEnd"/>
      <w:r w:rsidR="003E5DEE">
        <w:rPr>
          <w:rFonts w:ascii="Times New Roman" w:hAnsi="Times New Roman" w:cs="Times New Roman"/>
          <w:sz w:val="28"/>
          <w:szCs w:val="28"/>
        </w:rPr>
        <w:t xml:space="preserve"> городское поселение» органам местного самоуправления </w:t>
      </w:r>
      <w:r w:rsidR="004A02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E5D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5DEE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3E5DEE"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Pr="00F21BE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муниципальный район», Совет народных депутатов 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1B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0270" w:rsidRDefault="004A0270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5CD8" w:rsidRDefault="00FE7DBC" w:rsidP="00E35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Принять осуществление </w:t>
      </w:r>
      <w:r w:rsidRPr="00FE7DBC">
        <w:rPr>
          <w:rFonts w:ascii="Times New Roman" w:hAnsi="Times New Roman" w:cs="Times New Roman"/>
          <w:bCs/>
          <w:sz w:val="28"/>
          <w:szCs w:val="28"/>
        </w:rPr>
        <w:t>части полномочий по решению вопросов местного значения муниципального образования «</w:t>
      </w:r>
      <w:proofErr w:type="spellStart"/>
      <w:r w:rsidRPr="00FE7DBC">
        <w:rPr>
          <w:rFonts w:ascii="Times New Roman" w:hAnsi="Times New Roman" w:cs="Times New Roman"/>
          <w:bCs/>
          <w:sz w:val="28"/>
          <w:szCs w:val="28"/>
        </w:rPr>
        <w:t>Таштагольское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муниципальным образованием «</w:t>
      </w:r>
      <w:proofErr w:type="spellStart"/>
      <w:r w:rsidRPr="00FE7DBC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="00CE56D8">
        <w:rPr>
          <w:rFonts w:ascii="Times New Roman" w:hAnsi="Times New Roman" w:cs="Times New Roman"/>
          <w:bCs/>
          <w:sz w:val="28"/>
          <w:szCs w:val="28"/>
        </w:rPr>
        <w:t>:</w:t>
      </w:r>
    </w:p>
    <w:p w:rsidR="007542CC" w:rsidRPr="00E35CD8" w:rsidRDefault="00E35CD8" w:rsidP="00E35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E35CD8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чных фондов библиотек поселения.</w:t>
      </w:r>
    </w:p>
    <w:p w:rsidR="00E35CD8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ий культуры.</w:t>
      </w:r>
    </w:p>
    <w:p w:rsidR="00C0126C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поселения.</w:t>
      </w:r>
    </w:p>
    <w:p w:rsidR="00E35CD8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Организация и осуществление мероприятий по работе с детьми и молодежью, организ</w:t>
      </w:r>
      <w:r w:rsidR="00A9238F">
        <w:rPr>
          <w:rFonts w:ascii="Times New Roman" w:hAnsi="Times New Roman" w:cs="Times New Roman"/>
          <w:bCs/>
          <w:sz w:val="28"/>
          <w:szCs w:val="28"/>
        </w:rPr>
        <w:t>ация летнего отдыха в поселении.</w:t>
      </w:r>
    </w:p>
    <w:p w:rsidR="00FE16E0" w:rsidRPr="00E35CD8" w:rsidRDefault="00E35CD8" w:rsidP="00E35CD8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В сфере градостроительной деятельности:</w:t>
      </w:r>
    </w:p>
    <w:p w:rsid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1)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утверждение генеральных планов поселения, правил землепользования и застройки;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2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9238F">
        <w:rPr>
          <w:rFonts w:ascii="Times New Roman" w:hAnsi="Times New Roman" w:cs="Times New Roman"/>
          <w:bCs/>
          <w:sz w:val="28"/>
          <w:szCs w:val="28"/>
        </w:rPr>
        <w:t>утверждение подготовленной на основе генеральных планов поселения документации по планировке территории;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3)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выдача градостроительного плана земельного участка, расположенного в границах поселения;</w:t>
      </w:r>
    </w:p>
    <w:p w:rsidR="00FE16E0" w:rsidRPr="00A9238F" w:rsidRDefault="00FE16E0" w:rsidP="00A9238F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4)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выдача разрешений на строительство;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5)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6)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резервирование земель и изъятие земельных участков в границах поселения для муниципальных нужд;</w:t>
      </w:r>
    </w:p>
    <w:p w:rsidR="00FE16E0" w:rsidRPr="00A9238F" w:rsidRDefault="00326F36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7) осуществление муниципального земельного контроля в границах поселения;</w:t>
      </w:r>
    </w:p>
    <w:p w:rsidR="00326F36" w:rsidRPr="006067A7" w:rsidRDefault="00326F36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>8)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326F36" w:rsidRPr="006067A7" w:rsidRDefault="00326F36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 xml:space="preserve">9) направление уведомления о соответствии указанных в уведомлении о планируемых строительстве или реконструкции объекта индивидуального </w:t>
      </w:r>
      <w:r w:rsidRPr="006067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параметром и допустимости размещения объекта индивидуального жилищного строительства или садового дома на </w:t>
      </w:r>
      <w:r w:rsidR="00EB2982" w:rsidRPr="006067A7">
        <w:rPr>
          <w:rFonts w:ascii="Times New Roman" w:hAnsi="Times New Roman" w:cs="Times New Roman"/>
          <w:bCs/>
          <w:sz w:val="28"/>
          <w:szCs w:val="28"/>
        </w:rPr>
        <w:t>земельном участке;</w:t>
      </w:r>
    </w:p>
    <w:p w:rsidR="00EB2982" w:rsidRPr="006067A7" w:rsidRDefault="00EB2982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>10)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параметром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EB2982" w:rsidRPr="006067A7" w:rsidRDefault="00EB2982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 xml:space="preserve">11) направление уведомления о соответствии или несоответствии построенных или реконструированных объекта индивидуального жилищного </w:t>
      </w:r>
      <w:r w:rsidR="00764A12" w:rsidRPr="006067A7">
        <w:rPr>
          <w:rFonts w:ascii="Times New Roman" w:hAnsi="Times New Roman" w:cs="Times New Roman"/>
          <w:bCs/>
          <w:sz w:val="28"/>
          <w:szCs w:val="28"/>
        </w:rPr>
        <w:t xml:space="preserve">строительства или садового дома требования законодательства о градостроительной деятельности при строительстве или реконструкции объектов индивидуального </w:t>
      </w:r>
      <w:r w:rsidR="00F0002C" w:rsidRPr="006067A7">
        <w:rPr>
          <w:rFonts w:ascii="Times New Roman" w:hAnsi="Times New Roman" w:cs="Times New Roman"/>
          <w:bCs/>
          <w:sz w:val="28"/>
          <w:szCs w:val="28"/>
        </w:rPr>
        <w:t>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 или ее приведении в соответствии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 далее также – приведение в соответствие с установленными требованиями);</w:t>
      </w:r>
    </w:p>
    <w:p w:rsidR="00F0002C" w:rsidRPr="00D13058" w:rsidRDefault="00F0002C" w:rsidP="00D1305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58">
        <w:rPr>
          <w:rFonts w:ascii="Times New Roman" w:hAnsi="Times New Roman" w:cs="Times New Roman"/>
          <w:bCs/>
          <w:sz w:val="28"/>
          <w:szCs w:val="28"/>
        </w:rPr>
        <w:t>12) направление решения об изъятии земельного участка, не используемого по целевому назначению или используемого с нарушением законодательства Российской Федерации;</w:t>
      </w:r>
    </w:p>
    <w:p w:rsidR="00F0002C" w:rsidRPr="00D13058" w:rsidRDefault="00F0002C" w:rsidP="00D1305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58">
        <w:rPr>
          <w:rFonts w:ascii="Times New Roman" w:hAnsi="Times New Roman" w:cs="Times New Roman"/>
          <w:bCs/>
          <w:sz w:val="28"/>
          <w:szCs w:val="28"/>
        </w:rPr>
        <w:t xml:space="preserve">13) осуществление сноса самовольной постройки или ее приведения в соответствие с установленными требованиями в случаях, предусмотренных Градостроительством кодексом </w:t>
      </w:r>
      <w:r w:rsidR="00602158" w:rsidRPr="00D13058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602158" w:rsidRDefault="00E35CD8" w:rsidP="00F43D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58">
        <w:rPr>
          <w:rFonts w:ascii="Times New Roman" w:hAnsi="Times New Roman" w:cs="Times New Roman"/>
          <w:bCs/>
          <w:sz w:val="28"/>
          <w:szCs w:val="28"/>
        </w:rPr>
        <w:t>1.7</w:t>
      </w:r>
      <w:r w:rsidR="00602158" w:rsidRPr="00D13058">
        <w:rPr>
          <w:rFonts w:ascii="Times New Roman" w:hAnsi="Times New Roman" w:cs="Times New Roman"/>
          <w:bCs/>
          <w:sz w:val="28"/>
          <w:szCs w:val="28"/>
        </w:rPr>
        <w:t>.  Организация в границах поселения электро-, тепло-, газо- и водоснабжения населения, водоотведения, в части компенсации выпадающих доходов, снабжения населения топливом в пределах полномочий, установленных законодательством Российской Федерации.</w:t>
      </w:r>
    </w:p>
    <w:p w:rsidR="00F43D04" w:rsidRDefault="00006A52" w:rsidP="00F43D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43D04">
        <w:rPr>
          <w:rFonts w:ascii="Times New Roman" w:hAnsi="Times New Roman" w:cs="Times New Roman"/>
          <w:bCs/>
          <w:sz w:val="28"/>
          <w:szCs w:val="28"/>
        </w:rPr>
        <w:t xml:space="preserve"> Предложить главе муниципального образования «</w:t>
      </w:r>
      <w:proofErr w:type="spellStart"/>
      <w:r w:rsidR="00F43D04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="00F43D0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заключить соглашение о 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>принятии осуществления части полномочий по решению вопросов местного значения муниципального образования «</w:t>
      </w:r>
      <w:proofErr w:type="spellStart"/>
      <w:r w:rsidR="00F43D04" w:rsidRPr="00F43D04">
        <w:rPr>
          <w:rFonts w:ascii="Times New Roman" w:hAnsi="Times New Roman" w:cs="Times New Roman"/>
          <w:bCs/>
          <w:sz w:val="28"/>
          <w:szCs w:val="28"/>
        </w:rPr>
        <w:t>Таштагольское</w:t>
      </w:r>
      <w:proofErr w:type="spellEnd"/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  <w:r w:rsidR="00F43D04">
        <w:rPr>
          <w:rFonts w:ascii="Times New Roman" w:hAnsi="Times New Roman" w:cs="Times New Roman"/>
          <w:bCs/>
          <w:sz w:val="28"/>
          <w:szCs w:val="28"/>
        </w:rPr>
        <w:t>.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5A5B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3. Опубликовать настоящее решение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газете «Красная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Шория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» и на </w:t>
      </w:r>
      <w:r w:rsidRPr="006A5A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официальном сайте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A5A0D" w:rsidRPr="006A5A0D" w:rsidRDefault="006A5A0D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4.  </w:t>
      </w:r>
      <w:proofErr w:type="gramStart"/>
      <w:r w:rsidRPr="006A5A0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4A0270">
        <w:rPr>
          <w:rFonts w:ascii="Times New Roman" w:hAnsi="Times New Roman" w:cs="Times New Roman"/>
          <w:bCs/>
          <w:sz w:val="28"/>
          <w:szCs w:val="28"/>
        </w:rPr>
        <w:t>К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омитета по развитию местного самоуправления и правопорядка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Страшникова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А.И. </w:t>
      </w:r>
    </w:p>
    <w:p w:rsidR="006A5A0D" w:rsidRPr="006A5A0D" w:rsidRDefault="005A5BD4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A5A0D" w:rsidRPr="006A5A0D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 момента его официального опубликования и распространя</w:t>
      </w:r>
      <w:r w:rsidR="00372D5A">
        <w:rPr>
          <w:rFonts w:ascii="Times New Roman" w:hAnsi="Times New Roman" w:cs="Times New Roman"/>
          <w:bCs/>
          <w:sz w:val="28"/>
          <w:szCs w:val="28"/>
        </w:rPr>
        <w:t>е</w:t>
      </w:r>
      <w:bookmarkStart w:id="0" w:name="_GoBack"/>
      <w:bookmarkEnd w:id="0"/>
      <w:r w:rsidR="006A5A0D" w:rsidRPr="006A5A0D">
        <w:rPr>
          <w:rFonts w:ascii="Times New Roman" w:hAnsi="Times New Roman" w:cs="Times New Roman"/>
          <w:bCs/>
          <w:sz w:val="28"/>
          <w:szCs w:val="28"/>
        </w:rPr>
        <w:t xml:space="preserve">т свое действие на правоотношения, возникшие с 01.01.2025. </w:t>
      </w:r>
    </w:p>
    <w:p w:rsidR="006A5A0D" w:rsidRPr="006A5A0D" w:rsidRDefault="006A5A0D" w:rsidP="006A5A0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                     А.А. Путинцев </w:t>
      </w:r>
    </w:p>
    <w:p w:rsidR="006A5A0D" w:rsidRDefault="006A5A0D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270" w:rsidRPr="006A5A0D" w:rsidRDefault="004A0270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А.Г. Орлов</w:t>
      </w:r>
    </w:p>
    <w:p w:rsidR="006A5A0D" w:rsidRPr="00F43D04" w:rsidRDefault="006A5A0D" w:rsidP="006A5A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A52" w:rsidRPr="00F43D04" w:rsidRDefault="00006A52" w:rsidP="00D1305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02C" w:rsidRDefault="00F0002C" w:rsidP="00FE16E0">
      <w:pPr>
        <w:pStyle w:val="a3"/>
      </w:pPr>
    </w:p>
    <w:sectPr w:rsidR="00F0002C" w:rsidSect="004A0270">
      <w:footerReference w:type="default" r:id="rId10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1B" w:rsidRDefault="001F351B" w:rsidP="004A0270">
      <w:pPr>
        <w:spacing w:after="0" w:line="240" w:lineRule="auto"/>
      </w:pPr>
      <w:r>
        <w:separator/>
      </w:r>
    </w:p>
  </w:endnote>
  <w:endnote w:type="continuationSeparator" w:id="0">
    <w:p w:rsidR="001F351B" w:rsidRDefault="001F351B" w:rsidP="004A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067385"/>
      <w:docPartObj>
        <w:docPartGallery w:val="Page Numbers (Bottom of Page)"/>
        <w:docPartUnique/>
      </w:docPartObj>
    </w:sdtPr>
    <w:sdtEndPr/>
    <w:sdtContent>
      <w:p w:rsidR="004A0270" w:rsidRDefault="004A02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D5A">
          <w:rPr>
            <w:noProof/>
          </w:rPr>
          <w:t>2</w:t>
        </w:r>
        <w:r>
          <w:fldChar w:fldCharType="end"/>
        </w:r>
      </w:p>
    </w:sdtContent>
  </w:sdt>
  <w:p w:rsidR="004A0270" w:rsidRDefault="004A02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1B" w:rsidRDefault="001F351B" w:rsidP="004A0270">
      <w:pPr>
        <w:spacing w:after="0" w:line="240" w:lineRule="auto"/>
      </w:pPr>
      <w:r>
        <w:separator/>
      </w:r>
    </w:p>
  </w:footnote>
  <w:footnote w:type="continuationSeparator" w:id="0">
    <w:p w:rsidR="001F351B" w:rsidRDefault="001F351B" w:rsidP="004A0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68D"/>
    <w:multiLevelType w:val="multilevel"/>
    <w:tmpl w:val="0B9E08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56619C"/>
    <w:multiLevelType w:val="hybridMultilevel"/>
    <w:tmpl w:val="989284F8"/>
    <w:lvl w:ilvl="0" w:tplc="A7B67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C"/>
    <w:rsid w:val="00006A52"/>
    <w:rsid w:val="000F4A9A"/>
    <w:rsid w:val="001F351B"/>
    <w:rsid w:val="00326F36"/>
    <w:rsid w:val="00372D5A"/>
    <w:rsid w:val="003E5DEE"/>
    <w:rsid w:val="004A0270"/>
    <w:rsid w:val="005926D2"/>
    <w:rsid w:val="005A5BD4"/>
    <w:rsid w:val="005C0AFC"/>
    <w:rsid w:val="00602158"/>
    <w:rsid w:val="006067A7"/>
    <w:rsid w:val="006A5A0D"/>
    <w:rsid w:val="007542CC"/>
    <w:rsid w:val="00764A12"/>
    <w:rsid w:val="00A9238F"/>
    <w:rsid w:val="00C0126C"/>
    <w:rsid w:val="00CE56D8"/>
    <w:rsid w:val="00CE6B29"/>
    <w:rsid w:val="00D13058"/>
    <w:rsid w:val="00D71A27"/>
    <w:rsid w:val="00DD5B12"/>
    <w:rsid w:val="00E35CD8"/>
    <w:rsid w:val="00EB2982"/>
    <w:rsid w:val="00F0002C"/>
    <w:rsid w:val="00F21BE0"/>
    <w:rsid w:val="00F43D04"/>
    <w:rsid w:val="00FD01CC"/>
    <w:rsid w:val="00FE16E0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270"/>
  </w:style>
  <w:style w:type="paragraph" w:styleId="a6">
    <w:name w:val="footer"/>
    <w:basedOn w:val="a"/>
    <w:link w:val="a7"/>
    <w:uiPriority w:val="99"/>
    <w:unhideWhenUsed/>
    <w:rsid w:val="004A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270"/>
  </w:style>
  <w:style w:type="paragraph" w:styleId="a6">
    <w:name w:val="footer"/>
    <w:basedOn w:val="a"/>
    <w:link w:val="a7"/>
    <w:uiPriority w:val="99"/>
    <w:unhideWhenUsed/>
    <w:rsid w:val="004A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559F-E51D-4AFA-A197-65622CB4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sovet</cp:lastModifiedBy>
  <cp:revision>24</cp:revision>
  <dcterms:created xsi:type="dcterms:W3CDTF">2025-03-02T15:35:00Z</dcterms:created>
  <dcterms:modified xsi:type="dcterms:W3CDTF">2025-03-17T07:47:00Z</dcterms:modified>
</cp:coreProperties>
</file>