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57" w:rsidRPr="00D23B57" w:rsidRDefault="00D23B57" w:rsidP="00D23B57">
      <w:pPr>
        <w:spacing w:after="0" w:line="240" w:lineRule="auto"/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  <w:r>
        <w:rPr>
          <w:rFonts w:ascii="Cambria" w:eastAsia="Times New Roman" w:hAnsi="Cambria" w:cs="Cambria"/>
          <w:b/>
          <w:noProof/>
          <w:kern w:val="28"/>
          <w:sz w:val="32"/>
          <w:szCs w:val="32"/>
        </w:rPr>
        <w:drawing>
          <wp:inline distT="0" distB="0" distL="0" distR="0">
            <wp:extent cx="723900" cy="885825"/>
            <wp:effectExtent l="0" t="0" r="0" b="9525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57" w:rsidRPr="00D23B57" w:rsidRDefault="00D23B57" w:rsidP="00D23B57">
      <w:pPr>
        <w:spacing w:after="0" w:line="240" w:lineRule="auto"/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КЕМЕРОВСКАЯ ОБЛАСТЬ-КУЗБАСС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ТАШТАГОЛЬСКИЙ МУНИЦИПАЛЬНЫЙ ОКРУГ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НАРОДНЫХ ДЕПУТАТОВ 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ТАШТАГОЛЬСКОГО МУНИЦИПАЛЬНОГО ОКРУГА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от «25» декабря 2025 года №</w:t>
      </w:r>
      <w:r w:rsidR="003622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101</w:t>
      </w: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>-рр</w:t>
      </w:r>
    </w:p>
    <w:p w:rsidR="00D23B57" w:rsidRPr="00D23B57" w:rsidRDefault="00D23B57" w:rsidP="00D2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sz w:val="28"/>
          <w:szCs w:val="28"/>
        </w:rPr>
        <w:t>Принято Советом народных депутатов</w:t>
      </w:r>
    </w:p>
    <w:p w:rsidR="00D23B57" w:rsidRPr="00D23B57" w:rsidRDefault="00D23B57" w:rsidP="00D23B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B57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  <w:r w:rsidRPr="00D23B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D23B57" w:rsidRPr="00D23B57" w:rsidRDefault="00D23B57" w:rsidP="00D23B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25 декабря 2025 года</w:t>
      </w:r>
    </w:p>
    <w:p w:rsidR="00B36B91" w:rsidRDefault="00B36B91" w:rsidP="00E25C37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BD2" w:rsidRPr="00E25C37" w:rsidRDefault="00B36B91" w:rsidP="00E25C37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6BD2" w:rsidRPr="00E25C37" w:rsidRDefault="00286BD2" w:rsidP="00E25C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3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народных депутатов</w:t>
      </w:r>
    </w:p>
    <w:p w:rsidR="00286BD2" w:rsidRPr="00E25C37" w:rsidRDefault="00286BD2" w:rsidP="00E25C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5C37">
        <w:rPr>
          <w:rFonts w:ascii="Times New Roman" w:hAnsi="Times New Roman" w:cs="Times New Roman"/>
          <w:b/>
          <w:sz w:val="28"/>
          <w:szCs w:val="28"/>
        </w:rPr>
        <w:t>Мундыбашского</w:t>
      </w:r>
      <w:proofErr w:type="spellEnd"/>
      <w:r w:rsidRPr="00E25C37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№ </w:t>
      </w:r>
      <w:r w:rsidR="00B71015">
        <w:rPr>
          <w:rFonts w:ascii="Times New Roman" w:hAnsi="Times New Roman" w:cs="Times New Roman"/>
          <w:b/>
          <w:sz w:val="28"/>
          <w:szCs w:val="28"/>
        </w:rPr>
        <w:t>64/2</w:t>
      </w:r>
      <w:r w:rsidRPr="00E25C37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B71015">
        <w:rPr>
          <w:rFonts w:ascii="Times New Roman" w:hAnsi="Times New Roman" w:cs="Times New Roman"/>
          <w:b/>
          <w:sz w:val="28"/>
          <w:szCs w:val="28"/>
        </w:rPr>
        <w:t>5</w:t>
      </w:r>
      <w:r w:rsidR="00E34F32">
        <w:rPr>
          <w:rFonts w:ascii="Times New Roman" w:hAnsi="Times New Roman" w:cs="Times New Roman"/>
          <w:b/>
          <w:sz w:val="28"/>
          <w:szCs w:val="28"/>
        </w:rPr>
        <w:t>.12.</w:t>
      </w:r>
      <w:r w:rsidRPr="00E25C37">
        <w:rPr>
          <w:rFonts w:ascii="Times New Roman" w:hAnsi="Times New Roman" w:cs="Times New Roman"/>
          <w:b/>
          <w:sz w:val="28"/>
          <w:szCs w:val="28"/>
        </w:rPr>
        <w:t>202</w:t>
      </w:r>
      <w:r w:rsidR="00B71015">
        <w:rPr>
          <w:rFonts w:ascii="Times New Roman" w:hAnsi="Times New Roman" w:cs="Times New Roman"/>
          <w:b/>
          <w:sz w:val="28"/>
          <w:szCs w:val="28"/>
        </w:rPr>
        <w:t>4</w:t>
      </w:r>
    </w:p>
    <w:p w:rsidR="00286BD2" w:rsidRPr="00E25C37" w:rsidRDefault="00286BD2" w:rsidP="00E25C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3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E25C37">
        <w:rPr>
          <w:rFonts w:ascii="Times New Roman" w:hAnsi="Times New Roman" w:cs="Times New Roman"/>
          <w:b/>
          <w:sz w:val="28"/>
          <w:szCs w:val="28"/>
        </w:rPr>
        <w:t>Мундыбашского</w:t>
      </w:r>
      <w:proofErr w:type="spellEnd"/>
      <w:r w:rsidRPr="00E25C37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на 202</w:t>
      </w:r>
      <w:r w:rsidR="00B71015">
        <w:rPr>
          <w:rFonts w:ascii="Times New Roman" w:hAnsi="Times New Roman" w:cs="Times New Roman"/>
          <w:b/>
          <w:sz w:val="28"/>
          <w:szCs w:val="28"/>
        </w:rPr>
        <w:t>5</w:t>
      </w:r>
      <w:r w:rsidRPr="00E25C37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</w:t>
      </w:r>
      <w:r w:rsidR="00B71015">
        <w:rPr>
          <w:rFonts w:ascii="Times New Roman" w:hAnsi="Times New Roman" w:cs="Times New Roman"/>
          <w:b/>
          <w:sz w:val="28"/>
          <w:szCs w:val="28"/>
        </w:rPr>
        <w:t>6</w:t>
      </w:r>
      <w:r w:rsidRPr="00E25C3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71015">
        <w:rPr>
          <w:rFonts w:ascii="Times New Roman" w:hAnsi="Times New Roman" w:cs="Times New Roman"/>
          <w:b/>
          <w:sz w:val="28"/>
          <w:szCs w:val="28"/>
        </w:rPr>
        <w:t>7</w:t>
      </w:r>
      <w:r w:rsidRPr="00E25C37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B36B91" w:rsidRPr="00E25C37" w:rsidRDefault="00B36B91" w:rsidP="00E25C3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D34" w:rsidRPr="00D53D34" w:rsidRDefault="00D53D34" w:rsidP="00D53D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53D3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D53D34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  <w:r w:rsidRPr="00D53D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D53D34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  <w:r w:rsidRPr="00D53D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D53D3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D23B57" w:rsidRPr="00D23B57" w:rsidRDefault="00D23B57" w:rsidP="00D23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BD2" w:rsidRDefault="00286BD2" w:rsidP="00E25C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3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3B57" w:rsidRDefault="00D23B57" w:rsidP="00E25C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BD2" w:rsidRPr="00D23B57" w:rsidRDefault="00286BD2" w:rsidP="00E25C3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D23B57" w:rsidRPr="00D23B57">
        <w:rPr>
          <w:rFonts w:ascii="Times New Roman" w:hAnsi="Times New Roman" w:cs="Times New Roman"/>
          <w:sz w:val="28"/>
          <w:szCs w:val="28"/>
        </w:rPr>
        <w:t>р</w:t>
      </w:r>
      <w:r w:rsidRPr="00D23B57">
        <w:rPr>
          <w:rFonts w:ascii="Times New Roman" w:hAnsi="Times New Roman" w:cs="Times New Roman"/>
          <w:sz w:val="28"/>
          <w:szCs w:val="28"/>
        </w:rPr>
        <w:t xml:space="preserve">ешение Совета народных депутатов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№ </w:t>
      </w:r>
      <w:r w:rsidR="00B71015" w:rsidRPr="00D23B57">
        <w:rPr>
          <w:rFonts w:ascii="Times New Roman" w:hAnsi="Times New Roman" w:cs="Times New Roman"/>
          <w:sz w:val="28"/>
          <w:szCs w:val="28"/>
        </w:rPr>
        <w:t>64/2</w:t>
      </w:r>
      <w:r w:rsidRPr="00D23B57">
        <w:rPr>
          <w:rFonts w:ascii="Times New Roman" w:hAnsi="Times New Roman" w:cs="Times New Roman"/>
          <w:sz w:val="28"/>
          <w:szCs w:val="28"/>
        </w:rPr>
        <w:t xml:space="preserve"> от 2</w:t>
      </w:r>
      <w:r w:rsidR="00B71015" w:rsidRPr="00D23B57">
        <w:rPr>
          <w:rFonts w:ascii="Times New Roman" w:hAnsi="Times New Roman" w:cs="Times New Roman"/>
          <w:sz w:val="28"/>
          <w:szCs w:val="28"/>
        </w:rPr>
        <w:t>5</w:t>
      </w:r>
      <w:r w:rsidR="00E34F32" w:rsidRPr="00D23B57">
        <w:rPr>
          <w:rFonts w:ascii="Times New Roman" w:hAnsi="Times New Roman" w:cs="Times New Roman"/>
          <w:sz w:val="28"/>
          <w:szCs w:val="28"/>
        </w:rPr>
        <w:t>.12.</w:t>
      </w:r>
      <w:r w:rsidRPr="00D23B57">
        <w:rPr>
          <w:rFonts w:ascii="Times New Roman" w:hAnsi="Times New Roman" w:cs="Times New Roman"/>
          <w:sz w:val="28"/>
          <w:szCs w:val="28"/>
        </w:rPr>
        <w:t>202</w:t>
      </w:r>
      <w:r w:rsidR="00B71015" w:rsidRPr="00D23B57">
        <w:rPr>
          <w:rFonts w:ascii="Times New Roman" w:hAnsi="Times New Roman" w:cs="Times New Roman"/>
          <w:sz w:val="28"/>
          <w:szCs w:val="28"/>
        </w:rPr>
        <w:t>4</w:t>
      </w:r>
      <w:r w:rsidRPr="00D23B5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на 202</w:t>
      </w:r>
      <w:r w:rsidR="00B71015" w:rsidRPr="00D23B57">
        <w:rPr>
          <w:rFonts w:ascii="Times New Roman" w:hAnsi="Times New Roman" w:cs="Times New Roman"/>
          <w:sz w:val="28"/>
          <w:szCs w:val="28"/>
        </w:rPr>
        <w:t>5</w:t>
      </w:r>
      <w:r w:rsidRPr="00D23B57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B71015" w:rsidRPr="00D23B57">
        <w:rPr>
          <w:rFonts w:ascii="Times New Roman" w:hAnsi="Times New Roman" w:cs="Times New Roman"/>
          <w:sz w:val="28"/>
          <w:szCs w:val="28"/>
        </w:rPr>
        <w:t>6</w:t>
      </w:r>
      <w:r w:rsidRPr="00D23B57">
        <w:rPr>
          <w:rFonts w:ascii="Times New Roman" w:hAnsi="Times New Roman" w:cs="Times New Roman"/>
          <w:sz w:val="28"/>
          <w:szCs w:val="28"/>
        </w:rPr>
        <w:t xml:space="preserve"> и 202</w:t>
      </w:r>
      <w:r w:rsidR="00B71015" w:rsidRPr="00D23B57">
        <w:rPr>
          <w:rFonts w:ascii="Times New Roman" w:hAnsi="Times New Roman" w:cs="Times New Roman"/>
          <w:sz w:val="28"/>
          <w:szCs w:val="28"/>
        </w:rPr>
        <w:t>7</w:t>
      </w:r>
      <w:r w:rsidRPr="00D23B57">
        <w:rPr>
          <w:rFonts w:ascii="Times New Roman" w:hAnsi="Times New Roman" w:cs="Times New Roman"/>
          <w:sz w:val="28"/>
          <w:szCs w:val="28"/>
        </w:rPr>
        <w:t xml:space="preserve"> годов» следующего содержания:</w:t>
      </w:r>
    </w:p>
    <w:p w:rsidR="00286BD2" w:rsidRPr="00D23B57" w:rsidRDefault="00286BD2" w:rsidP="00E25C3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1. </w:t>
      </w:r>
      <w:r w:rsidR="00082783" w:rsidRPr="00D23B57">
        <w:rPr>
          <w:rFonts w:ascii="Times New Roman" w:hAnsi="Times New Roman" w:cs="Times New Roman"/>
          <w:sz w:val="28"/>
          <w:szCs w:val="28"/>
        </w:rPr>
        <w:t>Пункт 1 с</w:t>
      </w:r>
      <w:r w:rsidRPr="00D23B57">
        <w:rPr>
          <w:rFonts w:ascii="Times New Roman" w:hAnsi="Times New Roman" w:cs="Times New Roman"/>
          <w:sz w:val="28"/>
          <w:szCs w:val="28"/>
        </w:rPr>
        <w:t>тать</w:t>
      </w:r>
      <w:r w:rsidR="00082783" w:rsidRPr="00D23B57">
        <w:rPr>
          <w:rFonts w:ascii="Times New Roman" w:hAnsi="Times New Roman" w:cs="Times New Roman"/>
          <w:sz w:val="28"/>
          <w:szCs w:val="28"/>
        </w:rPr>
        <w:t>и</w:t>
      </w:r>
      <w:r w:rsidRPr="00D23B57">
        <w:rPr>
          <w:rFonts w:ascii="Times New Roman" w:hAnsi="Times New Roman" w:cs="Times New Roman"/>
          <w:sz w:val="28"/>
          <w:szCs w:val="28"/>
        </w:rPr>
        <w:t xml:space="preserve"> 1 изложить в новой редакции:</w:t>
      </w:r>
    </w:p>
    <w:p w:rsidR="00286BD2" w:rsidRPr="00D23B57" w:rsidRDefault="00F7327C" w:rsidP="000827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«</w:t>
      </w:r>
      <w:r w:rsidR="000C56C3" w:rsidRPr="00D23B57">
        <w:rPr>
          <w:rFonts w:ascii="Times New Roman" w:hAnsi="Times New Roman" w:cs="Times New Roman"/>
          <w:sz w:val="28"/>
          <w:szCs w:val="28"/>
        </w:rPr>
        <w:t xml:space="preserve">1. </w:t>
      </w:r>
      <w:r w:rsidR="00286BD2" w:rsidRPr="00D23B5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="00286BD2"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="00286BD2"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на 202</w:t>
      </w:r>
      <w:r w:rsidR="00B71015" w:rsidRPr="00D23B57">
        <w:rPr>
          <w:rFonts w:ascii="Times New Roman" w:hAnsi="Times New Roman" w:cs="Times New Roman"/>
          <w:sz w:val="28"/>
          <w:szCs w:val="28"/>
        </w:rPr>
        <w:t>5</w:t>
      </w:r>
      <w:r w:rsidR="00286BD2" w:rsidRPr="00D23B5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86BD2" w:rsidRPr="00D23B57" w:rsidRDefault="00286BD2" w:rsidP="00E25C37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бюджета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в сумме </w:t>
      </w:r>
      <w:r w:rsidR="00E26E9B" w:rsidRPr="00D23B57">
        <w:rPr>
          <w:rFonts w:ascii="Times New Roman" w:hAnsi="Times New Roman" w:cs="Times New Roman"/>
          <w:sz w:val="28"/>
          <w:szCs w:val="28"/>
        </w:rPr>
        <w:t>42184,99</w:t>
      </w:r>
      <w:r w:rsidRPr="00D23B5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86BD2" w:rsidRPr="00D23B57" w:rsidRDefault="00286BD2" w:rsidP="00E25C37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в сумме </w:t>
      </w:r>
      <w:r w:rsidR="00E26E9B" w:rsidRPr="00D23B57">
        <w:rPr>
          <w:rFonts w:ascii="Times New Roman" w:hAnsi="Times New Roman" w:cs="Times New Roman"/>
          <w:sz w:val="28"/>
          <w:szCs w:val="28"/>
        </w:rPr>
        <w:t>43270,99</w:t>
      </w:r>
      <w:r w:rsidR="00E01DF6" w:rsidRPr="00D23B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2783" w:rsidRPr="00D23B57">
        <w:rPr>
          <w:rFonts w:ascii="Times New Roman" w:hAnsi="Times New Roman" w:cs="Times New Roman"/>
          <w:sz w:val="28"/>
          <w:szCs w:val="28"/>
        </w:rPr>
        <w:t>;</w:t>
      </w:r>
    </w:p>
    <w:p w:rsidR="00082783" w:rsidRPr="00D23B57" w:rsidRDefault="00082783" w:rsidP="00E25C37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в сумме </w:t>
      </w:r>
      <w:r w:rsidR="00B71015" w:rsidRPr="00D23B57">
        <w:rPr>
          <w:rFonts w:ascii="Times New Roman" w:hAnsi="Times New Roman" w:cs="Times New Roman"/>
          <w:sz w:val="28"/>
          <w:szCs w:val="28"/>
        </w:rPr>
        <w:t>1086,0</w:t>
      </w:r>
      <w:r w:rsidRPr="00D23B57">
        <w:rPr>
          <w:rFonts w:ascii="Times New Roman" w:hAnsi="Times New Roman" w:cs="Times New Roman"/>
          <w:sz w:val="28"/>
          <w:szCs w:val="28"/>
        </w:rPr>
        <w:t xml:space="preserve"> тыс. рублей за счет снижения остатков средств на счетах по учету средств бюджета</w:t>
      </w:r>
      <w:proofErr w:type="gramStart"/>
      <w:r w:rsidRPr="00D23B57">
        <w:rPr>
          <w:rFonts w:ascii="Times New Roman" w:hAnsi="Times New Roman" w:cs="Times New Roman"/>
          <w:sz w:val="28"/>
          <w:szCs w:val="28"/>
        </w:rPr>
        <w:t>.»</w:t>
      </w:r>
      <w:r w:rsidR="00782E89" w:rsidRPr="00D23B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3072" w:rsidRPr="00D23B57" w:rsidRDefault="00D93072" w:rsidP="00D93072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2. Статью 6 изложить в новой редакции:</w:t>
      </w:r>
    </w:p>
    <w:p w:rsidR="00D93072" w:rsidRPr="00D23B57" w:rsidRDefault="00D93072" w:rsidP="00D93072">
      <w:pPr>
        <w:pStyle w:val="ConsPlusNormal"/>
        <w:tabs>
          <w:tab w:val="num" w:pos="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«Статья 6. Резервный фонд</w:t>
      </w:r>
    </w:p>
    <w:p w:rsidR="00D93072" w:rsidRPr="00D23B57" w:rsidRDefault="00D93072" w:rsidP="00D93072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Утвердить размер резервного фонда администрации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на 2025 год в сумме 0,0 тыс. рублей, на 2026 год в сумме 50,0 тыс. рублей, на 2027 год в сумме 50,0 тыс. рублей</w:t>
      </w:r>
      <w:proofErr w:type="gramStart"/>
      <w:r w:rsidRPr="00D23B5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93072" w:rsidRPr="00D23B57" w:rsidRDefault="00D93072" w:rsidP="00D93072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3. Статью 7 изложить в новой редакции: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«Статья 7. </w:t>
      </w:r>
      <w:r w:rsidRPr="00D23B57">
        <w:rPr>
          <w:rFonts w:ascii="Times New Roman" w:hAnsi="Times New Roman" w:cs="Times New Roman"/>
          <w:bCs/>
          <w:sz w:val="28"/>
          <w:szCs w:val="28"/>
        </w:rPr>
        <w:t xml:space="preserve">Дорожный фонд </w:t>
      </w:r>
      <w:proofErr w:type="spellStart"/>
      <w:r w:rsidRPr="00D23B57">
        <w:rPr>
          <w:rFonts w:ascii="Times New Roman" w:hAnsi="Times New Roman" w:cs="Times New Roman"/>
          <w:bCs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</w:t>
      </w:r>
    </w:p>
    <w:p w:rsidR="00D93072" w:rsidRPr="00D23B57" w:rsidRDefault="00D93072" w:rsidP="00D93072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D23B57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D23B57">
        <w:rPr>
          <w:rFonts w:ascii="Times New Roman" w:hAnsi="Times New Roman" w:cs="Times New Roman"/>
          <w:sz w:val="28"/>
          <w:szCs w:val="28"/>
        </w:rPr>
        <w:t xml:space="preserve"> городского поселения на 2025 год в сумме 5280,0 тыс. рублей, на 2026 год в сумме 4778,7 тыс. рублей и на 2027 год в сумме 4695,3 тыс. рублей</w:t>
      </w:r>
      <w:proofErr w:type="gramStart"/>
      <w:r w:rsidRPr="00D23B5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7327C" w:rsidRPr="00D23B57" w:rsidRDefault="00D93072" w:rsidP="00E34F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4</w:t>
      </w:r>
      <w:r w:rsidR="00F7327C" w:rsidRPr="00D23B57">
        <w:rPr>
          <w:rFonts w:ascii="Times New Roman" w:hAnsi="Times New Roman" w:cs="Times New Roman"/>
          <w:sz w:val="28"/>
          <w:szCs w:val="28"/>
        </w:rPr>
        <w:t xml:space="preserve">. </w:t>
      </w:r>
      <w:r w:rsidRPr="00D23B57">
        <w:rPr>
          <w:rFonts w:ascii="Times New Roman" w:hAnsi="Times New Roman" w:cs="Times New Roman"/>
          <w:sz w:val="28"/>
          <w:szCs w:val="28"/>
        </w:rPr>
        <w:t>С</w:t>
      </w:r>
      <w:r w:rsidR="00F7327C" w:rsidRPr="00D23B57">
        <w:rPr>
          <w:rFonts w:ascii="Times New Roman" w:hAnsi="Times New Roman" w:cs="Times New Roman"/>
          <w:sz w:val="28"/>
          <w:szCs w:val="28"/>
        </w:rPr>
        <w:t>тать</w:t>
      </w:r>
      <w:r w:rsidRPr="00D23B57">
        <w:rPr>
          <w:rFonts w:ascii="Times New Roman" w:hAnsi="Times New Roman" w:cs="Times New Roman"/>
          <w:sz w:val="28"/>
          <w:szCs w:val="28"/>
        </w:rPr>
        <w:t>ю</w:t>
      </w:r>
      <w:r w:rsidR="00F7327C" w:rsidRPr="00D23B57">
        <w:rPr>
          <w:rFonts w:ascii="Times New Roman" w:hAnsi="Times New Roman" w:cs="Times New Roman"/>
          <w:sz w:val="28"/>
          <w:szCs w:val="28"/>
        </w:rPr>
        <w:t xml:space="preserve"> </w:t>
      </w:r>
      <w:r w:rsidR="00B71015" w:rsidRPr="00D23B57">
        <w:rPr>
          <w:rFonts w:ascii="Times New Roman" w:hAnsi="Times New Roman" w:cs="Times New Roman"/>
          <w:sz w:val="28"/>
          <w:szCs w:val="28"/>
        </w:rPr>
        <w:t>8</w:t>
      </w:r>
      <w:r w:rsidR="00F7327C" w:rsidRPr="00D23B5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«Статья 8. Межбюджетные трансферты на 2025 год и плановый период 2026 и 2027 годов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1. Утвердить объем дотаций на выравнивание бюджетной обеспеченности получаемых из районного фонда финансовой поддержки поселений на 2025 год в сумме </w:t>
      </w:r>
      <w:r w:rsidR="00E26E9B" w:rsidRPr="00D23B57">
        <w:rPr>
          <w:rFonts w:ascii="Times New Roman" w:hAnsi="Times New Roman" w:cs="Times New Roman"/>
          <w:sz w:val="28"/>
          <w:szCs w:val="28"/>
        </w:rPr>
        <w:t>6968,55</w:t>
      </w:r>
      <w:r w:rsidRPr="00D23B57">
        <w:rPr>
          <w:rFonts w:ascii="Times New Roman" w:hAnsi="Times New Roman" w:cs="Times New Roman"/>
          <w:sz w:val="28"/>
          <w:szCs w:val="28"/>
        </w:rPr>
        <w:t xml:space="preserve"> тыс. рублей, на 2026 год в сумме 4701,0 тыс. рублей и на 2027 год в сумме 4345,0 тыс. рублей.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2. Утвердить объем дотаций на выравнивание бюджетной обеспеченности получаемых из областного бюджета на 2025 год в сумме 188,3 тыс. рублей, на 2026 год в сумме 187,0 тыс. рублей и на 2027 год в сумме 185,9 тыс. рублей.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 xml:space="preserve">3. Утвердить объем </w:t>
      </w:r>
      <w:r w:rsidRPr="00D23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субвенций на осуществление первичного воинского учета органами местного самоуправления поселений </w:t>
      </w:r>
      <w:r w:rsidRPr="00D23B57">
        <w:rPr>
          <w:rFonts w:ascii="Times New Roman" w:hAnsi="Times New Roman" w:cs="Times New Roman"/>
          <w:sz w:val="28"/>
          <w:szCs w:val="28"/>
        </w:rPr>
        <w:t>на 2025 год в сумме 562,5 тыс. рублей, на 2026 год в сумме 610,8 тыс. рублей и на 2027 год в сумме 632,5 тыс. рублей.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4. Утвердить общий объем иных межбюджетных трансфертов, получаемых из бюджета района на 2025 год в сумме 20322,02 тыс. рублей, на 2026 год в сумме 500,0 тыс. рублей и на 2027 год в сумме 500,0 тыс. рублей.</w:t>
      </w:r>
    </w:p>
    <w:p w:rsidR="00D93072" w:rsidRPr="00D23B57" w:rsidRDefault="00D93072" w:rsidP="00D93072">
      <w:pPr>
        <w:tabs>
          <w:tab w:val="left" w:pos="13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t>5. Утвердить объем субсидий из областного бюджета на 2025 год в сумме 727,4 тыс. рублей, на 2026 год в сумме 722,0 тыс. рублей и на 2027 год в сумме 694,3 тыс. рублей.</w:t>
      </w:r>
    </w:p>
    <w:p w:rsidR="00D93072" w:rsidRPr="00D23B57" w:rsidRDefault="00D93072" w:rsidP="00D93072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6. Утвердить объем межбюджетных трансфертов, предоставляемых бюджету района из бюджета поселения на решение некоторых вопросов местного значения на 2025 год в сумме 0,0 тыс. рублей, на 2026 год в сумме 150,0 тыс. рублей, на 2027 год в сумме 150,0 тыс. рублей</w:t>
      </w:r>
      <w:proofErr w:type="gramStart"/>
      <w:r w:rsidRPr="00D23B57">
        <w:t>.».</w:t>
      </w:r>
      <w:proofErr w:type="gramEnd"/>
    </w:p>
    <w:p w:rsidR="00286BD2" w:rsidRPr="00D23B57" w:rsidRDefault="00AB3880" w:rsidP="00D93072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5</w:t>
      </w:r>
      <w:r w:rsidR="00286BD2" w:rsidRPr="00D23B57">
        <w:t xml:space="preserve">. Приложение № 1 изложить в новой редакции, согласно приложению </w:t>
      </w:r>
      <w:r w:rsidR="00286BD2" w:rsidRPr="00D23B57">
        <w:lastRenderedPageBreak/>
        <w:t>№ 1 настоящего решения.</w:t>
      </w:r>
    </w:p>
    <w:p w:rsidR="00286BD2" w:rsidRPr="00D23B57" w:rsidRDefault="00AB3880" w:rsidP="00E25C37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6</w:t>
      </w:r>
      <w:r w:rsidR="00286BD2" w:rsidRPr="00D23B57">
        <w:t xml:space="preserve">. Приложение № </w:t>
      </w:r>
      <w:r w:rsidR="00C81891" w:rsidRPr="00D23B57">
        <w:t>3</w:t>
      </w:r>
      <w:r w:rsidR="00286BD2" w:rsidRPr="00D23B57">
        <w:t xml:space="preserve"> изложить в новой редакции, согласно приложению № 2 настоящего решения.</w:t>
      </w:r>
    </w:p>
    <w:p w:rsidR="00625498" w:rsidRPr="00D23B57" w:rsidRDefault="00AB3880" w:rsidP="00E25C37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7</w:t>
      </w:r>
      <w:r w:rsidR="00625498" w:rsidRPr="00D23B57">
        <w:t xml:space="preserve">. Приложение № </w:t>
      </w:r>
      <w:r w:rsidR="00C81891" w:rsidRPr="00D23B57">
        <w:t>4</w:t>
      </w:r>
      <w:r w:rsidR="00625498" w:rsidRPr="00D23B57">
        <w:t xml:space="preserve"> изложить в новой редакции, согласно приложению № 3 настоящего решения.</w:t>
      </w:r>
    </w:p>
    <w:p w:rsidR="00286BD2" w:rsidRPr="00D23B57" w:rsidRDefault="00AB3880" w:rsidP="00E25C37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8</w:t>
      </w:r>
      <w:r w:rsidR="00286BD2" w:rsidRPr="00D23B57">
        <w:t xml:space="preserve">. Приложение № </w:t>
      </w:r>
      <w:r w:rsidR="00C81891" w:rsidRPr="00D23B57">
        <w:t>5</w:t>
      </w:r>
      <w:r w:rsidR="00286BD2" w:rsidRPr="00D23B57">
        <w:t xml:space="preserve"> изложить в новой редакции, согласно приложению № </w:t>
      </w:r>
      <w:r w:rsidR="00625498" w:rsidRPr="00D23B57">
        <w:t>4</w:t>
      </w:r>
      <w:r w:rsidR="00286BD2" w:rsidRPr="00D23B57">
        <w:t xml:space="preserve"> настоящего решения.</w:t>
      </w:r>
    </w:p>
    <w:p w:rsidR="00286BD2" w:rsidRPr="00D23B57" w:rsidRDefault="00AB3880" w:rsidP="00E25C37">
      <w:pPr>
        <w:pStyle w:val="a6"/>
        <w:tabs>
          <w:tab w:val="left" w:pos="0"/>
        </w:tabs>
        <w:spacing w:line="240" w:lineRule="auto"/>
        <w:ind w:left="0" w:firstLine="539"/>
      </w:pPr>
      <w:r w:rsidRPr="00D23B57">
        <w:t>9</w:t>
      </w:r>
      <w:r w:rsidR="00286BD2" w:rsidRPr="00D23B57">
        <w:t xml:space="preserve">. Приложение № </w:t>
      </w:r>
      <w:r w:rsidR="00C81891" w:rsidRPr="00D23B57">
        <w:t>6</w:t>
      </w:r>
      <w:r w:rsidR="00286BD2" w:rsidRPr="00D23B57">
        <w:t xml:space="preserve"> изложить в новой редакции, согласно приложению № </w:t>
      </w:r>
      <w:r w:rsidR="00625498" w:rsidRPr="00D23B57">
        <w:t>5</w:t>
      </w:r>
      <w:r w:rsidR="00286BD2" w:rsidRPr="00D23B57">
        <w:t xml:space="preserve"> настоящего решения.</w:t>
      </w:r>
    </w:p>
    <w:p w:rsidR="00D23B57" w:rsidRPr="00D23B57" w:rsidRDefault="00AB3880" w:rsidP="00D23B57">
      <w:pPr>
        <w:pStyle w:val="a6"/>
        <w:tabs>
          <w:tab w:val="num" w:pos="0"/>
        </w:tabs>
        <w:spacing w:line="240" w:lineRule="auto"/>
        <w:ind w:left="0" w:firstLine="539"/>
      </w:pPr>
      <w:r w:rsidRPr="00D23B57">
        <w:t>10</w:t>
      </w:r>
      <w:r w:rsidR="00286BD2" w:rsidRPr="00D23B57">
        <w:t xml:space="preserve">. </w:t>
      </w:r>
      <w:r w:rsidR="00D23B57" w:rsidRPr="00D23B57">
        <w:t xml:space="preserve">Настоящее решение опубликовать в газете «Красная </w:t>
      </w:r>
      <w:proofErr w:type="spellStart"/>
      <w:r w:rsidR="00D23B57" w:rsidRPr="00D23B57">
        <w:t>Шория</w:t>
      </w:r>
      <w:proofErr w:type="spellEnd"/>
      <w:r w:rsidR="00D23B57" w:rsidRPr="00D23B57">
        <w:t xml:space="preserve">», разместить на официальном сайте Совета народных депутатов  </w:t>
      </w:r>
      <w:proofErr w:type="spellStart"/>
      <w:r w:rsidR="00D23B57" w:rsidRPr="00D23B57">
        <w:t>Таштагольского</w:t>
      </w:r>
      <w:proofErr w:type="spellEnd"/>
      <w:r w:rsidR="00D23B57" w:rsidRPr="00D23B57">
        <w:t xml:space="preserve"> муниципального округа в информационно-телекоммуникационной сети «Интернет».</w:t>
      </w:r>
    </w:p>
    <w:p w:rsidR="00286BD2" w:rsidRPr="00D23B57" w:rsidRDefault="00AB3880" w:rsidP="00D23B57">
      <w:pPr>
        <w:pStyle w:val="a6"/>
        <w:tabs>
          <w:tab w:val="num" w:pos="0"/>
        </w:tabs>
        <w:spacing w:line="240" w:lineRule="auto"/>
        <w:ind w:left="0" w:firstLine="539"/>
      </w:pPr>
      <w:r w:rsidRPr="00D23B57">
        <w:t>11</w:t>
      </w:r>
      <w:r w:rsidR="00286BD2" w:rsidRPr="00D23B57">
        <w:t xml:space="preserve">. </w:t>
      </w:r>
      <w:r w:rsidR="00D23B57" w:rsidRPr="00D23B57">
        <w:t>Настоящее решение вступает в силу в день, следующий за днем его официального опубликования.</w:t>
      </w:r>
    </w:p>
    <w:p w:rsidR="00625498" w:rsidRDefault="00625498" w:rsidP="00E25C37">
      <w:pPr>
        <w:pStyle w:val="a6"/>
        <w:tabs>
          <w:tab w:val="num" w:pos="0"/>
          <w:tab w:val="left" w:pos="540"/>
        </w:tabs>
        <w:spacing w:line="240" w:lineRule="auto"/>
        <w:ind w:left="0" w:firstLine="0"/>
      </w:pPr>
    </w:p>
    <w:p w:rsidR="00D53D34" w:rsidRPr="00D23B57" w:rsidRDefault="00D53D34" w:rsidP="00E25C37">
      <w:pPr>
        <w:pStyle w:val="a6"/>
        <w:tabs>
          <w:tab w:val="num" w:pos="0"/>
          <w:tab w:val="left" w:pos="540"/>
        </w:tabs>
        <w:spacing w:line="240" w:lineRule="auto"/>
        <w:ind w:left="0" w:firstLine="0"/>
      </w:pPr>
      <w:bookmarkStart w:id="0" w:name="_GoBack"/>
      <w:bookmarkEnd w:id="0"/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sz w:val="28"/>
          <w:szCs w:val="28"/>
        </w:rPr>
        <w:t>Председатель Совета  народных депутатов</w:t>
      </w:r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B57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  <w:r w:rsidRPr="00D23B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                                 А.А. Путинцев </w:t>
      </w:r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D23B57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</w:p>
    <w:p w:rsidR="00D23B57" w:rsidRPr="00D23B57" w:rsidRDefault="00D23B57" w:rsidP="00D2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B57"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      А.Г. Орлов</w:t>
      </w:r>
    </w:p>
    <w:p w:rsidR="00AB3880" w:rsidRPr="00D23B57" w:rsidRDefault="00AB3880">
      <w:pPr>
        <w:rPr>
          <w:rFonts w:ascii="Times New Roman" w:hAnsi="Times New Roman" w:cs="Times New Roman"/>
          <w:sz w:val="28"/>
          <w:szCs w:val="28"/>
        </w:rPr>
      </w:pPr>
      <w:r w:rsidRPr="00D23B57">
        <w:rPr>
          <w:rFonts w:ascii="Times New Roman" w:hAnsi="Times New Roman" w:cs="Times New Roman"/>
          <w:sz w:val="28"/>
          <w:szCs w:val="28"/>
        </w:rPr>
        <w:br w:type="page"/>
      </w:r>
    </w:p>
    <w:p w:rsidR="002A6564" w:rsidRPr="00362224" w:rsidRDefault="007F14B7" w:rsidP="00E25C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lastRenderedPageBreak/>
        <w:t>Приложение № 1</w:t>
      </w:r>
    </w:p>
    <w:p w:rsidR="007F14B7" w:rsidRPr="00362224" w:rsidRDefault="007F14B7" w:rsidP="00E25C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к решению</w:t>
      </w:r>
      <w:r w:rsidR="002A6564" w:rsidRPr="00362224">
        <w:rPr>
          <w:rFonts w:ascii="Times New Roman" w:hAnsi="Times New Roman" w:cs="Times New Roman"/>
        </w:rPr>
        <w:t xml:space="preserve"> </w:t>
      </w:r>
      <w:r w:rsidRPr="00362224">
        <w:rPr>
          <w:rFonts w:ascii="Times New Roman" w:hAnsi="Times New Roman" w:cs="Times New Roman"/>
        </w:rPr>
        <w:t xml:space="preserve">Совета народных депутатов </w:t>
      </w:r>
    </w:p>
    <w:p w:rsidR="007F14B7" w:rsidRPr="00362224" w:rsidRDefault="00E26E9B" w:rsidP="00E25C3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362224">
        <w:rPr>
          <w:rFonts w:ascii="Times New Roman" w:hAnsi="Times New Roman" w:cs="Times New Roman"/>
        </w:rPr>
        <w:t>Таштагольского</w:t>
      </w:r>
      <w:proofErr w:type="spellEnd"/>
      <w:r w:rsidRPr="00362224">
        <w:rPr>
          <w:rFonts w:ascii="Times New Roman" w:hAnsi="Times New Roman" w:cs="Times New Roman"/>
        </w:rPr>
        <w:t xml:space="preserve"> муниципального округа</w:t>
      </w:r>
    </w:p>
    <w:p w:rsidR="007F14B7" w:rsidRPr="00362224" w:rsidRDefault="00335DC4" w:rsidP="00E25C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о</w:t>
      </w:r>
      <w:r w:rsidR="007F14B7" w:rsidRPr="00362224">
        <w:rPr>
          <w:rFonts w:ascii="Times New Roman" w:hAnsi="Times New Roman" w:cs="Times New Roman"/>
        </w:rPr>
        <w:t xml:space="preserve">т </w:t>
      </w:r>
      <w:r w:rsidR="00362224" w:rsidRPr="00362224">
        <w:rPr>
          <w:rFonts w:ascii="Times New Roman" w:hAnsi="Times New Roman" w:cs="Times New Roman"/>
        </w:rPr>
        <w:t>25</w:t>
      </w:r>
      <w:r w:rsidR="00E26E9B" w:rsidRPr="00362224">
        <w:rPr>
          <w:rFonts w:ascii="Times New Roman" w:hAnsi="Times New Roman" w:cs="Times New Roman"/>
        </w:rPr>
        <w:t xml:space="preserve"> декабря</w:t>
      </w:r>
      <w:r w:rsidR="007F14B7" w:rsidRPr="00362224">
        <w:rPr>
          <w:rFonts w:ascii="Times New Roman" w:hAnsi="Times New Roman" w:cs="Times New Roman"/>
        </w:rPr>
        <w:t xml:space="preserve"> 202</w:t>
      </w:r>
      <w:r w:rsidR="00C81891" w:rsidRPr="00362224">
        <w:rPr>
          <w:rFonts w:ascii="Times New Roman" w:hAnsi="Times New Roman" w:cs="Times New Roman"/>
        </w:rPr>
        <w:t>5</w:t>
      </w:r>
      <w:r w:rsidR="007F14B7" w:rsidRPr="00362224">
        <w:rPr>
          <w:rFonts w:ascii="Times New Roman" w:hAnsi="Times New Roman" w:cs="Times New Roman"/>
        </w:rPr>
        <w:t xml:space="preserve"> № </w:t>
      </w:r>
      <w:r w:rsidR="00362224" w:rsidRPr="00362224">
        <w:rPr>
          <w:rFonts w:ascii="Times New Roman" w:hAnsi="Times New Roman" w:cs="Times New Roman"/>
        </w:rPr>
        <w:t>101</w:t>
      </w:r>
      <w:r w:rsidR="00E26E9B" w:rsidRPr="00362224">
        <w:rPr>
          <w:rFonts w:ascii="Times New Roman" w:hAnsi="Times New Roman" w:cs="Times New Roman"/>
        </w:rPr>
        <w:t>-рр</w:t>
      </w:r>
      <w:r w:rsidR="007F14B7" w:rsidRPr="00362224">
        <w:rPr>
          <w:rFonts w:ascii="Times New Roman" w:hAnsi="Times New Roman" w:cs="Times New Roman"/>
        </w:rPr>
        <w:t xml:space="preserve">    </w:t>
      </w:r>
    </w:p>
    <w:p w:rsidR="007F14B7" w:rsidRPr="00362224" w:rsidRDefault="007F14B7" w:rsidP="00E25C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F14B7" w:rsidRPr="00362224" w:rsidRDefault="007F14B7" w:rsidP="00E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2224">
        <w:rPr>
          <w:rFonts w:ascii="Times New Roman" w:eastAsia="Calibri" w:hAnsi="Times New Roman" w:cs="Times New Roman"/>
          <w:b/>
          <w:bCs/>
        </w:rPr>
        <w:t>Прогнозируемые доходы бюджета</w:t>
      </w:r>
    </w:p>
    <w:p w:rsidR="007F14B7" w:rsidRPr="00362224" w:rsidRDefault="007F14B7" w:rsidP="00E25C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362224">
        <w:rPr>
          <w:rFonts w:ascii="Times New Roman" w:eastAsia="Calibri" w:hAnsi="Times New Roman" w:cs="Times New Roman"/>
          <w:b/>
          <w:bCs/>
        </w:rPr>
        <w:t>Мундыбашского</w:t>
      </w:r>
      <w:proofErr w:type="spellEnd"/>
      <w:r w:rsidRPr="00362224">
        <w:rPr>
          <w:rFonts w:ascii="Times New Roman" w:eastAsia="Calibri" w:hAnsi="Times New Roman" w:cs="Times New Roman"/>
          <w:b/>
          <w:bCs/>
        </w:rPr>
        <w:t xml:space="preserve"> городского поселения</w:t>
      </w:r>
    </w:p>
    <w:p w:rsidR="007F14B7" w:rsidRPr="00362224" w:rsidRDefault="00B90C4F" w:rsidP="00E25C37">
      <w:pPr>
        <w:spacing w:after="0" w:line="240" w:lineRule="auto"/>
        <w:ind w:hanging="851"/>
        <w:jc w:val="center"/>
        <w:rPr>
          <w:rFonts w:ascii="Times New Roman" w:eastAsia="Calibri" w:hAnsi="Times New Roman" w:cs="Times New Roman"/>
          <w:b/>
          <w:bCs/>
        </w:rPr>
      </w:pPr>
      <w:r w:rsidRPr="00362224">
        <w:rPr>
          <w:rFonts w:ascii="Times New Roman" w:eastAsia="Calibri" w:hAnsi="Times New Roman" w:cs="Times New Roman"/>
          <w:b/>
          <w:bCs/>
        </w:rPr>
        <w:t xml:space="preserve">              </w:t>
      </w:r>
      <w:r w:rsidR="007F14B7" w:rsidRPr="00362224">
        <w:rPr>
          <w:rFonts w:ascii="Times New Roman" w:eastAsia="Calibri" w:hAnsi="Times New Roman" w:cs="Times New Roman"/>
          <w:b/>
          <w:bCs/>
        </w:rPr>
        <w:t>на 202</w:t>
      </w:r>
      <w:r w:rsidR="00C81891" w:rsidRPr="00362224">
        <w:rPr>
          <w:rFonts w:ascii="Times New Roman" w:eastAsia="Calibri" w:hAnsi="Times New Roman" w:cs="Times New Roman"/>
          <w:b/>
          <w:bCs/>
        </w:rPr>
        <w:t>5</w:t>
      </w:r>
      <w:r w:rsidR="007F14B7" w:rsidRPr="00362224">
        <w:rPr>
          <w:rFonts w:ascii="Times New Roman" w:eastAsia="Calibri" w:hAnsi="Times New Roman" w:cs="Times New Roman"/>
          <w:b/>
          <w:bCs/>
        </w:rPr>
        <w:t xml:space="preserve"> год и плановый период 202</w:t>
      </w:r>
      <w:r w:rsidR="00C81891" w:rsidRPr="00362224">
        <w:rPr>
          <w:rFonts w:ascii="Times New Roman" w:eastAsia="Calibri" w:hAnsi="Times New Roman" w:cs="Times New Roman"/>
          <w:b/>
          <w:bCs/>
        </w:rPr>
        <w:t>6</w:t>
      </w:r>
      <w:r w:rsidR="007F14B7" w:rsidRPr="00362224">
        <w:rPr>
          <w:rFonts w:ascii="Times New Roman" w:eastAsia="Calibri" w:hAnsi="Times New Roman" w:cs="Times New Roman"/>
          <w:b/>
          <w:bCs/>
        </w:rPr>
        <w:t xml:space="preserve"> и 202</w:t>
      </w:r>
      <w:r w:rsidR="00C81891" w:rsidRPr="00362224">
        <w:rPr>
          <w:rFonts w:ascii="Times New Roman" w:eastAsia="Calibri" w:hAnsi="Times New Roman" w:cs="Times New Roman"/>
          <w:b/>
          <w:bCs/>
        </w:rPr>
        <w:t>7</w:t>
      </w:r>
      <w:r w:rsidR="007F14B7" w:rsidRPr="00362224">
        <w:rPr>
          <w:rFonts w:ascii="Times New Roman" w:eastAsia="Calibri" w:hAnsi="Times New Roman" w:cs="Times New Roman"/>
          <w:b/>
          <w:bCs/>
        </w:rPr>
        <w:t xml:space="preserve"> годов</w:t>
      </w:r>
    </w:p>
    <w:p w:rsidR="004C4C26" w:rsidRPr="00362224" w:rsidRDefault="00666855" w:rsidP="006668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62224">
        <w:rPr>
          <w:rFonts w:ascii="Times New Roman" w:eastAsia="Times New Roman" w:hAnsi="Times New Roman" w:cs="Times New Roman"/>
        </w:rPr>
        <w:t>тыс. руб.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850"/>
        <w:gridCol w:w="851"/>
        <w:gridCol w:w="567"/>
        <w:gridCol w:w="992"/>
        <w:gridCol w:w="992"/>
        <w:gridCol w:w="851"/>
      </w:tblGrid>
      <w:tr w:rsidR="00E26E9B" w:rsidRPr="00362224" w:rsidTr="00D23B57">
        <w:trPr>
          <w:trHeight w:val="20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Коды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Гр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224">
              <w:rPr>
                <w:rFonts w:ascii="Times New Roman" w:eastAsia="Times New Roman" w:hAnsi="Times New Roman" w:cs="Times New Roman"/>
              </w:rPr>
              <w:t>Пгр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62224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АГ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3B57" w:rsidRPr="00362224" w:rsidTr="00D23B57">
        <w:trPr>
          <w:trHeight w:val="1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42 184,99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19 928,50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19 593,00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13 016,21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12 907,70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12 935,30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6 272,00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6 354,00</w:t>
            </w:r>
          </w:p>
        </w:tc>
      </w:tr>
      <w:tr w:rsidR="00D23B57" w:rsidRPr="00362224" w:rsidTr="00D23B57">
        <w:trPr>
          <w:trHeight w:val="3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5 324,40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5 382,00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5 464,00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5 324,40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5 382,00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5 464,00</w:t>
            </w:r>
          </w:p>
        </w:tc>
      </w:tr>
      <w:tr w:rsidR="00D23B57" w:rsidRPr="00362224" w:rsidTr="00D23B57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</w:t>
            </w: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налога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, не 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превышающей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23B57" w:rsidRPr="00362224" w:rsidTr="00D23B57">
        <w:trPr>
          <w:trHeight w:val="3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налоговыми резидентами Российской Федерации, 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указанных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в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абз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23B57" w:rsidRPr="00362224" w:rsidTr="00D23B57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850,00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850,00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4 323,10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4 671,70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4 585,30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2 198,20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2 445,80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2 396,90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2 198,20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2 396,90</w:t>
            </w:r>
          </w:p>
        </w:tc>
      </w:tr>
      <w:tr w:rsidR="00D23B57" w:rsidRPr="00362224" w:rsidTr="00D23B57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инжекторных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11,10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11,10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2 333,80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2 457,90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2 406,80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2 333,80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2 457,90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2 406,80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-221,60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-243,30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-229,50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-221,60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-243,30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-229,50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966,00</w:t>
            </w:r>
          </w:p>
        </w:tc>
      </w:tr>
      <w:tr w:rsidR="00D23B57" w:rsidRPr="00362224" w:rsidTr="00D23B5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520,00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520,00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Транспортный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04011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04011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Транспортный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04012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104,00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04012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96,00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96,00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38,00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38,00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Налоговые доходы и таможенные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38,00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852,00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852,00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Доходы от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852,00</w:t>
            </w:r>
          </w:p>
        </w:tc>
      </w:tr>
      <w:tr w:rsidR="00D23B57" w:rsidRPr="00362224" w:rsidTr="00D23B5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05314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Доходы от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05314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78,00</w:t>
            </w:r>
          </w:p>
        </w:tc>
      </w:tr>
      <w:tr w:rsidR="00D23B57" w:rsidRPr="00362224" w:rsidTr="00D23B5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78,00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Уменьшение стоимости непроизведенных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78,00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33,00</w:t>
            </w:r>
          </w:p>
        </w:tc>
      </w:tr>
      <w:tr w:rsidR="00D23B57" w:rsidRPr="00362224" w:rsidTr="00D23B57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Штрафы, пени, неустойки, возмещения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Штрафы, пени, неустойки, возмещения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D23B57" w:rsidRPr="00362224" w:rsidTr="00D23B5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27,00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Штрафы, пени, неустойки, возмещения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385,51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Прочие неналоговые доходы бюджетов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332,51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332,51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29 168,78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7 020,80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6 657,70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28 768,78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6 357,70</w:t>
            </w:r>
          </w:p>
        </w:tc>
      </w:tr>
      <w:tr w:rsidR="00D23B57" w:rsidRPr="00362224" w:rsidTr="00D23B5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185,90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185,90</w:t>
            </w:r>
          </w:p>
        </w:tc>
      </w:tr>
      <w:tr w:rsidR="00D23B57" w:rsidRPr="00362224" w:rsidTr="00D23B5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6 968,56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4 701,00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4 345,00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6 968,56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4 701,00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4 345,00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694,30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694,30</w:t>
            </w:r>
          </w:p>
        </w:tc>
      </w:tr>
      <w:tr w:rsidR="00D23B57" w:rsidRPr="00362224" w:rsidTr="00D23B57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632,50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632,50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20 322,02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20 322,02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D23B57" w:rsidRPr="00362224" w:rsidTr="00D23B57">
        <w:trPr>
          <w:trHeight w:val="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23B57" w:rsidRPr="00362224" w:rsidTr="00D23B57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23B57" w:rsidRPr="00362224" w:rsidTr="00D23B57">
        <w:trPr>
          <w:trHeight w:val="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E9B" w:rsidRPr="00362224" w:rsidRDefault="00E26E9B" w:rsidP="00E26E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Безвозмездные денежные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E9B" w:rsidRPr="00362224" w:rsidRDefault="00E26E9B" w:rsidP="00E26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</w:tbl>
    <w:p w:rsidR="000838BF" w:rsidRPr="00362224" w:rsidRDefault="000838BF" w:rsidP="006668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2680" w:type="dxa"/>
        <w:tblInd w:w="93" w:type="dxa"/>
        <w:tblLook w:val="04A0" w:firstRow="1" w:lastRow="0" w:firstColumn="1" w:lastColumn="0" w:noHBand="0" w:noVBand="1"/>
      </w:tblPr>
      <w:tblGrid>
        <w:gridCol w:w="1340"/>
        <w:gridCol w:w="1340"/>
      </w:tblGrid>
      <w:tr w:rsidR="000838BF" w:rsidRPr="00362224" w:rsidTr="00E22822">
        <w:trPr>
          <w:trHeight w:val="2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838BF" w:rsidRPr="00362224" w:rsidRDefault="000838BF" w:rsidP="00083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838BF" w:rsidRPr="00362224" w:rsidRDefault="000838BF" w:rsidP="000838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2822" w:rsidRPr="00362224" w:rsidRDefault="00E22822" w:rsidP="00A5595A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E22822" w:rsidRPr="00362224" w:rsidRDefault="00E22822">
      <w:pPr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  <w:color w:val="000000"/>
        </w:rPr>
        <w:br w:type="page"/>
      </w:r>
    </w:p>
    <w:p w:rsidR="002B4578" w:rsidRPr="00362224" w:rsidRDefault="00E22822" w:rsidP="00A5595A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  <w:color w:val="000000"/>
        </w:rPr>
        <w:lastRenderedPageBreak/>
        <w:t>П</w:t>
      </w:r>
      <w:r w:rsidR="002B4578" w:rsidRPr="00362224">
        <w:rPr>
          <w:rFonts w:ascii="Times New Roman" w:hAnsi="Times New Roman" w:cs="Times New Roman"/>
          <w:color w:val="000000"/>
        </w:rPr>
        <w:t>риложение № 2</w:t>
      </w:r>
    </w:p>
    <w:p w:rsidR="002B4578" w:rsidRPr="00362224" w:rsidRDefault="002B4578" w:rsidP="002B45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442027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362224">
        <w:rPr>
          <w:rFonts w:ascii="Times New Roman" w:hAnsi="Times New Roman" w:cs="Times New Roman"/>
        </w:rPr>
        <w:t>Таштагольского</w:t>
      </w:r>
      <w:proofErr w:type="spellEnd"/>
      <w:r w:rsidRPr="00362224">
        <w:rPr>
          <w:rFonts w:ascii="Times New Roman" w:hAnsi="Times New Roman" w:cs="Times New Roman"/>
        </w:rPr>
        <w:t xml:space="preserve"> муниципального округа</w:t>
      </w:r>
    </w:p>
    <w:p w:rsidR="002B4578" w:rsidRPr="00362224" w:rsidRDefault="00362224" w:rsidP="00442027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</w:rPr>
        <w:t>о</w:t>
      </w:r>
      <w:r w:rsidR="00442027" w:rsidRPr="00362224">
        <w:rPr>
          <w:rFonts w:ascii="Times New Roman" w:hAnsi="Times New Roman" w:cs="Times New Roman"/>
        </w:rPr>
        <w:t>т</w:t>
      </w:r>
      <w:r w:rsidRPr="00362224">
        <w:rPr>
          <w:rFonts w:ascii="Times New Roman" w:hAnsi="Times New Roman" w:cs="Times New Roman"/>
        </w:rPr>
        <w:t xml:space="preserve"> 25</w:t>
      </w:r>
      <w:r w:rsidR="00442027" w:rsidRPr="00362224">
        <w:rPr>
          <w:rFonts w:ascii="Times New Roman" w:hAnsi="Times New Roman" w:cs="Times New Roman"/>
        </w:rPr>
        <w:t xml:space="preserve"> декабря 2025 №</w:t>
      </w:r>
      <w:r w:rsidRPr="00362224">
        <w:rPr>
          <w:rFonts w:ascii="Times New Roman" w:hAnsi="Times New Roman" w:cs="Times New Roman"/>
        </w:rPr>
        <w:t xml:space="preserve"> 101-</w:t>
      </w:r>
      <w:r w:rsidR="00442027" w:rsidRPr="00362224">
        <w:rPr>
          <w:rFonts w:ascii="Times New Roman" w:hAnsi="Times New Roman" w:cs="Times New Roman"/>
        </w:rPr>
        <w:t>рр</w:t>
      </w:r>
    </w:p>
    <w:p w:rsidR="002B4578" w:rsidRPr="00362224" w:rsidRDefault="002B4578" w:rsidP="002B45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4578" w:rsidRPr="00362224" w:rsidRDefault="002B4578" w:rsidP="002B45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Распределение бюджетных ассигнований бюджета</w:t>
      </w: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 </w:t>
      </w:r>
      <w:proofErr w:type="spellStart"/>
      <w:r w:rsidRPr="00362224">
        <w:rPr>
          <w:rFonts w:ascii="Times New Roman" w:hAnsi="Times New Roman" w:cs="Times New Roman"/>
        </w:rPr>
        <w:t>Мундыбашского</w:t>
      </w:r>
      <w:proofErr w:type="spellEnd"/>
      <w:r w:rsidRPr="00362224">
        <w:rPr>
          <w:rFonts w:ascii="Times New Roman" w:hAnsi="Times New Roman" w:cs="Times New Roman"/>
        </w:rPr>
        <w:t xml:space="preserve"> городского поселения по целевым статьям</w:t>
      </w: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 (муниципальным программам и непрограммным направлениям деятельности),</w:t>
      </w: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 группам и подгруппам видов классификации расходов бюджетов</w:t>
      </w: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на 202</w:t>
      </w:r>
      <w:r w:rsidR="00AD7A5A" w:rsidRPr="00362224">
        <w:rPr>
          <w:rFonts w:ascii="Times New Roman" w:hAnsi="Times New Roman" w:cs="Times New Roman"/>
        </w:rPr>
        <w:t>5</w:t>
      </w:r>
      <w:r w:rsidRPr="00362224">
        <w:rPr>
          <w:rFonts w:ascii="Times New Roman" w:hAnsi="Times New Roman" w:cs="Times New Roman"/>
        </w:rPr>
        <w:t xml:space="preserve"> год и на плановый период 202</w:t>
      </w:r>
      <w:r w:rsidR="00AD7A5A" w:rsidRPr="00362224">
        <w:rPr>
          <w:rFonts w:ascii="Times New Roman" w:hAnsi="Times New Roman" w:cs="Times New Roman"/>
        </w:rPr>
        <w:t>6</w:t>
      </w:r>
      <w:r w:rsidRPr="00362224">
        <w:rPr>
          <w:rFonts w:ascii="Times New Roman" w:hAnsi="Times New Roman" w:cs="Times New Roman"/>
        </w:rPr>
        <w:t xml:space="preserve"> и 202</w:t>
      </w:r>
      <w:r w:rsidR="00AD7A5A" w:rsidRPr="00362224">
        <w:rPr>
          <w:rFonts w:ascii="Times New Roman" w:hAnsi="Times New Roman" w:cs="Times New Roman"/>
        </w:rPr>
        <w:t>7</w:t>
      </w:r>
      <w:r w:rsidRPr="00362224">
        <w:rPr>
          <w:rFonts w:ascii="Times New Roman" w:hAnsi="Times New Roman" w:cs="Times New Roman"/>
        </w:rPr>
        <w:t xml:space="preserve"> годов</w:t>
      </w: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тыс. руб.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709"/>
        <w:gridCol w:w="708"/>
        <w:gridCol w:w="851"/>
        <w:gridCol w:w="662"/>
        <w:gridCol w:w="987"/>
        <w:gridCol w:w="1080"/>
        <w:gridCol w:w="815"/>
      </w:tblGrid>
      <w:tr w:rsidR="00DB5D6B" w:rsidRPr="00362224" w:rsidTr="00D23B57">
        <w:trPr>
          <w:trHeight w:val="2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Коды классификации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КЦСР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КВР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5D6B" w:rsidRPr="00362224" w:rsidTr="00D23B57">
        <w:trPr>
          <w:trHeight w:val="1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43 270,99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19 928,50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19 593,00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"Предупреждение и ликвидация чрезвычайных ситуаций, 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288,80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288,80</w:t>
            </w:r>
          </w:p>
        </w:tc>
      </w:tr>
      <w:tr w:rsidR="00DB5D6B" w:rsidRPr="00362224" w:rsidTr="00D23B57">
        <w:trPr>
          <w:trHeight w:val="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предупреждение и ликвидацию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288,80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288,80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288,80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288,80</w:t>
            </w:r>
          </w:p>
        </w:tc>
      </w:tr>
      <w:tr w:rsidR="00DB5D6B" w:rsidRPr="00362224" w:rsidTr="00D23B57">
        <w:trPr>
          <w:trHeight w:val="4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288,80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288,80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15,80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49,60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"Борьба с преступностью"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5 784,00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борьбу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5 784,00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5 784,00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5 784,00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5 784,00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10241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10241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10241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10241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"Строительство и реконструкция объектов"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10521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охрану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B5D6B" w:rsidRPr="00362224" w:rsidTr="00D23B57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государственных (муниципальных)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61,30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B5D6B" w:rsidRPr="00362224" w:rsidTr="00D23B57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Муниципальная программа "Корректировка генерального плана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городского поселения, проведение экспертизы проекта, правила застройки и землепользования"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69,50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B5D6B" w:rsidRPr="00362224" w:rsidTr="00D23B57">
        <w:trPr>
          <w:trHeight w:val="1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Подпрограмма «Обеспечение деятельности учреждений культуры и социальные гарантии для их работников»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Подпрограмма «Организация отдыха, оздоровления и занятости </w:t>
            </w: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детей и подростков»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20220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"Развитие физической культуры и спорта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B5D6B" w:rsidRPr="00362224" w:rsidTr="00D23B57">
        <w:trPr>
          <w:trHeight w:val="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"Развитие физической культуры и спорта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60,00</w:t>
            </w:r>
          </w:p>
        </w:tc>
      </w:tr>
      <w:tr w:rsidR="00DB5D6B" w:rsidRPr="00362224" w:rsidTr="00D23B57">
        <w:trPr>
          <w:trHeight w:val="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 по вопросам награждения, поощрения и проведения организационных мероприятий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19 524,19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2 210,90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1 530,80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10390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Иные закупки товаров, работ и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10390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11391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2 431,40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1 543,90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863,80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1 543,90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863,80</w:t>
            </w:r>
          </w:p>
        </w:tc>
      </w:tr>
      <w:tr w:rsidR="00DB5D6B" w:rsidRPr="00362224" w:rsidTr="00D23B57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1 543,90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863,80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2 431,40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1 543,90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863,80</w:t>
            </w:r>
          </w:p>
        </w:tc>
      </w:tr>
      <w:tr w:rsidR="00DB5D6B" w:rsidRPr="00362224" w:rsidTr="00D23B57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оплату электроэнергии, содержание, ремонт сетей уличного освещения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12391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2 219,56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662,00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662,00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2 219,56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662,00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662,00</w:t>
            </w:r>
          </w:p>
        </w:tc>
      </w:tr>
      <w:tr w:rsidR="00DB5D6B" w:rsidRPr="00362224" w:rsidTr="00D23B57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2 219,56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662,00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662,00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162,00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2 062,56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организацию озеленения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13391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13391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DB5D6B" w:rsidRPr="00362224" w:rsidTr="00D23B57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13391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13391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проектов 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инициативного</w:t>
            </w:r>
            <w:proofErr w:type="gram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S3420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2 200,53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S3420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2 200,53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S3420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2 200,53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S3420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2 200,53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Подпрограмма «Охрана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</w:tr>
      <w:tr w:rsidR="00DB5D6B" w:rsidRPr="00362224" w:rsidTr="00D23B5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Ликвидация мест несанкционированного размещения отходов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</w:rPr>
              <w:t>Таштагольского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1 297,90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876,30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846,60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благоустройство дворовых и общественных территорий в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Мундыбашском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15551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15551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15551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15551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Start"/>
            <w:r w:rsidRPr="00362224">
              <w:rPr>
                <w:rFonts w:ascii="Times New Roman" w:eastAsia="Times New Roman" w:hAnsi="Times New Roman" w:cs="Times New Roman"/>
                <w:bCs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1 297,90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776,31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746,60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</w:t>
            </w:r>
            <w:proofErr w:type="gramStart"/>
            <w:r w:rsidRPr="0036222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1 297,90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776,31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746,60</w:t>
            </w:r>
          </w:p>
        </w:tc>
      </w:tr>
      <w:tr w:rsidR="00DB5D6B" w:rsidRPr="00362224" w:rsidTr="00D23B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</w:t>
            </w:r>
            <w:proofErr w:type="gramStart"/>
            <w:r w:rsidRPr="0036222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1 297,90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776,31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746,60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Прочая закупка товаров, работ и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</w:t>
            </w:r>
            <w:proofErr w:type="gramStart"/>
            <w:r w:rsidRPr="0036222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55550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1 297,90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776,31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746,6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Муниципальная программа "Комплексное развитие системы коммунальной инфраструктуры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Подпрограмма "Подготовка к зиме"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подготовку к зиме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10431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10401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Муниципальная программа «Развитие автомобильных дорог общего пользования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5 280,00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4 778,70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4 695,30</w:t>
            </w:r>
          </w:p>
        </w:tc>
      </w:tr>
      <w:tr w:rsidR="00DB5D6B" w:rsidRPr="00362224" w:rsidTr="00D23B57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9Д011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4 685,03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3 700,00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3 700,00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4 685,03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3 700,00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3 700,00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4 685,03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3 700,00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3 700,00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Закупка товаров, работ и услуг в целях капитального ремонта государственного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9Д011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4 685,03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3 600,00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3 600,00</w:t>
            </w:r>
          </w:p>
        </w:tc>
      </w:tr>
      <w:tr w:rsidR="00DB5D6B" w:rsidRPr="00362224" w:rsidTr="00D23B57">
        <w:trPr>
          <w:trHeight w:val="2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62224">
              <w:rPr>
                <w:rFonts w:ascii="Times New Roman" w:eastAsia="Times New Roman" w:hAnsi="Times New Roman" w:cs="Times New Roman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362224">
              <w:rPr>
                <w:rFonts w:ascii="Times New Roman" w:eastAsia="Times New Roman" w:hAnsi="Times New Roman" w:cs="Times New Roman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9Д411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594,97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594,97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594,97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9Д411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594,97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800,00</w:t>
            </w:r>
          </w:p>
        </w:tc>
      </w:tr>
      <w:tr w:rsidR="00DB5D6B" w:rsidRPr="00362224" w:rsidTr="00D23B5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9Д811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278,70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195,30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278,70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195,30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278,70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195,30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9Д811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278,70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195,30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Муниципальная программа "Транспорт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 по организации перевозок пассажиров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10611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10611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10611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10611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городского поселения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профилактику терроризма и экстремизма на территории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10711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10711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Муниципальная программа "Проведение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лесоохранных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мероприятий в городских лесах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Реализация мероприятий, направленных на проведение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лесоохранных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мероприятий в городских лесах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14031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14031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Муниципальная программа "Организация ритуальных услуг и содержание мест захоронения в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Мундыбашском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городском поселении</w:t>
            </w: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Реализация мероприятий, направленных на организацию ритуальных услуг и содержание мест захоронения в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Мундыбашском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14391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14391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15,20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10 015,00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9 953,80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10 411,50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Обеспечение деятельности Главы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1 232,68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1 229,10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1 229,10</w:t>
            </w:r>
          </w:p>
        </w:tc>
      </w:tr>
      <w:tr w:rsidR="00DB5D6B" w:rsidRPr="00362224" w:rsidTr="00D23B57">
        <w:trPr>
          <w:trHeight w:val="1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1 232,68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1 229,10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1 229,10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1 232,68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1 229,10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1 229,10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950,90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944,00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944,00</w:t>
            </w:r>
          </w:p>
        </w:tc>
      </w:tr>
      <w:tr w:rsidR="00DB5D6B" w:rsidRPr="00362224" w:rsidTr="00D23B5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281,78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285,10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285,10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8 219,82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7 610,90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7 610,90</w:t>
            </w:r>
          </w:p>
        </w:tc>
      </w:tr>
      <w:tr w:rsidR="00DB5D6B" w:rsidRPr="00362224" w:rsidTr="00D23B57">
        <w:trPr>
          <w:trHeight w:val="1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6 265,32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5 520,90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5 520,90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6 265,32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5 520,90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5 520,90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Фонд оплаты труда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4 917,92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4 236,50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4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236,50</w:t>
            </w:r>
          </w:p>
        </w:tc>
      </w:tr>
      <w:tr w:rsidR="00DB5D6B" w:rsidRPr="00362224" w:rsidTr="00D23B5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DB5D6B" w:rsidRPr="00362224" w:rsidTr="00D23B5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1 347,40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1 279,40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1 279,40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1 941,50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2 074,00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2 074,00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1 941,50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2 074,00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2 074,00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644,80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716,00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716,00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647,90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795,00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795,00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648,80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563,00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Резервный Фонд Администрации </w:t>
            </w:r>
            <w:proofErr w:type="spellStart"/>
            <w:r w:rsidRPr="00362224">
              <w:rPr>
                <w:rFonts w:ascii="Times New Roman" w:eastAsia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eastAsia="Times New Roman" w:hAnsi="Times New Roman" w:cs="Times New Roman"/>
                <w:bCs/>
              </w:rPr>
              <w:t xml:space="preserve">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20070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DB5D6B" w:rsidRPr="00362224" w:rsidTr="00D23B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562,50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610,80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632,50</w:t>
            </w:r>
          </w:p>
        </w:tc>
      </w:tr>
      <w:tr w:rsidR="00DB5D6B" w:rsidRPr="00362224" w:rsidTr="00D23B57">
        <w:trPr>
          <w:trHeight w:val="1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521,04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515,50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515,50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521,04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515,50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515,50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405,23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396,00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396,00</w:t>
            </w:r>
          </w:p>
        </w:tc>
      </w:tr>
      <w:tr w:rsidR="00DB5D6B" w:rsidRPr="00362224" w:rsidTr="00D23B57">
        <w:trPr>
          <w:trHeight w:val="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 xml:space="preserve">Взносы по обязательному социальному страхованию на выплаты по оплате труда </w:t>
            </w:r>
            <w:r w:rsidRPr="00362224">
              <w:rPr>
                <w:rFonts w:ascii="Times New Roman" w:eastAsia="Times New Roman" w:hAnsi="Times New Roman" w:cs="Times New Roman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115,81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119,50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119,50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95,30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117,00</w:t>
            </w:r>
          </w:p>
        </w:tc>
      </w:tr>
      <w:tr w:rsidR="00DB5D6B" w:rsidRPr="00362224" w:rsidTr="00D23B57">
        <w:trPr>
          <w:trHeight w:val="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41,46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95,30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117,00</w:t>
            </w:r>
          </w:p>
        </w:tc>
      </w:tr>
      <w:tr w:rsidR="00DB5D6B" w:rsidRPr="00362224" w:rsidTr="00D23B57">
        <w:trPr>
          <w:trHeight w:val="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10,52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61,30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83,00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22,00</w:t>
            </w:r>
          </w:p>
        </w:tc>
      </w:tr>
      <w:tr w:rsidR="00DB5D6B" w:rsidRPr="00362224" w:rsidTr="00D23B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99990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453,00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eastAsia="Times New Roman" w:hAnsi="Times New Roman" w:cs="Times New Roman"/>
                <w:bCs/>
              </w:rPr>
              <w:t>889,00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453,00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889,00</w:t>
            </w:r>
          </w:p>
        </w:tc>
      </w:tr>
      <w:tr w:rsidR="00DB5D6B" w:rsidRPr="00362224" w:rsidTr="00D23B57">
        <w:trPr>
          <w:trHeight w:val="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D6B" w:rsidRPr="00362224" w:rsidRDefault="00DB5D6B" w:rsidP="00DB5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99990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453,00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D6B" w:rsidRPr="00362224" w:rsidRDefault="00DB5D6B" w:rsidP="00DB5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889,00</w:t>
            </w:r>
          </w:p>
        </w:tc>
      </w:tr>
    </w:tbl>
    <w:p w:rsidR="002B4578" w:rsidRPr="00362224" w:rsidRDefault="002B4578" w:rsidP="002B45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B4578" w:rsidRPr="00362224" w:rsidRDefault="002B4578">
      <w:pPr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br w:type="page"/>
      </w:r>
    </w:p>
    <w:p w:rsidR="00A5595A" w:rsidRPr="00362224" w:rsidRDefault="00A5595A" w:rsidP="00A55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  <w:color w:val="000000"/>
        </w:rPr>
        <w:lastRenderedPageBreak/>
        <w:t>Приложение № 3</w:t>
      </w:r>
    </w:p>
    <w:p w:rsidR="00A5595A" w:rsidRPr="00362224" w:rsidRDefault="00A5595A" w:rsidP="00A559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442027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362224">
        <w:rPr>
          <w:rFonts w:ascii="Times New Roman" w:hAnsi="Times New Roman" w:cs="Times New Roman"/>
        </w:rPr>
        <w:t>Таштагольского</w:t>
      </w:r>
      <w:proofErr w:type="spellEnd"/>
      <w:r w:rsidRPr="00362224">
        <w:rPr>
          <w:rFonts w:ascii="Times New Roman" w:hAnsi="Times New Roman" w:cs="Times New Roman"/>
        </w:rPr>
        <w:t xml:space="preserve"> муниципального округа</w:t>
      </w:r>
    </w:p>
    <w:p w:rsidR="00A5595A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от </w:t>
      </w:r>
      <w:r w:rsidR="00D23B57" w:rsidRPr="00362224">
        <w:rPr>
          <w:rFonts w:ascii="Times New Roman" w:hAnsi="Times New Roman" w:cs="Times New Roman"/>
        </w:rPr>
        <w:t xml:space="preserve">25 </w:t>
      </w:r>
      <w:r w:rsidRPr="00362224">
        <w:rPr>
          <w:rFonts w:ascii="Times New Roman" w:hAnsi="Times New Roman" w:cs="Times New Roman"/>
        </w:rPr>
        <w:t xml:space="preserve">декабря 2025 № </w:t>
      </w:r>
      <w:r w:rsidR="00362224" w:rsidRPr="00362224">
        <w:rPr>
          <w:rFonts w:ascii="Times New Roman" w:hAnsi="Times New Roman" w:cs="Times New Roman"/>
        </w:rPr>
        <w:t>101</w:t>
      </w:r>
      <w:r w:rsidRPr="00362224">
        <w:rPr>
          <w:rFonts w:ascii="Times New Roman" w:hAnsi="Times New Roman" w:cs="Times New Roman"/>
        </w:rPr>
        <w:t>-рр</w:t>
      </w:r>
    </w:p>
    <w:p w:rsidR="00442027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595A" w:rsidRPr="00362224" w:rsidRDefault="00A5595A" w:rsidP="00A559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2224">
        <w:rPr>
          <w:rFonts w:ascii="Times New Roman" w:hAnsi="Times New Roman" w:cs="Times New Roman"/>
          <w:b/>
        </w:rPr>
        <w:t xml:space="preserve">Распределение бюджетных ассигнований бюджета </w:t>
      </w:r>
    </w:p>
    <w:p w:rsidR="00A5595A" w:rsidRPr="00362224" w:rsidRDefault="00A5595A" w:rsidP="00A559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62224">
        <w:rPr>
          <w:rFonts w:ascii="Times New Roman" w:hAnsi="Times New Roman" w:cs="Times New Roman"/>
          <w:b/>
        </w:rPr>
        <w:t>Мундыбашского</w:t>
      </w:r>
      <w:proofErr w:type="spellEnd"/>
      <w:r w:rsidRPr="00362224">
        <w:rPr>
          <w:rFonts w:ascii="Times New Roman" w:hAnsi="Times New Roman" w:cs="Times New Roman"/>
          <w:b/>
        </w:rPr>
        <w:t xml:space="preserve"> городского поселения по разделам, подразделам классификации расходов бюджетов на 202</w:t>
      </w:r>
      <w:r w:rsidR="00284F6F" w:rsidRPr="00362224">
        <w:rPr>
          <w:rFonts w:ascii="Times New Roman" w:hAnsi="Times New Roman" w:cs="Times New Roman"/>
          <w:b/>
        </w:rPr>
        <w:t>5</w:t>
      </w:r>
      <w:r w:rsidRPr="00362224">
        <w:rPr>
          <w:rFonts w:ascii="Times New Roman" w:hAnsi="Times New Roman" w:cs="Times New Roman"/>
          <w:b/>
        </w:rPr>
        <w:t xml:space="preserve"> год и на плановый период 202</w:t>
      </w:r>
      <w:r w:rsidR="00284F6F" w:rsidRPr="00362224">
        <w:rPr>
          <w:rFonts w:ascii="Times New Roman" w:hAnsi="Times New Roman" w:cs="Times New Roman"/>
          <w:b/>
        </w:rPr>
        <w:t>6</w:t>
      </w:r>
      <w:r w:rsidRPr="00362224">
        <w:rPr>
          <w:rFonts w:ascii="Times New Roman" w:hAnsi="Times New Roman" w:cs="Times New Roman"/>
          <w:b/>
        </w:rPr>
        <w:t xml:space="preserve"> и 202</w:t>
      </w:r>
      <w:r w:rsidR="00284F6F" w:rsidRPr="00362224">
        <w:rPr>
          <w:rFonts w:ascii="Times New Roman" w:hAnsi="Times New Roman" w:cs="Times New Roman"/>
          <w:b/>
        </w:rPr>
        <w:t>7</w:t>
      </w:r>
      <w:r w:rsidRPr="00362224">
        <w:rPr>
          <w:rFonts w:ascii="Times New Roman" w:hAnsi="Times New Roman" w:cs="Times New Roman"/>
          <w:b/>
        </w:rPr>
        <w:t xml:space="preserve"> годов</w:t>
      </w:r>
    </w:p>
    <w:p w:rsidR="002B4578" w:rsidRPr="00362224" w:rsidRDefault="00A5595A" w:rsidP="00A5595A">
      <w:pPr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Тыс. руб.</w:t>
      </w:r>
    </w:p>
    <w:tbl>
      <w:tblPr>
        <w:tblW w:w="1160" w:type="dxa"/>
        <w:tblInd w:w="93" w:type="dxa"/>
        <w:tblLook w:val="04A0" w:firstRow="1" w:lastRow="0" w:firstColumn="1" w:lastColumn="0" w:noHBand="0" w:noVBand="1"/>
      </w:tblPr>
      <w:tblGrid>
        <w:gridCol w:w="9477"/>
      </w:tblGrid>
      <w:tr w:rsidR="00E22822" w:rsidRPr="00362224" w:rsidTr="00E22822">
        <w:trPr>
          <w:trHeight w:val="210"/>
        </w:trPr>
        <w:tc>
          <w:tcPr>
            <w:tcW w:w="1160" w:type="dxa"/>
          </w:tcPr>
          <w:tbl>
            <w:tblPr>
              <w:tblW w:w="9860" w:type="dxa"/>
              <w:tblLook w:val="04A0" w:firstRow="1" w:lastRow="0" w:firstColumn="1" w:lastColumn="0" w:noHBand="0" w:noVBand="1"/>
            </w:tblPr>
            <w:tblGrid>
              <w:gridCol w:w="4647"/>
              <w:gridCol w:w="780"/>
              <w:gridCol w:w="1112"/>
              <w:gridCol w:w="904"/>
              <w:gridCol w:w="904"/>
              <w:gridCol w:w="904"/>
            </w:tblGrid>
            <w:tr w:rsidR="004A039D" w:rsidRPr="00362224" w:rsidTr="004A039D">
              <w:trPr>
                <w:trHeight w:val="270"/>
              </w:trPr>
              <w:tc>
                <w:tcPr>
                  <w:tcW w:w="5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Коды классификации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2027 год</w:t>
                  </w:r>
                </w:p>
              </w:tc>
            </w:tr>
            <w:tr w:rsidR="004A039D" w:rsidRPr="00362224" w:rsidTr="004A039D">
              <w:trPr>
                <w:trHeight w:val="270"/>
              </w:trPr>
              <w:tc>
                <w:tcPr>
                  <w:tcW w:w="5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Подраздел</w:t>
                  </w:r>
                </w:p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A039D" w:rsidRPr="00362224" w:rsidTr="004A039D">
              <w:trPr>
                <w:trHeight w:val="22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43 270,99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19 928,50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19 593,00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9 649,50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9 100,00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9 100,00</w:t>
                  </w:r>
                </w:p>
              </w:tc>
            </w:tr>
            <w:tr w:rsidR="004A039D" w:rsidRPr="00362224" w:rsidTr="004A039D">
              <w:trPr>
                <w:trHeight w:val="6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1 232,68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</w:tr>
            <w:tr w:rsidR="004A039D" w:rsidRPr="00362224" w:rsidTr="004A039D">
              <w:trPr>
                <w:trHeight w:val="8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8 219,82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7 610,90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7 610,90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Резервные фонды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197,00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562,50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610,80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632,50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562,50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610,80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632,50</w:t>
                  </w:r>
                </w:p>
              </w:tc>
            </w:tr>
            <w:tr w:rsidR="004A039D" w:rsidRPr="00362224" w:rsidTr="004A039D">
              <w:trPr>
                <w:trHeight w:val="42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6 176,70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838,80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838,80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Гражданская оборона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4A039D" w:rsidRPr="00362224" w:rsidTr="004A039D">
              <w:trPr>
                <w:trHeight w:val="6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331,40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</w:tr>
            <w:tr w:rsidR="004A039D" w:rsidRPr="00362224" w:rsidTr="004A039D">
              <w:trPr>
                <w:trHeight w:val="4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5 845,30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540,00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540,00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5 652,00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5 168,70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5 085,30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Лесное хозяйство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Дорожное хозяйство (дорожные фонды)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5 280,00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4 798,70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4 715,30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322,00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320,00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320,00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8 637,29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3 157,20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2 447,40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8 637,29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3 137,20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2 427,40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Сбор, удаление отходов и очистка сточных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вод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06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12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200,00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ОБРАЗОВАНИЕ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Культура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Спорт и физическая культура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4A039D" w:rsidRPr="00362224" w:rsidTr="004A039D">
              <w:trPr>
                <w:trHeight w:val="210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453,00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889,00</w:t>
                  </w:r>
                </w:p>
              </w:tc>
            </w:tr>
            <w:tr w:rsidR="004A039D" w:rsidRPr="00362224" w:rsidTr="004A039D">
              <w:trPr>
                <w:trHeight w:val="200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453,00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889,00</w:t>
                  </w:r>
                </w:p>
              </w:tc>
            </w:tr>
          </w:tbl>
          <w:p w:rsidR="00E22822" w:rsidRPr="00362224" w:rsidRDefault="00E22822" w:rsidP="00A04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22822" w:rsidRPr="00362224" w:rsidTr="00E22822">
        <w:trPr>
          <w:trHeight w:val="200"/>
        </w:trPr>
        <w:tc>
          <w:tcPr>
            <w:tcW w:w="1160" w:type="dxa"/>
          </w:tcPr>
          <w:p w:rsidR="00E22822" w:rsidRPr="00362224" w:rsidRDefault="00E22822" w:rsidP="00A04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</w:tr>
    </w:tbl>
    <w:p w:rsidR="0025115E" w:rsidRPr="00362224" w:rsidRDefault="0025115E" w:rsidP="00A5595A">
      <w:pPr>
        <w:jc w:val="right"/>
        <w:rPr>
          <w:rFonts w:ascii="Times New Roman" w:hAnsi="Times New Roman" w:cs="Times New Roman"/>
        </w:rPr>
      </w:pPr>
    </w:p>
    <w:p w:rsidR="0025115E" w:rsidRPr="00362224" w:rsidRDefault="0025115E">
      <w:pPr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br w:type="page"/>
      </w:r>
    </w:p>
    <w:p w:rsidR="0025115E" w:rsidRPr="00362224" w:rsidRDefault="0025115E" w:rsidP="00251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  <w:color w:val="000000"/>
        </w:rPr>
        <w:lastRenderedPageBreak/>
        <w:t>Приложение № 4</w:t>
      </w:r>
    </w:p>
    <w:p w:rsidR="0025115E" w:rsidRPr="00362224" w:rsidRDefault="0025115E" w:rsidP="002511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442027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362224">
        <w:rPr>
          <w:rFonts w:ascii="Times New Roman" w:hAnsi="Times New Roman" w:cs="Times New Roman"/>
        </w:rPr>
        <w:t>Таштагольского</w:t>
      </w:r>
      <w:proofErr w:type="spellEnd"/>
      <w:r w:rsidRPr="00362224">
        <w:rPr>
          <w:rFonts w:ascii="Times New Roman" w:hAnsi="Times New Roman" w:cs="Times New Roman"/>
        </w:rPr>
        <w:t xml:space="preserve"> муниципального округа</w:t>
      </w:r>
    </w:p>
    <w:p w:rsidR="0025115E" w:rsidRPr="00362224" w:rsidRDefault="00442027" w:rsidP="00442027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62224">
        <w:rPr>
          <w:rFonts w:ascii="Times New Roman" w:hAnsi="Times New Roman" w:cs="Times New Roman"/>
        </w:rPr>
        <w:t xml:space="preserve">от </w:t>
      </w:r>
      <w:r w:rsidR="00362224" w:rsidRPr="00362224">
        <w:rPr>
          <w:rFonts w:ascii="Times New Roman" w:hAnsi="Times New Roman" w:cs="Times New Roman"/>
        </w:rPr>
        <w:t>25</w:t>
      </w:r>
      <w:r w:rsidRPr="00362224">
        <w:rPr>
          <w:rFonts w:ascii="Times New Roman" w:hAnsi="Times New Roman" w:cs="Times New Roman"/>
        </w:rPr>
        <w:t xml:space="preserve"> декабря 2025 № </w:t>
      </w:r>
      <w:r w:rsidR="00362224" w:rsidRPr="00362224">
        <w:rPr>
          <w:rFonts w:ascii="Times New Roman" w:hAnsi="Times New Roman" w:cs="Times New Roman"/>
        </w:rPr>
        <w:t>101</w:t>
      </w:r>
      <w:r w:rsidRPr="00362224">
        <w:rPr>
          <w:rFonts w:ascii="Times New Roman" w:hAnsi="Times New Roman" w:cs="Times New Roman"/>
        </w:rPr>
        <w:t>-рр</w:t>
      </w:r>
    </w:p>
    <w:p w:rsidR="00362224" w:rsidRDefault="00362224" w:rsidP="0025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5115E" w:rsidRPr="00362224" w:rsidRDefault="0025115E" w:rsidP="0025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t>Ведомственная структура расходов на 202</w:t>
      </w:r>
      <w:r w:rsidR="0037199E" w:rsidRPr="00362224">
        <w:rPr>
          <w:rFonts w:ascii="Times New Roman" w:hAnsi="Times New Roman" w:cs="Times New Roman"/>
        </w:rPr>
        <w:t>5</w:t>
      </w:r>
      <w:r w:rsidRPr="00362224">
        <w:rPr>
          <w:rFonts w:ascii="Times New Roman" w:hAnsi="Times New Roman" w:cs="Times New Roman"/>
        </w:rPr>
        <w:t xml:space="preserve"> год и на плановый период 202</w:t>
      </w:r>
      <w:r w:rsidR="0037199E" w:rsidRPr="00362224">
        <w:rPr>
          <w:rFonts w:ascii="Times New Roman" w:hAnsi="Times New Roman" w:cs="Times New Roman"/>
        </w:rPr>
        <w:t>6</w:t>
      </w:r>
      <w:r w:rsidRPr="00362224">
        <w:rPr>
          <w:rFonts w:ascii="Times New Roman" w:hAnsi="Times New Roman" w:cs="Times New Roman"/>
        </w:rPr>
        <w:t xml:space="preserve"> и 202</w:t>
      </w:r>
      <w:r w:rsidR="0037199E" w:rsidRPr="00362224">
        <w:rPr>
          <w:rFonts w:ascii="Times New Roman" w:hAnsi="Times New Roman" w:cs="Times New Roman"/>
        </w:rPr>
        <w:t>7</w:t>
      </w:r>
      <w:r w:rsidRPr="00362224">
        <w:rPr>
          <w:rFonts w:ascii="Times New Roman" w:hAnsi="Times New Roman" w:cs="Times New Roman"/>
        </w:rPr>
        <w:t xml:space="preserve"> годов</w:t>
      </w:r>
    </w:p>
    <w:p w:rsidR="0025115E" w:rsidRPr="00362224" w:rsidRDefault="0025115E" w:rsidP="002511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5595A" w:rsidRPr="00362224" w:rsidRDefault="0025115E" w:rsidP="0025115E">
      <w:pPr>
        <w:jc w:val="right"/>
        <w:rPr>
          <w:rFonts w:ascii="Times New Roman" w:eastAsia="Times New Roman" w:hAnsi="Times New Roman" w:cs="Times New Roman"/>
        </w:rPr>
      </w:pPr>
      <w:r w:rsidRPr="00362224">
        <w:rPr>
          <w:rFonts w:ascii="Times New Roman" w:eastAsia="Times New Roman" w:hAnsi="Times New Roman" w:cs="Times New Roman"/>
        </w:rPr>
        <w:t>тыс. руб.</w:t>
      </w:r>
    </w:p>
    <w:tbl>
      <w:tblPr>
        <w:tblW w:w="18561" w:type="dxa"/>
        <w:tblInd w:w="-72" w:type="dxa"/>
        <w:tblLook w:val="04A0" w:firstRow="1" w:lastRow="0" w:firstColumn="1" w:lastColumn="0" w:noHBand="0" w:noVBand="1"/>
      </w:tblPr>
      <w:tblGrid>
        <w:gridCol w:w="10216"/>
        <w:gridCol w:w="1162"/>
        <w:gridCol w:w="1195"/>
        <w:gridCol w:w="817"/>
        <w:gridCol w:w="914"/>
        <w:gridCol w:w="1611"/>
        <w:gridCol w:w="1534"/>
        <w:gridCol w:w="1071"/>
        <w:gridCol w:w="1071"/>
      </w:tblGrid>
      <w:tr w:rsidR="005A7656" w:rsidRPr="00362224" w:rsidTr="005361EA">
        <w:trPr>
          <w:trHeight w:val="310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990" w:type="dxa"/>
              <w:tblLook w:val="04A0" w:firstRow="1" w:lastRow="0" w:firstColumn="1" w:lastColumn="0" w:noHBand="0" w:noVBand="1"/>
            </w:tblPr>
            <w:tblGrid>
              <w:gridCol w:w="3753"/>
              <w:gridCol w:w="850"/>
              <w:gridCol w:w="567"/>
              <w:gridCol w:w="605"/>
              <w:gridCol w:w="955"/>
              <w:gridCol w:w="670"/>
              <w:gridCol w:w="889"/>
              <w:gridCol w:w="876"/>
              <w:gridCol w:w="825"/>
            </w:tblGrid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364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Коды классификации</w:t>
                  </w:r>
                </w:p>
              </w:tc>
              <w:tc>
                <w:tcPr>
                  <w:tcW w:w="8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2027 год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ППП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</w:rPr>
                    <w:t>Рз</w:t>
                  </w:r>
                  <w:proofErr w:type="spellEnd"/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</w:rPr>
                    <w:t>Прз</w:t>
                  </w:r>
                  <w:proofErr w:type="spellEnd"/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ЦСР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КВР</w:t>
                  </w:r>
                </w:p>
              </w:tc>
              <w:tc>
                <w:tcPr>
                  <w:tcW w:w="8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F5AC3" w:rsidRPr="00362224" w:rsidTr="001F5AC3">
              <w:trPr>
                <w:trHeight w:val="18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43 270,99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19 928,50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19 593,00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Администрация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43 270,99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19 928,50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19 593,00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Итого по распорядителю "Администрация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43 270,99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19 928,50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19 593,00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9 649,50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9 100,00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1 232,68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1 232,68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Обеспечение деятельности Главы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99000 20010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1 232,68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1 229,10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1 232,68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1 232,68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1 229,10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950,90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944,00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944,00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281,78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285,10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285,10</w:t>
                  </w:r>
                </w:p>
              </w:tc>
            </w:tr>
            <w:tr w:rsidR="001F5AC3" w:rsidRPr="00362224" w:rsidTr="001F5AC3">
              <w:trPr>
                <w:trHeight w:val="84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8 219,82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8 219,82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8 219,82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7 610,90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6 265,32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5 520,90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5 520,90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6 265,32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5 520,90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5 520,90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4 917,92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4 236,50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4 236,50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1 347,40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1 279,40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1 279,40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1 941,50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2 074,00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2 074,00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1 941,50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2 074,00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2 074,00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в сфере информационно-коммуникационных технологий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644,80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716,00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716,00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647,90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795,00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795,00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энергетических ресурсов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648,80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563,00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850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851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Уплата прочих налогов, сборов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852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Резервные фонды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Резервный Фонд Администрации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99000 20070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99000 20070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Резервные средства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99000 20070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870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Другие общегосударственные </w:t>
                  </w: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вопросы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197,00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Итого по 0800000000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0800010240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08000 10240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управление и распоряжение муниципальным имуществом, составляющим муниципальную казну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08000 10241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08000 10241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08000 10241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08000 10241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23000 00000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2300010380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23000 10380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</w:tr>
            <w:tr w:rsidR="001F5AC3" w:rsidRPr="00362224" w:rsidTr="001F5AC3">
              <w:trPr>
                <w:trHeight w:val="84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 по вопросам награждения, поощрения и проведения организационных мероприятий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выплаты населению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23000 10381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360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610,80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632,50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610,80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632,50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610,80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632,50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610,80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632,50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521,04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515,50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515,50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Расходы на выплаты персоналу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99000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110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521,04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515,50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515,50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Фонд оплаты труда учреждений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405,23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396,00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396,00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115,81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119,50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119,50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41,46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95,30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117,00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41,46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95,30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117,00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в сфере информационно-коммуникационных технологий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10,52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8,67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61,30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83,00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энергетических ресурсов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99000 51180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22,26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6 176,70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838,80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838,80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Гражданская оборона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4800000000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48000 00000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4800010710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48000 10710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профилактику терроризма и экстремизма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48000 10711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48000 10711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48000 10711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48000 10711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0300000000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0300010150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03000 10150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предупреждение и ликвидацию чрезвычайных ситуаций, обеспечение пожарной безопасности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288,80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в сфере информационно-коммуникационных технологий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15,80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15,80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15,80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49,60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энергетических ресурсов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03000 10151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266,00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270,00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270,00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5 845,30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540,00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0300000000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0320000000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03200 00000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борьбу с преступностью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03200 10310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03200 10310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03200 10310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630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03200 10310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633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5 784,00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1600000000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16000 00000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1600010310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16000 10310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охрану общественного порядка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16000 10311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16000 10311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16000 10311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энергетических ресурсов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16000 10311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61,30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5 652,00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5 168,70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5 085,30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Лесное хозяйство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5300000000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53000 00000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Итого по 5300014030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53000 14030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проведение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лесоохранных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мероприятий в городских лесах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53000 14031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53000 14031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53000 14031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53000 14031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5 280,00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4 798,70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4 715,30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5 280,00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4 778,70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4 695,30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290009Д010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9Д010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4 685,03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3 700,00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3 700,00</w:t>
                  </w:r>
                </w:p>
              </w:tc>
            </w:tr>
            <w:tr w:rsidR="001F5AC3" w:rsidRPr="00362224" w:rsidTr="001F5AC3">
              <w:trPr>
                <w:trHeight w:val="105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4 685,03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3 700,00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3 700,00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4 685,03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3 700,00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3 700,00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4 685,03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3 700,00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3 700,00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9Д011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4 685,03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3 600,00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3 600,00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290009Д410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9Д410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594,97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800,00</w:t>
                  </w:r>
                </w:p>
              </w:tc>
            </w:tr>
            <w:tr w:rsidR="001F5AC3" w:rsidRPr="00362224" w:rsidTr="001F5AC3">
              <w:trPr>
                <w:trHeight w:val="315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proofErr w:type="gram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</w:t>
                  </w: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      </w:r>
                  <w:proofErr w:type="gram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безопасности, финансируемых в рамках мероприятий по содержанию автомобильных дорог)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9Д411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594,97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9Д411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594,97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9Д411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594,97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9Д411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594,97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290009Д810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9Д810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195,30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29000 9Д811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195,30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9Д811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195,30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9Д811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195,30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29000 9Д811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278,70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195,30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4700000000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4700010610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47000 10610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 по организации перевозок пассажиров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47000 10611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47000 10611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47000 10611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47000 10611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322,00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1000000000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1000010520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10000 10520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 по проектированию, строительству, ремонту и реконструкции объектов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10000 10521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10000 10521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10000 10521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10000 10521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252,50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1800000000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18000 00000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1800010330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18000 10330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 по разработке градостроительной документации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18000 10331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18000 10331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18000 10331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18000 10331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69,50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8 637,29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3 157,20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2 447,40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2800000000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2810000000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28100 00000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2810010430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28100 10430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подготовку к зиме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28100 10431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28100 10431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28100 10431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28100 10431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2820000000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28200 00000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2820010400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28200 </w:t>
                  </w: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10400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Реализация мероприятий "Чистая вода"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28200 10401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28200 10401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28200 10401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28200 10401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8 637,29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3 137,20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2 427,40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7 324,19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2 210,90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1 530,80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организацию благоустройства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24000 10390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470,00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24000 10390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24000 10390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24000 10390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470,00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2400011390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24000 11390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2 431,40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1 543,90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863,80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организацию благоустройства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24000 11391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2 431,40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1 543,90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863,80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24000 11391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2 431,40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1 543,90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863,80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24000 11391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2 431,40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1 543,90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863,80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24000 11391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2 431,40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1 543,90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863,80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2400012390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24000 12390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2 219,56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662,00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662,00</w:t>
                  </w:r>
                </w:p>
              </w:tc>
            </w:tr>
            <w:tr w:rsidR="001F5AC3" w:rsidRPr="00362224" w:rsidTr="001F5AC3">
              <w:trPr>
                <w:trHeight w:val="84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оплату электроэнергии, содержание, ремонт сетей уличного освещения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24000 12391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2 219,56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662,00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662,00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24000 12391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2 219,56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662,00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662,00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обеспечения государственных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24000 12391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2 219,56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662,00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662,00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24000 12391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157,00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162,00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162,00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энергетических ресурсов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24000 12391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2 062,56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2400013390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24000 13390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организацию озеленения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городского поселения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24000 13391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24000 13391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24000 13391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24000 13391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2,70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проектов </w:t>
                  </w:r>
                  <w:proofErr w:type="gram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инициативного</w:t>
                  </w:r>
                  <w:proofErr w:type="gram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бюджетирования «Твой Кузбасс - твоя инициатива»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S3420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2 200,53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S3420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2 200,53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S3420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2 200,53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24000 S3420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2 200,53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2500000000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2500000000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876,30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846,60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2500015550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25000 15550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благоустройство дворовых и общественных территорий в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Мундыбашском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городском поселении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25000 15551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25000 15551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25000 15551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25000 15551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99,99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250И400000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250И4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776,31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746,60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250И4 55550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1 297,90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776,31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746,60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Закупка товаров, работ и услуг для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250И4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55550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 xml:space="preserve">1 </w:t>
                  </w: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776,31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746,60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250И4 55550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776,31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746,60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250И4 55550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1 297,90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776,31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746,60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5600000000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5600014390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56000 14390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Реализация мероприятий, направленных на организацию ритуальных услуг и содержание мест захоронения в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Мундыбашском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городском поселении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56000 14391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56000 14391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56000 14391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03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56000 14391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15,20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2410000000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24100 00000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Ликвидация мест несанкционированного размещения отходов на территории </w:t>
                  </w:r>
                  <w:proofErr w:type="spellStart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Таштагольского</w:t>
                  </w:r>
                  <w:proofErr w:type="spellEnd"/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 xml:space="preserve"> муниципального района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24100 10780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24100 10780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6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24100 10780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8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24100 10780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813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12 200,00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ОБРАЗОВАНИЕ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Молодежная политика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Итого по 2120000000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21200 00000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Организация отдыха, оздоровления и занятости детей и подростков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21200 20220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21200 20220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07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21200 20220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Культура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2100000000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2100010360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21000 10360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168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21000 10361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21000 10361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21000 10361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21000 10361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150,00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2110000000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21100 00000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Обеспечение деятельности библиотек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21100 20180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21100 20180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21100 20180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540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Спорт и физическая культура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2200000000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22000 00000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2200010370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22000 10370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63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Реализация мероприятий, направленных на проведение спортивно-массовых и физкультурно-оздоровительных мероприятий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22000 10371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22000 10371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4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22000 10371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Прочая закупка товаров, работ и услуг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05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22000 10371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305,00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300,00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889,00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Условно утвержденные расходы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889,00</w:t>
                  </w:r>
                </w:p>
              </w:tc>
            </w:tr>
            <w:tr w:rsidR="001F5AC3" w:rsidRPr="00362224" w:rsidTr="001F5AC3">
              <w:trPr>
                <w:trHeight w:val="21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Итого по 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99000 00000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889,00</w:t>
                  </w:r>
                </w:p>
              </w:tc>
            </w:tr>
            <w:tr w:rsidR="001F5AC3" w:rsidRPr="00362224" w:rsidTr="001F5AC3">
              <w:trPr>
                <w:trHeight w:val="42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99000 99990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  <w:bCs/>
                    </w:rPr>
                    <w:t>889,00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99000 99990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889,00</w:t>
                  </w:r>
                </w:p>
              </w:tc>
            </w:tr>
            <w:tr w:rsidR="001F5AC3" w:rsidRPr="00362224" w:rsidTr="001F5AC3">
              <w:trPr>
                <w:trHeight w:val="200"/>
              </w:trPr>
              <w:tc>
                <w:tcPr>
                  <w:tcW w:w="3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Специальные расходы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99000 99990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453,00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A039D" w:rsidRPr="00362224" w:rsidRDefault="004A039D" w:rsidP="004A03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362224">
                    <w:rPr>
                      <w:rFonts w:ascii="Times New Roman" w:eastAsia="Times New Roman" w:hAnsi="Times New Roman" w:cs="Times New Roman"/>
                    </w:rPr>
                    <w:t>889,00</w:t>
                  </w:r>
                </w:p>
              </w:tc>
            </w:tr>
          </w:tbl>
          <w:p w:rsidR="005A7656" w:rsidRPr="00362224" w:rsidRDefault="005A7656" w:rsidP="005A76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656" w:rsidRPr="00362224" w:rsidRDefault="005A7656" w:rsidP="005A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7656" w:rsidRPr="00362224" w:rsidRDefault="005A7656" w:rsidP="005A76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54C1" w:rsidRPr="00362224" w:rsidRDefault="00A454C1">
      <w:pPr>
        <w:rPr>
          <w:rFonts w:ascii="Times New Roman" w:hAnsi="Times New Roman" w:cs="Times New Roman"/>
        </w:rPr>
      </w:pPr>
      <w:r w:rsidRPr="00362224">
        <w:rPr>
          <w:rFonts w:ascii="Times New Roman" w:hAnsi="Times New Roman" w:cs="Times New Roman"/>
        </w:rPr>
        <w:lastRenderedPageBreak/>
        <w:br w:type="page"/>
      </w:r>
    </w:p>
    <w:tbl>
      <w:tblPr>
        <w:tblW w:w="10380" w:type="dxa"/>
        <w:tblInd w:w="-72" w:type="dxa"/>
        <w:tblLook w:val="04A0" w:firstRow="1" w:lastRow="0" w:firstColumn="1" w:lastColumn="0" w:noHBand="0" w:noVBand="1"/>
      </w:tblPr>
      <w:tblGrid>
        <w:gridCol w:w="68"/>
        <w:gridCol w:w="3100"/>
        <w:gridCol w:w="333"/>
        <w:gridCol w:w="381"/>
        <w:gridCol w:w="471"/>
        <w:gridCol w:w="382"/>
        <w:gridCol w:w="238"/>
        <w:gridCol w:w="553"/>
        <w:gridCol w:w="569"/>
        <w:gridCol w:w="476"/>
        <w:gridCol w:w="676"/>
        <w:gridCol w:w="671"/>
        <w:gridCol w:w="1197"/>
        <w:gridCol w:w="382"/>
        <w:gridCol w:w="659"/>
        <w:gridCol w:w="224"/>
      </w:tblGrid>
      <w:tr w:rsidR="00A6357C" w:rsidRPr="00362224" w:rsidTr="001F5AC3">
        <w:trPr>
          <w:gridAfter w:val="1"/>
          <w:wAfter w:w="277" w:type="dxa"/>
          <w:trHeight w:val="315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713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</w:t>
            </w:r>
            <w:r w:rsidR="007138C4" w:rsidRPr="0036222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6357C" w:rsidRPr="00362224" w:rsidTr="001F5AC3">
        <w:trPr>
          <w:trHeight w:val="315"/>
        </w:trPr>
        <w:tc>
          <w:tcPr>
            <w:tcW w:w="10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62224">
              <w:rPr>
                <w:rFonts w:ascii="Times New Roman" w:eastAsia="Times New Roman" w:hAnsi="Times New Roman" w:cs="Times New Roman"/>
                <w:color w:val="000000"/>
              </w:rPr>
              <w:t>к Решению Совета народных депутатов</w:t>
            </w:r>
          </w:p>
        </w:tc>
      </w:tr>
      <w:tr w:rsidR="00442027" w:rsidRPr="00362224" w:rsidTr="001F5AC3">
        <w:trPr>
          <w:trHeight w:val="315"/>
        </w:trPr>
        <w:tc>
          <w:tcPr>
            <w:tcW w:w="10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027" w:rsidRPr="00362224" w:rsidRDefault="00442027" w:rsidP="004420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62224"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Pr="00362224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442027" w:rsidRPr="00362224" w:rsidTr="001F5AC3">
        <w:trPr>
          <w:trHeight w:val="315"/>
        </w:trPr>
        <w:tc>
          <w:tcPr>
            <w:tcW w:w="10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027" w:rsidRPr="00362224" w:rsidRDefault="00442027" w:rsidP="00362224">
            <w:pPr>
              <w:jc w:val="right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 xml:space="preserve">от </w:t>
            </w:r>
            <w:r w:rsidR="00362224">
              <w:rPr>
                <w:rFonts w:ascii="Times New Roman" w:hAnsi="Times New Roman" w:cs="Times New Roman"/>
              </w:rPr>
              <w:t xml:space="preserve">25 </w:t>
            </w:r>
            <w:r w:rsidRPr="00362224">
              <w:rPr>
                <w:rFonts w:ascii="Times New Roman" w:hAnsi="Times New Roman" w:cs="Times New Roman"/>
              </w:rPr>
              <w:t xml:space="preserve">декабря 2025 № </w:t>
            </w:r>
            <w:r w:rsidR="00362224">
              <w:rPr>
                <w:rFonts w:ascii="Times New Roman" w:hAnsi="Times New Roman" w:cs="Times New Roman"/>
              </w:rPr>
              <w:t>101</w:t>
            </w:r>
            <w:r w:rsidRPr="00362224">
              <w:rPr>
                <w:rFonts w:ascii="Times New Roman" w:hAnsi="Times New Roman" w:cs="Times New Roman"/>
              </w:rPr>
              <w:t>-рр</w:t>
            </w:r>
          </w:p>
        </w:tc>
      </w:tr>
      <w:tr w:rsidR="00A6357C" w:rsidRPr="00362224" w:rsidTr="001F5AC3">
        <w:trPr>
          <w:gridAfter w:val="2"/>
          <w:wAfter w:w="772" w:type="dxa"/>
          <w:trHeight w:val="310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57C" w:rsidRPr="00362224" w:rsidRDefault="00A6357C" w:rsidP="00A6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7C" w:rsidRPr="00362224" w:rsidRDefault="00A6357C" w:rsidP="00A6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3DF5" w:rsidRPr="00362224" w:rsidTr="001F5AC3">
        <w:trPr>
          <w:gridBefore w:val="1"/>
          <w:gridAfter w:val="1"/>
          <w:wBefore w:w="81" w:type="dxa"/>
          <w:wAfter w:w="277" w:type="dxa"/>
          <w:trHeight w:val="225"/>
        </w:trPr>
        <w:tc>
          <w:tcPr>
            <w:tcW w:w="10022" w:type="dxa"/>
            <w:gridSpan w:val="14"/>
          </w:tcPr>
          <w:p w:rsidR="00073DF5" w:rsidRPr="00362224" w:rsidRDefault="00073DF5" w:rsidP="006774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73DF5" w:rsidRPr="00362224" w:rsidTr="001F5AC3">
        <w:trPr>
          <w:gridBefore w:val="1"/>
          <w:gridAfter w:val="1"/>
          <w:wBefore w:w="81" w:type="dxa"/>
          <w:wAfter w:w="277" w:type="dxa"/>
          <w:trHeight w:val="1277"/>
        </w:trPr>
        <w:tc>
          <w:tcPr>
            <w:tcW w:w="10022" w:type="dxa"/>
            <w:gridSpan w:val="14"/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Источники финансирования дефицита бюджета</w:t>
            </w:r>
            <w:r w:rsidR="001F5AC3" w:rsidRPr="003622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2224">
              <w:rPr>
                <w:rFonts w:ascii="Times New Roman" w:hAnsi="Times New Roman" w:cs="Times New Roman"/>
                <w:bCs/>
              </w:rPr>
              <w:t>Мундыбашского</w:t>
            </w:r>
            <w:proofErr w:type="spellEnd"/>
            <w:r w:rsidRPr="00362224">
              <w:rPr>
                <w:rFonts w:ascii="Times New Roman" w:hAnsi="Times New Roman" w:cs="Times New Roman"/>
                <w:bCs/>
              </w:rPr>
              <w:t xml:space="preserve"> городского поселения </w:t>
            </w:r>
          </w:p>
          <w:p w:rsidR="001F5AC3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по статьям и видам источников финансирования бюджета</w:t>
            </w:r>
            <w:r w:rsidR="001F5AC3" w:rsidRPr="003622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62224">
              <w:rPr>
                <w:rFonts w:ascii="Times New Roman" w:hAnsi="Times New Roman" w:cs="Times New Roman"/>
                <w:bCs/>
              </w:rPr>
              <w:t>Мундыбашского</w:t>
            </w:r>
            <w:proofErr w:type="spellEnd"/>
          </w:p>
          <w:p w:rsidR="00073DF5" w:rsidRPr="00362224" w:rsidRDefault="00073DF5" w:rsidP="002A7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 xml:space="preserve"> городского поселения</w:t>
            </w:r>
            <w:r w:rsidR="001F5AC3" w:rsidRPr="00362224">
              <w:rPr>
                <w:rFonts w:ascii="Times New Roman" w:hAnsi="Times New Roman" w:cs="Times New Roman"/>
                <w:bCs/>
              </w:rPr>
              <w:t xml:space="preserve"> </w:t>
            </w:r>
            <w:r w:rsidRPr="00362224">
              <w:rPr>
                <w:rFonts w:ascii="Times New Roman" w:hAnsi="Times New Roman" w:cs="Times New Roman"/>
                <w:bCs/>
              </w:rPr>
              <w:t>на 202</w:t>
            </w:r>
            <w:r w:rsidR="00C80631" w:rsidRPr="00362224">
              <w:rPr>
                <w:rFonts w:ascii="Times New Roman" w:hAnsi="Times New Roman" w:cs="Times New Roman"/>
                <w:bCs/>
              </w:rPr>
              <w:t>5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год и плановый период 202</w:t>
            </w:r>
            <w:r w:rsidR="00C80631" w:rsidRPr="00362224">
              <w:rPr>
                <w:rFonts w:ascii="Times New Roman" w:hAnsi="Times New Roman" w:cs="Times New Roman"/>
                <w:bCs/>
              </w:rPr>
              <w:t>6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и 202</w:t>
            </w:r>
            <w:r w:rsidR="00C80631" w:rsidRPr="00362224">
              <w:rPr>
                <w:rFonts w:ascii="Times New Roman" w:hAnsi="Times New Roman" w:cs="Times New Roman"/>
                <w:bCs/>
              </w:rPr>
              <w:t>7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годов</w:t>
            </w:r>
          </w:p>
          <w:p w:rsidR="002A77D6" w:rsidRPr="00362224" w:rsidRDefault="002A77D6" w:rsidP="002A77D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тыс. руб.</w:t>
            </w:r>
          </w:p>
        </w:tc>
      </w:tr>
      <w:tr w:rsidR="00073DF5" w:rsidRPr="00362224" w:rsidTr="001F5AC3">
        <w:trPr>
          <w:gridBefore w:val="1"/>
          <w:gridAfter w:val="1"/>
          <w:wBefore w:w="81" w:type="dxa"/>
          <w:wAfter w:w="277" w:type="dxa"/>
          <w:trHeight w:val="33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DF5" w:rsidRPr="00362224" w:rsidRDefault="00073DF5" w:rsidP="00C80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202</w:t>
            </w:r>
            <w:r w:rsidR="00C80631" w:rsidRPr="00362224">
              <w:rPr>
                <w:rFonts w:ascii="Times New Roman" w:hAnsi="Times New Roman" w:cs="Times New Roman"/>
                <w:bCs/>
              </w:rPr>
              <w:t>5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DF5" w:rsidRPr="00362224" w:rsidRDefault="00073DF5" w:rsidP="00C80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202</w:t>
            </w:r>
            <w:r w:rsidR="00C80631" w:rsidRPr="00362224">
              <w:rPr>
                <w:rFonts w:ascii="Times New Roman" w:hAnsi="Times New Roman" w:cs="Times New Roman"/>
                <w:bCs/>
              </w:rPr>
              <w:t>6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DF5" w:rsidRPr="00362224" w:rsidRDefault="00073DF5" w:rsidP="00C806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202</w:t>
            </w:r>
            <w:r w:rsidR="00C80631" w:rsidRPr="00362224">
              <w:rPr>
                <w:rFonts w:ascii="Times New Roman" w:hAnsi="Times New Roman" w:cs="Times New Roman"/>
                <w:bCs/>
              </w:rPr>
              <w:t>7</w:t>
            </w:r>
            <w:r w:rsidRPr="00362224">
              <w:rPr>
                <w:rFonts w:ascii="Times New Roman" w:hAnsi="Times New Roman" w:cs="Times New Roman"/>
                <w:bCs/>
              </w:rPr>
              <w:t xml:space="preserve"> год</w:t>
            </w:r>
          </w:p>
        </w:tc>
      </w:tr>
      <w:tr w:rsidR="00073DF5" w:rsidRPr="00362224" w:rsidTr="001F5AC3">
        <w:trPr>
          <w:gridBefore w:val="1"/>
          <w:gridAfter w:val="1"/>
          <w:wBefore w:w="81" w:type="dxa"/>
          <w:wAfter w:w="277" w:type="dxa"/>
          <w:trHeight w:val="70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000 01 00 00 00 00 0000 000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F5" w:rsidRPr="00362224" w:rsidRDefault="00073DF5" w:rsidP="0067740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C80631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1086,00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362224">
            <w:pPr>
              <w:spacing w:after="0" w:line="240" w:lineRule="auto"/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073DF5" w:rsidRPr="00362224" w:rsidTr="001F5AC3">
        <w:trPr>
          <w:gridBefore w:val="1"/>
          <w:gridAfter w:val="1"/>
          <w:wBefore w:w="81" w:type="dxa"/>
          <w:wAfter w:w="277" w:type="dxa"/>
          <w:trHeight w:val="607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000 01 02 00 00 00 0000 000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F5" w:rsidRPr="00362224" w:rsidRDefault="00073DF5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362224">
            <w:pPr>
              <w:spacing w:after="0" w:line="240" w:lineRule="auto"/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362224">
            <w:pPr>
              <w:spacing w:after="0" w:line="240" w:lineRule="auto"/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DF5" w:rsidRPr="00362224" w:rsidRDefault="00073DF5" w:rsidP="00362224">
            <w:pPr>
              <w:spacing w:after="0" w:line="240" w:lineRule="auto"/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85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000 01 02 00 00 13 0000 710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76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000 01 02 00 00 13 0000 810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70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</w:rPr>
              <w:t>000 01 03 00 00 00 0000 000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362224">
            <w:pPr>
              <w:spacing w:after="0" w:line="240" w:lineRule="auto"/>
              <w:ind w:firstLineChars="13" w:firstLine="29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258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 xml:space="preserve">000 </w:t>
            </w:r>
            <w:r w:rsidRPr="00362224">
              <w:rPr>
                <w:rFonts w:ascii="Times New Roman" w:hAnsi="Times New Roman" w:cs="Times New Roman"/>
              </w:rPr>
              <w:t>01 03 01 00 13 0000 710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Получение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362224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25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000 01 03 01 00 13 0000 810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</w:tr>
      <w:tr w:rsidR="00A066FC" w:rsidRPr="00362224" w:rsidTr="001F5AC3">
        <w:trPr>
          <w:gridBefore w:val="1"/>
          <w:gridAfter w:val="1"/>
          <w:wBefore w:w="81" w:type="dxa"/>
          <w:wAfter w:w="277" w:type="dxa"/>
          <w:trHeight w:val="25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000 01 05 00 00 00 0000 000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FC" w:rsidRPr="00362224" w:rsidRDefault="00A066FC" w:rsidP="0067740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C80631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1086,00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FC" w:rsidRPr="00362224" w:rsidRDefault="00A066FC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0,00</w:t>
            </w:r>
          </w:p>
        </w:tc>
      </w:tr>
      <w:tr w:rsidR="00C80631" w:rsidRPr="00362224" w:rsidTr="001F5AC3">
        <w:trPr>
          <w:gridBefore w:val="1"/>
          <w:gridAfter w:val="1"/>
          <w:wBefore w:w="81" w:type="dxa"/>
          <w:wAfter w:w="277" w:type="dxa"/>
          <w:trHeight w:val="25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631" w:rsidRPr="00362224" w:rsidRDefault="00C80631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000 01 05 02 01 13 0000 510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1" w:rsidRPr="00362224" w:rsidRDefault="00C80631" w:rsidP="0067740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631" w:rsidRPr="00362224" w:rsidRDefault="00442027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42184,99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631" w:rsidRPr="00362224" w:rsidRDefault="00C80631" w:rsidP="0078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19928,50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631" w:rsidRPr="00362224" w:rsidRDefault="00C80631" w:rsidP="00782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19593,00</w:t>
            </w:r>
          </w:p>
        </w:tc>
      </w:tr>
      <w:tr w:rsidR="002A77D6" w:rsidRPr="00362224" w:rsidTr="001F5AC3">
        <w:trPr>
          <w:gridBefore w:val="1"/>
          <w:gridAfter w:val="1"/>
          <w:wBefore w:w="81" w:type="dxa"/>
          <w:wAfter w:w="277" w:type="dxa"/>
          <w:trHeight w:val="255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7D6" w:rsidRPr="00362224" w:rsidRDefault="002A77D6" w:rsidP="006774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2224">
              <w:rPr>
                <w:rFonts w:ascii="Times New Roman" w:hAnsi="Times New Roman" w:cs="Times New Roman"/>
                <w:bCs/>
              </w:rPr>
              <w:t>000 01 05 02 01 13 0000 610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D6" w:rsidRPr="00362224" w:rsidRDefault="002A77D6" w:rsidP="0067740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7D6" w:rsidRPr="00362224" w:rsidRDefault="00442027" w:rsidP="00E46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43270,99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7D6" w:rsidRPr="00362224" w:rsidRDefault="00C80631" w:rsidP="00E46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19928,50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77D6" w:rsidRPr="00362224" w:rsidRDefault="00C80631" w:rsidP="00E46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224">
              <w:rPr>
                <w:rFonts w:ascii="Times New Roman" w:hAnsi="Times New Roman" w:cs="Times New Roman"/>
              </w:rPr>
              <w:t>19593,00</w:t>
            </w:r>
          </w:p>
        </w:tc>
      </w:tr>
    </w:tbl>
    <w:p w:rsidR="007F14B7" w:rsidRPr="00362224" w:rsidRDefault="007F14B7" w:rsidP="002A77D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F14B7" w:rsidRPr="00362224" w:rsidSect="00362224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C9" w:rsidRDefault="00BE4DC9" w:rsidP="00362224">
      <w:pPr>
        <w:spacing w:after="0" w:line="240" w:lineRule="auto"/>
      </w:pPr>
      <w:r>
        <w:separator/>
      </w:r>
    </w:p>
  </w:endnote>
  <w:endnote w:type="continuationSeparator" w:id="0">
    <w:p w:rsidR="00BE4DC9" w:rsidRDefault="00BE4DC9" w:rsidP="0036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5995"/>
      <w:docPartObj>
        <w:docPartGallery w:val="Page Numbers (Bottom of Page)"/>
        <w:docPartUnique/>
      </w:docPartObj>
    </w:sdtPr>
    <w:sdtEndPr/>
    <w:sdtContent>
      <w:p w:rsidR="00362224" w:rsidRDefault="0036222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D34">
          <w:rPr>
            <w:noProof/>
          </w:rPr>
          <w:t>2</w:t>
        </w:r>
        <w:r>
          <w:fldChar w:fldCharType="end"/>
        </w:r>
      </w:p>
    </w:sdtContent>
  </w:sdt>
  <w:p w:rsidR="00362224" w:rsidRDefault="0036222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C9" w:rsidRDefault="00BE4DC9" w:rsidP="00362224">
      <w:pPr>
        <w:spacing w:after="0" w:line="240" w:lineRule="auto"/>
      </w:pPr>
      <w:r>
        <w:separator/>
      </w:r>
    </w:p>
  </w:footnote>
  <w:footnote w:type="continuationSeparator" w:id="0">
    <w:p w:rsidR="00BE4DC9" w:rsidRDefault="00BE4DC9" w:rsidP="00362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A3"/>
    <w:rsid w:val="0002135B"/>
    <w:rsid w:val="000442D9"/>
    <w:rsid w:val="0004488C"/>
    <w:rsid w:val="00071848"/>
    <w:rsid w:val="00073DF5"/>
    <w:rsid w:val="00082783"/>
    <w:rsid w:val="000838BF"/>
    <w:rsid w:val="00092402"/>
    <w:rsid w:val="00096131"/>
    <w:rsid w:val="000C56C3"/>
    <w:rsid w:val="000F4CE1"/>
    <w:rsid w:val="00100886"/>
    <w:rsid w:val="00134F45"/>
    <w:rsid w:val="001A7E5E"/>
    <w:rsid w:val="001C6C8E"/>
    <w:rsid w:val="001C79EE"/>
    <w:rsid w:val="001E6E22"/>
    <w:rsid w:val="001F5AC3"/>
    <w:rsid w:val="001F6081"/>
    <w:rsid w:val="0025115E"/>
    <w:rsid w:val="00255FD9"/>
    <w:rsid w:val="00265A12"/>
    <w:rsid w:val="00283DE3"/>
    <w:rsid w:val="00284F6F"/>
    <w:rsid w:val="00286BD2"/>
    <w:rsid w:val="002A6564"/>
    <w:rsid w:val="002A77D6"/>
    <w:rsid w:val="002B4578"/>
    <w:rsid w:val="002D3891"/>
    <w:rsid w:val="00302DDE"/>
    <w:rsid w:val="00335DC4"/>
    <w:rsid w:val="00336A79"/>
    <w:rsid w:val="00362224"/>
    <w:rsid w:val="0037199E"/>
    <w:rsid w:val="003B5AE6"/>
    <w:rsid w:val="003D7FA4"/>
    <w:rsid w:val="00403EED"/>
    <w:rsid w:val="00421710"/>
    <w:rsid w:val="004305D8"/>
    <w:rsid w:val="00441742"/>
    <w:rsid w:val="00442027"/>
    <w:rsid w:val="00455DA3"/>
    <w:rsid w:val="004A039D"/>
    <w:rsid w:val="004A2AE5"/>
    <w:rsid w:val="004C0085"/>
    <w:rsid w:val="004C4C26"/>
    <w:rsid w:val="004E438D"/>
    <w:rsid w:val="00526FF8"/>
    <w:rsid w:val="005361EA"/>
    <w:rsid w:val="00582B83"/>
    <w:rsid w:val="00596A66"/>
    <w:rsid w:val="005A7656"/>
    <w:rsid w:val="005B3ED6"/>
    <w:rsid w:val="005C4099"/>
    <w:rsid w:val="005F4664"/>
    <w:rsid w:val="00625498"/>
    <w:rsid w:val="00625B47"/>
    <w:rsid w:val="006605A2"/>
    <w:rsid w:val="00666855"/>
    <w:rsid w:val="0067740E"/>
    <w:rsid w:val="00680B4F"/>
    <w:rsid w:val="00695B45"/>
    <w:rsid w:val="006A5FC8"/>
    <w:rsid w:val="006F3835"/>
    <w:rsid w:val="007138C4"/>
    <w:rsid w:val="00721E05"/>
    <w:rsid w:val="00782E89"/>
    <w:rsid w:val="00792B5C"/>
    <w:rsid w:val="007A1B03"/>
    <w:rsid w:val="007A1B5C"/>
    <w:rsid w:val="007D5F7C"/>
    <w:rsid w:val="007D75FD"/>
    <w:rsid w:val="007F14B7"/>
    <w:rsid w:val="00865743"/>
    <w:rsid w:val="008A7827"/>
    <w:rsid w:val="008B1E1B"/>
    <w:rsid w:val="008D71E6"/>
    <w:rsid w:val="008F668D"/>
    <w:rsid w:val="0090265B"/>
    <w:rsid w:val="00921287"/>
    <w:rsid w:val="00940D9E"/>
    <w:rsid w:val="0095587A"/>
    <w:rsid w:val="009702D7"/>
    <w:rsid w:val="00970BFD"/>
    <w:rsid w:val="0099271F"/>
    <w:rsid w:val="009B3474"/>
    <w:rsid w:val="00A04BFE"/>
    <w:rsid w:val="00A05E3C"/>
    <w:rsid w:val="00A066FC"/>
    <w:rsid w:val="00A41BF7"/>
    <w:rsid w:val="00A454C1"/>
    <w:rsid w:val="00A5595A"/>
    <w:rsid w:val="00A6357C"/>
    <w:rsid w:val="00A71BB1"/>
    <w:rsid w:val="00A737BC"/>
    <w:rsid w:val="00A82C1A"/>
    <w:rsid w:val="00A92667"/>
    <w:rsid w:val="00AA497A"/>
    <w:rsid w:val="00AB3880"/>
    <w:rsid w:val="00AD7A5A"/>
    <w:rsid w:val="00AE34BF"/>
    <w:rsid w:val="00B36B91"/>
    <w:rsid w:val="00B6490B"/>
    <w:rsid w:val="00B71015"/>
    <w:rsid w:val="00B90C4F"/>
    <w:rsid w:val="00BC51F3"/>
    <w:rsid w:val="00BD700D"/>
    <w:rsid w:val="00BE4DC9"/>
    <w:rsid w:val="00C80631"/>
    <w:rsid w:val="00C81891"/>
    <w:rsid w:val="00C97563"/>
    <w:rsid w:val="00D02DFC"/>
    <w:rsid w:val="00D160F4"/>
    <w:rsid w:val="00D23B57"/>
    <w:rsid w:val="00D45314"/>
    <w:rsid w:val="00D4661E"/>
    <w:rsid w:val="00D51BC3"/>
    <w:rsid w:val="00D53D34"/>
    <w:rsid w:val="00D82EF4"/>
    <w:rsid w:val="00D9085D"/>
    <w:rsid w:val="00D93072"/>
    <w:rsid w:val="00DA7A74"/>
    <w:rsid w:val="00DB5D6B"/>
    <w:rsid w:val="00DB7786"/>
    <w:rsid w:val="00E0011E"/>
    <w:rsid w:val="00E01DF6"/>
    <w:rsid w:val="00E12E41"/>
    <w:rsid w:val="00E22822"/>
    <w:rsid w:val="00E25C37"/>
    <w:rsid w:val="00E26E9B"/>
    <w:rsid w:val="00E340E7"/>
    <w:rsid w:val="00E34F32"/>
    <w:rsid w:val="00E427AE"/>
    <w:rsid w:val="00E4600D"/>
    <w:rsid w:val="00E57AAE"/>
    <w:rsid w:val="00E65BC5"/>
    <w:rsid w:val="00E9385D"/>
    <w:rsid w:val="00E94D58"/>
    <w:rsid w:val="00E95146"/>
    <w:rsid w:val="00EB0604"/>
    <w:rsid w:val="00ED1111"/>
    <w:rsid w:val="00F015CB"/>
    <w:rsid w:val="00F32BC7"/>
    <w:rsid w:val="00F456A5"/>
    <w:rsid w:val="00F50D4D"/>
    <w:rsid w:val="00F679FB"/>
    <w:rsid w:val="00F7327C"/>
    <w:rsid w:val="00F7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D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A765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656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286BD2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286B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286B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lock Text"/>
    <w:basedOn w:val="a"/>
    <w:unhideWhenUsed/>
    <w:rsid w:val="00286BD2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4" w:right="5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86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Indent"/>
    <w:basedOn w:val="a"/>
    <w:rsid w:val="004C4C2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Plain Text"/>
    <w:basedOn w:val="a"/>
    <w:link w:val="1"/>
    <w:uiPriority w:val="99"/>
    <w:unhideWhenUsed/>
    <w:rsid w:val="005A7656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1">
    <w:name w:val="Текст Знак1"/>
    <w:basedOn w:val="a0"/>
    <w:link w:val="a8"/>
    <w:uiPriority w:val="99"/>
    <w:locked/>
    <w:rsid w:val="005A7656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Знак"/>
    <w:basedOn w:val="a0"/>
    <w:uiPriority w:val="99"/>
    <w:semiHidden/>
    <w:rsid w:val="005A7656"/>
    <w:rPr>
      <w:rFonts w:ascii="Consolas" w:eastAsiaTheme="minorEastAsia" w:hAnsi="Consolas" w:cs="Consolas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5A7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5A7656"/>
    <w:rPr>
      <w:color w:val="800080"/>
      <w:u w:val="single"/>
    </w:rPr>
  </w:style>
  <w:style w:type="paragraph" w:customStyle="1" w:styleId="xl72">
    <w:name w:val="xl72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7">
    <w:name w:val="xl77"/>
    <w:basedOn w:val="a"/>
    <w:rsid w:val="005A76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8">
    <w:name w:val="xl78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A7656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A76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A76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A76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5A76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A76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A7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6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284F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6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2224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36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22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D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A765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656"/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286BD2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286B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286B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lock Text"/>
    <w:basedOn w:val="a"/>
    <w:unhideWhenUsed/>
    <w:rsid w:val="00286BD2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14" w:right="5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86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Indent"/>
    <w:basedOn w:val="a"/>
    <w:rsid w:val="004C4C2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Plain Text"/>
    <w:basedOn w:val="a"/>
    <w:link w:val="1"/>
    <w:uiPriority w:val="99"/>
    <w:unhideWhenUsed/>
    <w:rsid w:val="005A7656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1">
    <w:name w:val="Текст Знак1"/>
    <w:basedOn w:val="a0"/>
    <w:link w:val="a8"/>
    <w:uiPriority w:val="99"/>
    <w:locked/>
    <w:rsid w:val="005A7656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Знак"/>
    <w:basedOn w:val="a0"/>
    <w:uiPriority w:val="99"/>
    <w:semiHidden/>
    <w:rsid w:val="005A7656"/>
    <w:rPr>
      <w:rFonts w:ascii="Consolas" w:eastAsiaTheme="minorEastAsia" w:hAnsi="Consolas" w:cs="Consolas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5A7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5A7656"/>
    <w:rPr>
      <w:color w:val="800080"/>
      <w:u w:val="single"/>
    </w:rPr>
  </w:style>
  <w:style w:type="paragraph" w:customStyle="1" w:styleId="xl72">
    <w:name w:val="xl72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7">
    <w:name w:val="xl77"/>
    <w:basedOn w:val="a"/>
    <w:rsid w:val="005A76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8">
    <w:name w:val="xl78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A7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A7656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A76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A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A76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A76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5A76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5A76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A765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A7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6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284F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6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2224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36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22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1EF1-4521-45C6-A56D-B5C168C1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37</Pages>
  <Words>9975</Words>
  <Characters>56859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sovet</cp:lastModifiedBy>
  <cp:revision>128</cp:revision>
  <cp:lastPrinted>2025-06-26T04:14:00Z</cp:lastPrinted>
  <dcterms:created xsi:type="dcterms:W3CDTF">2023-05-24T03:00:00Z</dcterms:created>
  <dcterms:modified xsi:type="dcterms:W3CDTF">2025-12-25T03:18:00Z</dcterms:modified>
</cp:coreProperties>
</file>