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7E" w:rsidRPr="00EB234E" w:rsidRDefault="00B03B7E" w:rsidP="00B03B7E">
      <w:pPr>
        <w:jc w:val="center"/>
        <w:rPr>
          <w:noProof/>
          <w:sz w:val="28"/>
          <w:szCs w:val="28"/>
        </w:rPr>
      </w:pPr>
      <w:r w:rsidRPr="00EB234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КЕМЕРОВСКАЯ ОБЛАСТЬ - КУЗБАСС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МУНИЦИПАЛЬНОЕ ОБРАЗОВАНИЕ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СОВЕТ НАРОДНЫХ ДЕПУТАТОВ 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B03B7E" w:rsidRPr="00EB234E" w:rsidRDefault="00B03B7E" w:rsidP="00B03B7E">
      <w:pPr>
        <w:pStyle w:val="a3"/>
        <w:rPr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РЕШЕНИЕ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от «</w:t>
      </w:r>
      <w:r w:rsidR="00F508E1">
        <w:rPr>
          <w:b/>
          <w:bCs/>
          <w:sz w:val="28"/>
          <w:szCs w:val="28"/>
        </w:rPr>
        <w:t>16</w:t>
      </w:r>
      <w:r w:rsidR="004E3293">
        <w:rPr>
          <w:b/>
          <w:bCs/>
          <w:sz w:val="28"/>
          <w:szCs w:val="28"/>
        </w:rPr>
        <w:t>» апреля</w:t>
      </w:r>
      <w:r>
        <w:rPr>
          <w:b/>
          <w:bCs/>
          <w:sz w:val="28"/>
          <w:szCs w:val="28"/>
        </w:rPr>
        <w:t xml:space="preserve"> </w:t>
      </w:r>
      <w:r w:rsidRPr="00EB234E">
        <w:rPr>
          <w:b/>
          <w:bCs/>
          <w:sz w:val="28"/>
          <w:szCs w:val="28"/>
        </w:rPr>
        <w:t>202</w:t>
      </w:r>
      <w:r w:rsidR="004E3293">
        <w:rPr>
          <w:b/>
          <w:bCs/>
          <w:sz w:val="28"/>
          <w:szCs w:val="28"/>
        </w:rPr>
        <w:t>4</w:t>
      </w:r>
      <w:r w:rsidRPr="00EB234E">
        <w:rPr>
          <w:b/>
          <w:bCs/>
          <w:sz w:val="28"/>
          <w:szCs w:val="28"/>
        </w:rPr>
        <w:t xml:space="preserve"> № </w:t>
      </w:r>
      <w:r w:rsidR="00F508E1">
        <w:rPr>
          <w:b/>
          <w:bCs/>
          <w:sz w:val="28"/>
          <w:szCs w:val="28"/>
        </w:rPr>
        <w:t>54</w:t>
      </w:r>
      <w:r>
        <w:rPr>
          <w:b/>
          <w:bCs/>
          <w:sz w:val="28"/>
          <w:szCs w:val="28"/>
        </w:rPr>
        <w:t>-</w:t>
      </w:r>
      <w:r w:rsidRPr="00EB234E">
        <w:rPr>
          <w:b/>
          <w:bCs/>
          <w:sz w:val="28"/>
          <w:szCs w:val="28"/>
        </w:rPr>
        <w:t>рр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F508E1" w:rsidRDefault="00B03B7E" w:rsidP="00F508E1">
      <w:pPr>
        <w:jc w:val="right"/>
        <w:rPr>
          <w:sz w:val="28"/>
          <w:szCs w:val="28"/>
        </w:rPr>
      </w:pPr>
      <w:r w:rsidRPr="00F508E1">
        <w:rPr>
          <w:sz w:val="28"/>
          <w:szCs w:val="28"/>
        </w:rPr>
        <w:t>Принято Советом народных депутатов</w:t>
      </w:r>
    </w:p>
    <w:p w:rsidR="00B03B7E" w:rsidRPr="00F508E1" w:rsidRDefault="00F508E1" w:rsidP="00F508E1">
      <w:pPr>
        <w:jc w:val="right"/>
        <w:rPr>
          <w:sz w:val="28"/>
          <w:szCs w:val="28"/>
        </w:rPr>
      </w:pPr>
      <w:r w:rsidRPr="00F508E1">
        <w:rPr>
          <w:sz w:val="28"/>
          <w:szCs w:val="28"/>
        </w:rPr>
        <w:t xml:space="preserve">   </w:t>
      </w:r>
      <w:proofErr w:type="spellStart"/>
      <w:r w:rsidR="00B03B7E" w:rsidRPr="00F508E1">
        <w:rPr>
          <w:sz w:val="28"/>
          <w:szCs w:val="28"/>
        </w:rPr>
        <w:t>Таштагольского</w:t>
      </w:r>
      <w:proofErr w:type="spellEnd"/>
      <w:r w:rsidR="00B03B7E" w:rsidRPr="00F508E1">
        <w:rPr>
          <w:sz w:val="28"/>
          <w:szCs w:val="28"/>
        </w:rPr>
        <w:t xml:space="preserve"> муниципального района</w:t>
      </w:r>
    </w:p>
    <w:p w:rsidR="00B03B7E" w:rsidRPr="00F508E1" w:rsidRDefault="004E3293" w:rsidP="00F508E1">
      <w:pPr>
        <w:jc w:val="right"/>
        <w:rPr>
          <w:sz w:val="28"/>
          <w:szCs w:val="28"/>
        </w:rPr>
      </w:pPr>
      <w:r w:rsidRPr="00F508E1">
        <w:rPr>
          <w:sz w:val="28"/>
          <w:szCs w:val="28"/>
        </w:rPr>
        <w:t xml:space="preserve">от  </w:t>
      </w:r>
      <w:r w:rsidR="00F508E1">
        <w:rPr>
          <w:sz w:val="28"/>
          <w:szCs w:val="28"/>
        </w:rPr>
        <w:t xml:space="preserve">16 </w:t>
      </w:r>
      <w:r w:rsidRPr="00F508E1">
        <w:rPr>
          <w:sz w:val="28"/>
          <w:szCs w:val="28"/>
        </w:rPr>
        <w:t>апреля</w:t>
      </w:r>
      <w:r w:rsidR="003502E8" w:rsidRPr="00F508E1">
        <w:rPr>
          <w:sz w:val="28"/>
          <w:szCs w:val="28"/>
        </w:rPr>
        <w:t xml:space="preserve"> </w:t>
      </w:r>
      <w:r w:rsidR="00B03B7E" w:rsidRPr="00F508E1">
        <w:rPr>
          <w:sz w:val="28"/>
          <w:szCs w:val="28"/>
        </w:rPr>
        <w:t xml:space="preserve"> 202</w:t>
      </w:r>
      <w:r w:rsidRPr="00F508E1">
        <w:rPr>
          <w:sz w:val="28"/>
          <w:szCs w:val="28"/>
        </w:rPr>
        <w:t>4</w:t>
      </w:r>
      <w:r w:rsidR="00B03B7E" w:rsidRPr="00F508E1">
        <w:rPr>
          <w:sz w:val="28"/>
          <w:szCs w:val="28"/>
        </w:rPr>
        <w:t xml:space="preserve"> года </w:t>
      </w:r>
    </w:p>
    <w:p w:rsidR="00B03B7E" w:rsidRPr="00EB234E" w:rsidRDefault="00B03B7E" w:rsidP="00F508E1">
      <w:pPr>
        <w:autoSpaceDE w:val="0"/>
        <w:autoSpaceDN w:val="0"/>
        <w:adjustRightInd w:val="0"/>
        <w:jc w:val="right"/>
        <w:outlineLvl w:val="0"/>
      </w:pPr>
    </w:p>
    <w:p w:rsidR="00B03B7E" w:rsidRDefault="00A4074B" w:rsidP="00B03B7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принятия решения о применении к депутату Совета народных депутатов </w:t>
      </w:r>
      <w:proofErr w:type="spellStart"/>
      <w:r>
        <w:rPr>
          <w:b/>
          <w:sz w:val="28"/>
          <w:szCs w:val="28"/>
        </w:rPr>
        <w:t>Таштагольского</w:t>
      </w:r>
      <w:proofErr w:type="spellEnd"/>
      <w:r>
        <w:rPr>
          <w:b/>
          <w:sz w:val="28"/>
          <w:szCs w:val="28"/>
        </w:rPr>
        <w:t xml:space="preserve"> муниципального района, выборному должностному лицу местного самоуправления </w:t>
      </w:r>
      <w:proofErr w:type="spellStart"/>
      <w:r>
        <w:rPr>
          <w:b/>
          <w:sz w:val="28"/>
          <w:szCs w:val="28"/>
        </w:rPr>
        <w:t>Таштагольского</w:t>
      </w:r>
      <w:proofErr w:type="spellEnd"/>
      <w:r>
        <w:rPr>
          <w:b/>
          <w:sz w:val="28"/>
          <w:szCs w:val="28"/>
        </w:rPr>
        <w:t xml:space="preserve"> муниципального района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</w:t>
      </w:r>
    </w:p>
    <w:p w:rsidR="006D1252" w:rsidRDefault="006D1252" w:rsidP="00B03B7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F508E1" w:rsidRDefault="006D1252" w:rsidP="00F50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4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3524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C4A52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  <w:r w:rsidRPr="00352402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7">
        <w:r w:rsidRPr="0035240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C4A52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35240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C4A5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5240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35240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52402">
        <w:rPr>
          <w:rFonts w:ascii="Times New Roman" w:hAnsi="Times New Roman" w:cs="Times New Roman"/>
          <w:sz w:val="28"/>
          <w:szCs w:val="28"/>
        </w:rPr>
        <w:t xml:space="preserve"> Кем</w:t>
      </w:r>
      <w:r w:rsidR="00CC4A52">
        <w:rPr>
          <w:rFonts w:ascii="Times New Roman" w:hAnsi="Times New Roman" w:cs="Times New Roman"/>
          <w:sz w:val="28"/>
          <w:szCs w:val="28"/>
        </w:rPr>
        <w:t>еровской области от 02.11.2017 № 97-ОЗ «</w:t>
      </w:r>
      <w:r w:rsidRPr="00352402">
        <w:rPr>
          <w:rFonts w:ascii="Times New Roman" w:hAnsi="Times New Roman" w:cs="Times New Roman"/>
          <w:sz w:val="28"/>
          <w:szCs w:val="28"/>
        </w:rPr>
        <w:t>О регулировании отдельных вопросов в сфере противод</w:t>
      </w:r>
      <w:r w:rsidR="00CC4A52">
        <w:rPr>
          <w:rFonts w:ascii="Times New Roman" w:hAnsi="Times New Roman" w:cs="Times New Roman"/>
          <w:sz w:val="28"/>
          <w:szCs w:val="28"/>
        </w:rPr>
        <w:t>ействия коррупции»</w:t>
      </w:r>
      <w:r w:rsidRPr="0035240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35240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524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32E42" w:rsidRPr="0035240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632E42" w:rsidRPr="00352402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Pr="00352402">
        <w:rPr>
          <w:rFonts w:ascii="Times New Roman" w:hAnsi="Times New Roman" w:cs="Times New Roman"/>
          <w:sz w:val="28"/>
          <w:szCs w:val="28"/>
        </w:rPr>
        <w:t>Кемеровской области - Кузба</w:t>
      </w:r>
      <w:r w:rsidR="00632E42" w:rsidRPr="00352402">
        <w:rPr>
          <w:rFonts w:ascii="Times New Roman" w:hAnsi="Times New Roman" w:cs="Times New Roman"/>
          <w:sz w:val="28"/>
          <w:szCs w:val="28"/>
        </w:rPr>
        <w:t xml:space="preserve">сса, Совет народных депутатов </w:t>
      </w:r>
      <w:proofErr w:type="spellStart"/>
      <w:r w:rsidR="00632E42" w:rsidRPr="0035240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632E42" w:rsidRPr="003524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</w:p>
    <w:p w:rsidR="006D1252" w:rsidRDefault="00352402" w:rsidP="00F508E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8E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508E1" w:rsidRPr="00F508E1" w:rsidRDefault="00F508E1" w:rsidP="00F508E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402" w:rsidRPr="00352402" w:rsidRDefault="006D1252" w:rsidP="00352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4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>
        <w:r w:rsidRPr="003255A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52402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</w:t>
      </w:r>
      <w:r w:rsidR="00632E42" w:rsidRPr="0035240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352402" w:rsidRPr="00352402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352402" w:rsidRPr="0035240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352402" w:rsidRPr="003524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52402">
        <w:rPr>
          <w:rFonts w:ascii="Times New Roman" w:hAnsi="Times New Roman" w:cs="Times New Roman"/>
          <w:sz w:val="28"/>
          <w:szCs w:val="28"/>
        </w:rPr>
        <w:t xml:space="preserve">, выборному должностному лицу местного самоуправления </w:t>
      </w:r>
      <w:proofErr w:type="spellStart"/>
      <w:r w:rsidR="00352402" w:rsidRPr="0035240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352402" w:rsidRPr="0035240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52402">
        <w:rPr>
          <w:rFonts w:ascii="Times New Roman" w:hAnsi="Times New Roman" w:cs="Times New Roman"/>
          <w:sz w:val="28"/>
          <w:szCs w:val="28"/>
        </w:rPr>
        <w:t xml:space="preserve">мер ответственности, предусмотренных </w:t>
      </w:r>
      <w:hyperlink r:id="rId10">
        <w:r w:rsidRPr="003255A6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="00352402" w:rsidRPr="003255A6">
        <w:rPr>
          <w:rFonts w:ascii="Times New Roman" w:hAnsi="Times New Roman" w:cs="Times New Roman"/>
          <w:sz w:val="28"/>
          <w:szCs w:val="28"/>
        </w:rPr>
        <w:t xml:space="preserve"> </w:t>
      </w:r>
      <w:r w:rsidR="00352402" w:rsidRPr="00352402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35240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52402" w:rsidRPr="0035240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5240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52402" w:rsidRPr="00352402">
        <w:rPr>
          <w:rFonts w:ascii="Times New Roman" w:hAnsi="Times New Roman" w:cs="Times New Roman"/>
          <w:sz w:val="28"/>
          <w:szCs w:val="28"/>
        </w:rPr>
        <w:t>приложению к настоящему решению.</w:t>
      </w:r>
    </w:p>
    <w:p w:rsidR="00352402" w:rsidRPr="00352402" w:rsidRDefault="00352402" w:rsidP="00352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402">
        <w:rPr>
          <w:rFonts w:ascii="Times New Roman" w:hAnsi="Times New Roman" w:cs="Times New Roman"/>
          <w:sz w:val="28"/>
          <w:szCs w:val="28"/>
        </w:rPr>
        <w:t>2</w:t>
      </w:r>
      <w:r w:rsidR="006D1252" w:rsidRPr="00352402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Pr="00352402">
        <w:rPr>
          <w:rFonts w:ascii="Times New Roman" w:hAnsi="Times New Roman" w:cs="Times New Roman"/>
          <w:sz w:val="28"/>
          <w:szCs w:val="28"/>
        </w:rPr>
        <w:t>настоящее решение в газете «</w:t>
      </w:r>
      <w:proofErr w:type="gramStart"/>
      <w:r w:rsidRPr="00352402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35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402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Pr="00352402">
        <w:rPr>
          <w:rFonts w:ascii="Times New Roman" w:hAnsi="Times New Roman" w:cs="Times New Roman"/>
          <w:sz w:val="28"/>
          <w:szCs w:val="28"/>
        </w:rPr>
        <w:t xml:space="preserve">» и </w:t>
      </w:r>
      <w:r w:rsidRPr="00352402"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r w:rsidR="006D1252" w:rsidRPr="00352402">
        <w:rPr>
          <w:rFonts w:ascii="Times New Roman" w:hAnsi="Times New Roman" w:cs="Times New Roman"/>
          <w:sz w:val="28"/>
          <w:szCs w:val="28"/>
        </w:rPr>
        <w:t xml:space="preserve"> на официальном са</w:t>
      </w:r>
      <w:r w:rsidRPr="00352402">
        <w:rPr>
          <w:rFonts w:ascii="Times New Roman" w:hAnsi="Times New Roman" w:cs="Times New Roman"/>
          <w:sz w:val="28"/>
          <w:szCs w:val="28"/>
        </w:rPr>
        <w:t xml:space="preserve">йте Совета народных депутатов </w:t>
      </w:r>
      <w:proofErr w:type="spellStart"/>
      <w:r w:rsidRPr="0035240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3524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D1252" w:rsidRPr="00352402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352402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6D1252" w:rsidRPr="00352402">
        <w:rPr>
          <w:rFonts w:ascii="Times New Roman" w:hAnsi="Times New Roman" w:cs="Times New Roman"/>
          <w:sz w:val="28"/>
          <w:szCs w:val="28"/>
        </w:rPr>
        <w:t>.</w:t>
      </w:r>
    </w:p>
    <w:p w:rsidR="00163C80" w:rsidRDefault="00352402" w:rsidP="00163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40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524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240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Совета народных депутатов </w:t>
      </w:r>
      <w:proofErr w:type="spellStart"/>
      <w:r w:rsidRPr="0035240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35240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352402">
        <w:rPr>
          <w:rFonts w:ascii="Times New Roman" w:hAnsi="Times New Roman" w:cs="Times New Roman"/>
          <w:sz w:val="28"/>
          <w:szCs w:val="28"/>
        </w:rPr>
        <w:t>Страшникова</w:t>
      </w:r>
      <w:proofErr w:type="spellEnd"/>
      <w:r w:rsidRPr="00352402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6D1252" w:rsidRDefault="006D1252" w:rsidP="00163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402">
        <w:rPr>
          <w:rFonts w:ascii="Times New Roman" w:hAnsi="Times New Roman" w:cs="Times New Roman"/>
          <w:sz w:val="28"/>
          <w:szCs w:val="28"/>
        </w:rPr>
        <w:t xml:space="preserve">4. </w:t>
      </w:r>
      <w:r w:rsidR="00352402" w:rsidRPr="00352402">
        <w:rPr>
          <w:rFonts w:ascii="Times New Roman" w:hAnsi="Times New Roman" w:cs="Times New Roman"/>
          <w:sz w:val="28"/>
          <w:szCs w:val="28"/>
        </w:rPr>
        <w:t>Настоящее р</w:t>
      </w:r>
      <w:r w:rsidRPr="00352402">
        <w:rPr>
          <w:rFonts w:ascii="Times New Roman" w:hAnsi="Times New Roman" w:cs="Times New Roman"/>
          <w:sz w:val="28"/>
          <w:szCs w:val="28"/>
        </w:rPr>
        <w:t>ешение вступает в силу после его официального опубликования.</w:t>
      </w:r>
    </w:p>
    <w:p w:rsidR="00163C80" w:rsidRDefault="00163C80" w:rsidP="00163C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3C80" w:rsidRDefault="00163C80" w:rsidP="00163C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3C80" w:rsidRPr="00EB234E" w:rsidRDefault="00486B88" w:rsidP="00163C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163C80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163C80" w:rsidRPr="00EB234E">
        <w:rPr>
          <w:sz w:val="28"/>
          <w:szCs w:val="28"/>
        </w:rPr>
        <w:t xml:space="preserve"> Совета  народных депутатов</w:t>
      </w:r>
    </w:p>
    <w:p w:rsidR="00163C80" w:rsidRPr="00EB234E" w:rsidRDefault="00163C80" w:rsidP="00163C8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  </w:t>
      </w:r>
      <w:r>
        <w:rPr>
          <w:sz w:val="28"/>
          <w:szCs w:val="28"/>
        </w:rPr>
        <w:t xml:space="preserve">                           </w:t>
      </w:r>
      <w:r w:rsidR="00F508E1">
        <w:rPr>
          <w:sz w:val="28"/>
          <w:szCs w:val="28"/>
        </w:rPr>
        <w:t xml:space="preserve">          </w:t>
      </w:r>
      <w:r w:rsidR="00486B88">
        <w:rPr>
          <w:sz w:val="28"/>
          <w:szCs w:val="28"/>
        </w:rPr>
        <w:t xml:space="preserve">   А.В. Безушков</w:t>
      </w:r>
    </w:p>
    <w:p w:rsidR="00163C80" w:rsidRPr="00EB234E" w:rsidRDefault="00163C80" w:rsidP="00163C80"/>
    <w:p w:rsidR="00163C80" w:rsidRPr="00EB234E" w:rsidRDefault="00F508E1" w:rsidP="00163C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63C80">
        <w:rPr>
          <w:sz w:val="28"/>
          <w:szCs w:val="28"/>
        </w:rPr>
        <w:t>.о. главы</w:t>
      </w:r>
      <w:r w:rsidR="00163C80" w:rsidRPr="00EB234E">
        <w:rPr>
          <w:sz w:val="28"/>
          <w:szCs w:val="28"/>
        </w:rPr>
        <w:t xml:space="preserve"> </w:t>
      </w:r>
      <w:proofErr w:type="spellStart"/>
      <w:r w:rsidR="00163C80" w:rsidRPr="00EB234E">
        <w:rPr>
          <w:sz w:val="28"/>
          <w:szCs w:val="28"/>
        </w:rPr>
        <w:t>Таштагольского</w:t>
      </w:r>
      <w:proofErr w:type="spellEnd"/>
      <w:r w:rsidR="00163C80" w:rsidRPr="00EB234E">
        <w:rPr>
          <w:sz w:val="28"/>
          <w:szCs w:val="28"/>
        </w:rPr>
        <w:t xml:space="preserve">             </w:t>
      </w:r>
    </w:p>
    <w:p w:rsidR="00163C80" w:rsidRPr="00EB234E" w:rsidRDefault="00163C80" w:rsidP="00163C80">
      <w:pPr>
        <w:autoSpaceDE w:val="0"/>
        <w:autoSpaceDN w:val="0"/>
        <w:adjustRightInd w:val="0"/>
        <w:jc w:val="both"/>
      </w:pPr>
      <w:r w:rsidRPr="00EB234E">
        <w:rPr>
          <w:sz w:val="28"/>
          <w:szCs w:val="28"/>
        </w:rPr>
        <w:t>муниципального района</w:t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="00894BA1">
        <w:rPr>
          <w:sz w:val="28"/>
          <w:szCs w:val="28"/>
        </w:rPr>
        <w:t xml:space="preserve">    </w:t>
      </w:r>
      <w:r w:rsidRPr="00EB234E">
        <w:rPr>
          <w:sz w:val="28"/>
          <w:szCs w:val="28"/>
        </w:rPr>
        <w:t xml:space="preserve">           </w:t>
      </w:r>
      <w:r w:rsidR="003F579F">
        <w:rPr>
          <w:sz w:val="28"/>
          <w:szCs w:val="28"/>
        </w:rPr>
        <w:t xml:space="preserve"> </w:t>
      </w:r>
      <w:r w:rsidR="00F508E1">
        <w:rPr>
          <w:sz w:val="28"/>
          <w:szCs w:val="28"/>
        </w:rPr>
        <w:t xml:space="preserve">           </w:t>
      </w:r>
      <w:r w:rsidR="003F579F">
        <w:rPr>
          <w:sz w:val="28"/>
          <w:szCs w:val="28"/>
        </w:rPr>
        <w:t xml:space="preserve">  </w:t>
      </w:r>
      <w:r w:rsidRPr="00EB234E">
        <w:rPr>
          <w:sz w:val="28"/>
          <w:szCs w:val="28"/>
        </w:rPr>
        <w:t xml:space="preserve">  </w:t>
      </w:r>
      <w:r w:rsidR="00894BA1">
        <w:rPr>
          <w:sz w:val="28"/>
          <w:szCs w:val="28"/>
        </w:rPr>
        <w:t xml:space="preserve">А.В. Гришуков </w:t>
      </w:r>
    </w:p>
    <w:p w:rsidR="00163C80" w:rsidRPr="00352402" w:rsidRDefault="00163C80" w:rsidP="00163C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1252" w:rsidRDefault="006D1252" w:rsidP="006D1252">
      <w:pPr>
        <w:pStyle w:val="ConsPlusNormal"/>
        <w:jc w:val="both"/>
      </w:pPr>
    </w:p>
    <w:p w:rsidR="006D1252" w:rsidRDefault="006D1252" w:rsidP="006D1252">
      <w:pPr>
        <w:pStyle w:val="ConsPlusNormal"/>
        <w:jc w:val="both"/>
      </w:pPr>
    </w:p>
    <w:p w:rsidR="006D1252" w:rsidRDefault="006D1252" w:rsidP="006D1252">
      <w:pPr>
        <w:pStyle w:val="ConsPlusNormal"/>
        <w:jc w:val="both"/>
      </w:pPr>
    </w:p>
    <w:p w:rsidR="006D1252" w:rsidRDefault="006D1252" w:rsidP="006D1252">
      <w:pPr>
        <w:pStyle w:val="ConsPlusNormal"/>
        <w:jc w:val="both"/>
      </w:pPr>
    </w:p>
    <w:p w:rsidR="006D1252" w:rsidRDefault="006D1252" w:rsidP="006D1252">
      <w:pPr>
        <w:pStyle w:val="ConsPlusNormal"/>
        <w:jc w:val="both"/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7F62B1" w:rsidRDefault="007F62B1" w:rsidP="006D1252">
      <w:pPr>
        <w:pStyle w:val="ConsPlusNormal"/>
        <w:jc w:val="right"/>
        <w:outlineLvl w:val="0"/>
        <w:rPr>
          <w:sz w:val="22"/>
        </w:rPr>
      </w:pPr>
    </w:p>
    <w:p w:rsidR="003F579F" w:rsidRDefault="003F579F" w:rsidP="006D125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1252" w:rsidRPr="00141C65" w:rsidRDefault="006D1252" w:rsidP="006D125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D1252" w:rsidRPr="00141C65" w:rsidRDefault="006D1252" w:rsidP="006D12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6D1252" w:rsidRPr="00141C65" w:rsidRDefault="007F62B1" w:rsidP="006D12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D1252" w:rsidRPr="00141C65" w:rsidRDefault="003F579F" w:rsidP="006D12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62B1" w:rsidRPr="00141C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E800C7">
        <w:rPr>
          <w:rFonts w:ascii="Times New Roman" w:hAnsi="Times New Roman" w:cs="Times New Roman"/>
          <w:sz w:val="28"/>
          <w:szCs w:val="28"/>
        </w:rPr>
        <w:t xml:space="preserve"> </w:t>
      </w:r>
      <w:r w:rsidR="007F62B1" w:rsidRPr="00141C65">
        <w:rPr>
          <w:rFonts w:ascii="Times New Roman" w:hAnsi="Times New Roman" w:cs="Times New Roman"/>
          <w:sz w:val="28"/>
          <w:szCs w:val="28"/>
        </w:rPr>
        <w:t>апреля 2024 №</w:t>
      </w:r>
      <w:r w:rsidR="006D1252" w:rsidRPr="00141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7F62B1" w:rsidRPr="00141C65">
        <w:rPr>
          <w:rFonts w:ascii="Times New Roman" w:hAnsi="Times New Roman" w:cs="Times New Roman"/>
          <w:sz w:val="28"/>
          <w:szCs w:val="28"/>
        </w:rPr>
        <w:t>-рр</w:t>
      </w:r>
    </w:p>
    <w:p w:rsidR="003F579F" w:rsidRDefault="003F579F" w:rsidP="009D510F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5"/>
      <w:bookmarkEnd w:id="0"/>
    </w:p>
    <w:p w:rsidR="006D1252" w:rsidRPr="00E800C7" w:rsidRDefault="00835D3A" w:rsidP="009D510F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5">
        <w:r w:rsidR="009D510F" w:rsidRPr="00E800C7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9D510F" w:rsidRPr="00E800C7">
        <w:rPr>
          <w:rFonts w:ascii="Times New Roman" w:hAnsi="Times New Roman" w:cs="Times New Roman"/>
          <w:b/>
          <w:sz w:val="28"/>
          <w:szCs w:val="28"/>
        </w:rPr>
        <w:t xml:space="preserve"> принятия решения о применении к депутату Совета народных депутатов </w:t>
      </w:r>
      <w:proofErr w:type="spellStart"/>
      <w:r w:rsidR="009D510F" w:rsidRPr="00E800C7">
        <w:rPr>
          <w:rFonts w:ascii="Times New Roman" w:hAnsi="Times New Roman" w:cs="Times New Roman"/>
          <w:b/>
          <w:sz w:val="28"/>
          <w:szCs w:val="28"/>
        </w:rPr>
        <w:t>Таштагольского</w:t>
      </w:r>
      <w:proofErr w:type="spellEnd"/>
      <w:r w:rsidR="009D510F" w:rsidRPr="00E800C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выборному должностному лицу местного самоуправления </w:t>
      </w:r>
      <w:proofErr w:type="spellStart"/>
      <w:r w:rsidR="009D510F" w:rsidRPr="00E800C7">
        <w:rPr>
          <w:rFonts w:ascii="Times New Roman" w:hAnsi="Times New Roman" w:cs="Times New Roman"/>
          <w:b/>
          <w:sz w:val="28"/>
          <w:szCs w:val="28"/>
        </w:rPr>
        <w:t>Таштагольского</w:t>
      </w:r>
      <w:proofErr w:type="spellEnd"/>
      <w:r w:rsidR="009D510F" w:rsidRPr="00E800C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мер ответственности, предусмотренных </w:t>
      </w:r>
      <w:hyperlink r:id="rId11">
        <w:r w:rsidR="009D510F" w:rsidRPr="00E800C7">
          <w:rPr>
            <w:rFonts w:ascii="Times New Roman" w:hAnsi="Times New Roman" w:cs="Times New Roman"/>
            <w:b/>
            <w:sz w:val="28"/>
            <w:szCs w:val="28"/>
          </w:rPr>
          <w:t>частью 7.3-1 статьи 40</w:t>
        </w:r>
      </w:hyperlink>
      <w:r w:rsidR="009D510F" w:rsidRPr="00E800C7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</w:t>
      </w:r>
    </w:p>
    <w:p w:rsidR="006D1252" w:rsidRPr="00141C65" w:rsidRDefault="006D1252" w:rsidP="006D1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275" w:rsidRPr="00141C65" w:rsidRDefault="006D1252" w:rsidP="009C5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1C65"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депут</w:t>
      </w:r>
      <w:r w:rsidR="00050F3B" w:rsidRPr="00141C65">
        <w:rPr>
          <w:rFonts w:ascii="Times New Roman" w:hAnsi="Times New Roman" w:cs="Times New Roman"/>
          <w:sz w:val="28"/>
          <w:szCs w:val="28"/>
        </w:rPr>
        <w:t xml:space="preserve">ату Совета народных депутатов </w:t>
      </w:r>
      <w:proofErr w:type="spellStart"/>
      <w:r w:rsidR="00050F3B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050F3B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>, выборному должностному лицу местного самоуправления</w:t>
      </w:r>
      <w:r w:rsidR="00081119" w:rsidRPr="00141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119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081119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</w:t>
      </w:r>
      <w:hyperlink r:id="rId12">
        <w:r w:rsidRPr="00141C65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141C65">
        <w:rPr>
          <w:rFonts w:ascii="Times New Roman" w:hAnsi="Times New Roman" w:cs="Times New Roman"/>
          <w:sz w:val="28"/>
          <w:szCs w:val="28"/>
        </w:rPr>
        <w:t xml:space="preserve"> Фед</w:t>
      </w:r>
      <w:r w:rsidR="00081119" w:rsidRPr="00141C65">
        <w:rPr>
          <w:rFonts w:ascii="Times New Roman" w:hAnsi="Times New Roman" w:cs="Times New Roman"/>
          <w:sz w:val="28"/>
          <w:szCs w:val="28"/>
        </w:rPr>
        <w:t>ерального закона от 06.10.2003 № 131-ФЗ «</w:t>
      </w:r>
      <w:r w:rsidRPr="00141C6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81119" w:rsidRPr="00141C6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41C65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 Федеральным </w:t>
      </w:r>
      <w:hyperlink r:id="rId13">
        <w:r w:rsidRPr="00141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81119" w:rsidRPr="00141C65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141C6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81119" w:rsidRPr="00141C65">
        <w:rPr>
          <w:rFonts w:ascii="Times New Roman" w:hAnsi="Times New Roman" w:cs="Times New Roman"/>
          <w:sz w:val="28"/>
          <w:szCs w:val="28"/>
        </w:rPr>
        <w:t>равления</w:t>
      </w:r>
      <w:proofErr w:type="gramEnd"/>
      <w:r w:rsidR="00081119" w:rsidRPr="00141C6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14065F">
        <w:rPr>
          <w:rFonts w:ascii="Times New Roman" w:hAnsi="Times New Roman" w:cs="Times New Roman"/>
          <w:sz w:val="28"/>
          <w:szCs w:val="28"/>
        </w:rPr>
        <w:t xml:space="preserve"> </w:t>
      </w:r>
      <w:r w:rsidR="00081119" w:rsidRPr="00141C65">
        <w:rPr>
          <w:rFonts w:ascii="Times New Roman" w:hAnsi="Times New Roman" w:cs="Times New Roman"/>
          <w:sz w:val="28"/>
          <w:szCs w:val="28"/>
        </w:rPr>
        <w:t>№ (далее - Федеральный закон №</w:t>
      </w:r>
      <w:r w:rsidRPr="00141C65">
        <w:rPr>
          <w:rFonts w:ascii="Times New Roman" w:hAnsi="Times New Roman" w:cs="Times New Roman"/>
          <w:sz w:val="28"/>
          <w:szCs w:val="28"/>
        </w:rPr>
        <w:t xml:space="preserve"> 131-ФЗ), Федеральным </w:t>
      </w:r>
      <w:hyperlink r:id="rId14">
        <w:r w:rsidRPr="00141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81119" w:rsidRPr="00141C65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 (далее - Федеральный закон №</w:t>
      </w:r>
      <w:r w:rsidRPr="00141C65">
        <w:rPr>
          <w:rFonts w:ascii="Times New Roman" w:hAnsi="Times New Roman" w:cs="Times New Roman"/>
          <w:sz w:val="28"/>
          <w:szCs w:val="28"/>
        </w:rPr>
        <w:t xml:space="preserve"> 273-ФЗ), </w:t>
      </w:r>
      <w:hyperlink r:id="rId15">
        <w:r w:rsidRPr="00141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1C65">
        <w:rPr>
          <w:rFonts w:ascii="Times New Roman" w:hAnsi="Times New Roman" w:cs="Times New Roman"/>
          <w:sz w:val="28"/>
          <w:szCs w:val="28"/>
        </w:rPr>
        <w:t xml:space="preserve"> Кем</w:t>
      </w:r>
      <w:r w:rsidR="00081119" w:rsidRPr="00141C65">
        <w:rPr>
          <w:rFonts w:ascii="Times New Roman" w:hAnsi="Times New Roman" w:cs="Times New Roman"/>
          <w:sz w:val="28"/>
          <w:szCs w:val="28"/>
        </w:rPr>
        <w:t>еровской области от 02.11.2017 № 97-ОЗ «</w:t>
      </w:r>
      <w:r w:rsidRPr="00141C65">
        <w:rPr>
          <w:rFonts w:ascii="Times New Roman" w:hAnsi="Times New Roman" w:cs="Times New Roman"/>
          <w:sz w:val="28"/>
          <w:szCs w:val="28"/>
        </w:rPr>
        <w:t xml:space="preserve">О регулировании отдельных вопросов в </w:t>
      </w:r>
      <w:r w:rsidR="00081119" w:rsidRPr="00141C65">
        <w:rPr>
          <w:rFonts w:ascii="Times New Roman" w:hAnsi="Times New Roman" w:cs="Times New Roman"/>
          <w:sz w:val="28"/>
          <w:szCs w:val="28"/>
        </w:rPr>
        <w:t>сфере противодействия коррупции» (далее - Федеральный закон №</w:t>
      </w:r>
      <w:r w:rsidRPr="00141C65">
        <w:rPr>
          <w:rFonts w:ascii="Times New Roman" w:hAnsi="Times New Roman" w:cs="Times New Roman"/>
          <w:sz w:val="28"/>
          <w:szCs w:val="28"/>
        </w:rPr>
        <w:t xml:space="preserve"> 97-ОЗ), </w:t>
      </w:r>
      <w:hyperlink r:id="rId16">
        <w:r w:rsidRPr="00141C6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41C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81119" w:rsidRPr="00141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119" w:rsidRPr="00141C65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081119" w:rsidRPr="00141C65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141C65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Кузбасса.</w:t>
      </w:r>
    </w:p>
    <w:p w:rsidR="00424CD8" w:rsidRPr="00141C65" w:rsidRDefault="006D1252" w:rsidP="00424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41C65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принятия решения Советом народных депутато</w:t>
      </w:r>
      <w:r w:rsidR="009C5275" w:rsidRPr="00141C6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C5275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9C5275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о применении к депутату,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недостоверные или неполные сведения), если искажение этих</w:t>
      </w:r>
      <w:proofErr w:type="gramEnd"/>
      <w:r w:rsidRPr="00141C65">
        <w:rPr>
          <w:rFonts w:ascii="Times New Roman" w:hAnsi="Times New Roman" w:cs="Times New Roman"/>
          <w:sz w:val="28"/>
          <w:szCs w:val="28"/>
        </w:rPr>
        <w:t xml:space="preserve"> сведений является несущественным, мер ответственности, предусмотренных </w:t>
      </w:r>
      <w:hyperlink r:id="rId17">
        <w:r w:rsidRPr="00141C65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="00424CD8" w:rsidRPr="00141C65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141C65">
        <w:rPr>
          <w:rFonts w:ascii="Times New Roman" w:hAnsi="Times New Roman" w:cs="Times New Roman"/>
          <w:sz w:val="28"/>
          <w:szCs w:val="28"/>
        </w:rPr>
        <w:t xml:space="preserve"> 131-ФЗ (далее - меры ответственности).</w:t>
      </w:r>
    </w:p>
    <w:p w:rsidR="006C67AE" w:rsidRPr="00141C65" w:rsidRDefault="006D1252" w:rsidP="006C6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3. К депут</w:t>
      </w:r>
      <w:r w:rsidR="00424CD8" w:rsidRPr="00141C65">
        <w:rPr>
          <w:rFonts w:ascii="Times New Roman" w:hAnsi="Times New Roman" w:cs="Times New Roman"/>
          <w:sz w:val="28"/>
          <w:szCs w:val="28"/>
        </w:rPr>
        <w:t xml:space="preserve">ату Совета народных депутатов </w:t>
      </w:r>
      <w:proofErr w:type="spellStart"/>
      <w:r w:rsidR="00424CD8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424CD8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>, выборному должно</w:t>
      </w:r>
      <w:r w:rsidR="00424CD8" w:rsidRPr="00141C65">
        <w:rPr>
          <w:rFonts w:ascii="Times New Roman" w:hAnsi="Times New Roman" w:cs="Times New Roman"/>
          <w:sz w:val="28"/>
          <w:szCs w:val="28"/>
        </w:rPr>
        <w:t xml:space="preserve">стному лицу </w:t>
      </w:r>
      <w:proofErr w:type="spellStart"/>
      <w:r w:rsidR="00424CD8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424CD8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>, представившим недостоверные или неполные сведения, могут быть применены следующие меры ответственности:</w:t>
      </w:r>
    </w:p>
    <w:p w:rsidR="006C67AE" w:rsidRPr="00141C65" w:rsidRDefault="006D1252" w:rsidP="006C6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6F79FF" w:rsidRPr="00141C65" w:rsidRDefault="006D1252" w:rsidP="006F7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2) освобождение депутата от должности в Совете народн</w:t>
      </w:r>
      <w:r w:rsidR="006C67AE" w:rsidRPr="00141C65">
        <w:rPr>
          <w:rFonts w:ascii="Times New Roman" w:hAnsi="Times New Roman" w:cs="Times New Roman"/>
          <w:sz w:val="28"/>
          <w:szCs w:val="28"/>
        </w:rPr>
        <w:t xml:space="preserve">ых депутатов </w:t>
      </w:r>
      <w:proofErr w:type="spellStart"/>
      <w:r w:rsidR="006C67AE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6C67AE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с лишением права занимать должност</w:t>
      </w:r>
      <w:r w:rsidR="006C67AE" w:rsidRPr="00141C65">
        <w:rPr>
          <w:rFonts w:ascii="Times New Roman" w:hAnsi="Times New Roman" w:cs="Times New Roman"/>
          <w:sz w:val="28"/>
          <w:szCs w:val="28"/>
        </w:rPr>
        <w:t xml:space="preserve">и в Совете народных депутатов </w:t>
      </w:r>
      <w:proofErr w:type="spellStart"/>
      <w:r w:rsidR="006C67AE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6C67AE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до прекращения срока его полномочий;</w:t>
      </w:r>
    </w:p>
    <w:p w:rsidR="006F79FF" w:rsidRPr="00141C65" w:rsidRDefault="006D1252" w:rsidP="006F7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F79FF" w:rsidRPr="00141C65" w:rsidRDefault="006D1252" w:rsidP="006F7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4) запрет занимать должност</w:t>
      </w:r>
      <w:r w:rsidR="006F79FF" w:rsidRPr="00141C65">
        <w:rPr>
          <w:rFonts w:ascii="Times New Roman" w:hAnsi="Times New Roman" w:cs="Times New Roman"/>
          <w:sz w:val="28"/>
          <w:szCs w:val="28"/>
        </w:rPr>
        <w:t xml:space="preserve">и в Совете народных депутатов </w:t>
      </w:r>
      <w:proofErr w:type="spellStart"/>
      <w:r w:rsidR="006F79FF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6F79FF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до прекращения срока его полномочий;</w:t>
      </w:r>
    </w:p>
    <w:p w:rsidR="006F79FF" w:rsidRPr="00141C65" w:rsidRDefault="006D1252" w:rsidP="006F7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131484" w:rsidRPr="00141C65" w:rsidRDefault="006D1252" w:rsidP="0013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41C65">
        <w:rPr>
          <w:rFonts w:ascii="Times New Roman" w:hAnsi="Times New Roman" w:cs="Times New Roman"/>
          <w:sz w:val="28"/>
          <w:szCs w:val="28"/>
        </w:rPr>
        <w:t>Решение о применении к депут</w:t>
      </w:r>
      <w:r w:rsidR="006F79FF" w:rsidRPr="00141C65">
        <w:rPr>
          <w:rFonts w:ascii="Times New Roman" w:hAnsi="Times New Roman" w:cs="Times New Roman"/>
          <w:sz w:val="28"/>
          <w:szCs w:val="28"/>
        </w:rPr>
        <w:t xml:space="preserve">ату Совета народных депутатов </w:t>
      </w:r>
      <w:proofErr w:type="spellStart"/>
      <w:r w:rsidR="006F79FF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6F79FF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, выборному должностному лицу </w:t>
      </w:r>
      <w:proofErr w:type="spellStart"/>
      <w:r w:rsidR="006F79FF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6F79FF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мер ответственности принимается Советом народных депутатов </w:t>
      </w:r>
      <w:proofErr w:type="spellStart"/>
      <w:r w:rsidR="00131484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131484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41C65">
        <w:rPr>
          <w:rFonts w:ascii="Times New Roman" w:hAnsi="Times New Roman" w:cs="Times New Roman"/>
          <w:sz w:val="28"/>
          <w:szCs w:val="28"/>
        </w:rPr>
        <w:t>не позднее чем через 30 дней со дня возникновения основания, указанного в пункте 5 настоящего Порядка, большинством голосов от установленной численности депута</w:t>
      </w:r>
      <w:r w:rsidR="00131484" w:rsidRPr="00141C65">
        <w:rPr>
          <w:rFonts w:ascii="Times New Roman" w:hAnsi="Times New Roman" w:cs="Times New Roman"/>
          <w:sz w:val="28"/>
          <w:szCs w:val="28"/>
        </w:rPr>
        <w:t xml:space="preserve">тов Совета народных депутатов </w:t>
      </w:r>
      <w:proofErr w:type="spellStart"/>
      <w:r w:rsidR="00131484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131484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и</w:t>
      </w:r>
      <w:proofErr w:type="gramEnd"/>
      <w:r w:rsidRPr="00141C65">
        <w:rPr>
          <w:rFonts w:ascii="Times New Roman" w:hAnsi="Times New Roman" w:cs="Times New Roman"/>
          <w:sz w:val="28"/>
          <w:szCs w:val="28"/>
        </w:rPr>
        <w:t xml:space="preserve"> Регламен</w:t>
      </w:r>
      <w:r w:rsidR="00131484" w:rsidRPr="00141C65">
        <w:rPr>
          <w:rFonts w:ascii="Times New Roman" w:hAnsi="Times New Roman" w:cs="Times New Roman"/>
          <w:sz w:val="28"/>
          <w:szCs w:val="28"/>
        </w:rPr>
        <w:t xml:space="preserve">том Совета народных депутатов </w:t>
      </w:r>
      <w:proofErr w:type="spellStart"/>
      <w:r w:rsidR="00131484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131484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>.</w:t>
      </w:r>
    </w:p>
    <w:p w:rsidR="00EA3AB3" w:rsidRPr="00141C65" w:rsidRDefault="006D1252" w:rsidP="00EA3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41C65">
        <w:rPr>
          <w:rFonts w:ascii="Times New Roman" w:hAnsi="Times New Roman" w:cs="Times New Roman"/>
          <w:sz w:val="28"/>
          <w:szCs w:val="28"/>
        </w:rPr>
        <w:t>Основанием для рассмотрения вопроса о применении мер ответственности является поступивш</w:t>
      </w:r>
      <w:r w:rsidR="0075691F" w:rsidRPr="00141C65">
        <w:rPr>
          <w:rFonts w:ascii="Times New Roman" w:hAnsi="Times New Roman" w:cs="Times New Roman"/>
          <w:sz w:val="28"/>
          <w:szCs w:val="28"/>
        </w:rPr>
        <w:t xml:space="preserve">ее в Совет народных депутатов </w:t>
      </w:r>
      <w:proofErr w:type="spellStart"/>
      <w:r w:rsidR="0075691F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75691F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заявление Губернатора Кемеровской области - Кузбасса, предусмотренное </w:t>
      </w:r>
      <w:hyperlink r:id="rId18">
        <w:r w:rsidRPr="00141C65">
          <w:rPr>
            <w:rFonts w:ascii="Times New Roman" w:hAnsi="Times New Roman" w:cs="Times New Roman"/>
            <w:sz w:val="28"/>
            <w:szCs w:val="28"/>
          </w:rPr>
          <w:t>частью 7.3 статьи 40</w:t>
        </w:r>
      </w:hyperlink>
      <w:r w:rsidR="00EA3AB3" w:rsidRPr="00141C65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141C65">
        <w:rPr>
          <w:rFonts w:ascii="Times New Roman" w:hAnsi="Times New Roman" w:cs="Times New Roman"/>
          <w:sz w:val="28"/>
          <w:szCs w:val="28"/>
        </w:rPr>
        <w:t xml:space="preserve"> 131-ФЗ, </w:t>
      </w:r>
      <w:hyperlink r:id="rId19">
        <w:r w:rsidRPr="00141C65">
          <w:rPr>
            <w:rFonts w:ascii="Times New Roman" w:hAnsi="Times New Roman" w:cs="Times New Roman"/>
            <w:sz w:val="28"/>
            <w:szCs w:val="28"/>
          </w:rPr>
          <w:t>абзацем первым пункта 14</w:t>
        </w:r>
      </w:hyperlink>
      <w:r w:rsidRPr="00141C65">
        <w:rPr>
          <w:rFonts w:ascii="Times New Roman" w:hAnsi="Times New Roman" w:cs="Times New Roman"/>
          <w:sz w:val="28"/>
          <w:szCs w:val="28"/>
        </w:rPr>
        <w:t xml:space="preserve"> </w:t>
      </w:r>
      <w:r w:rsidR="00EA3AB3" w:rsidRPr="00141C65">
        <w:rPr>
          <w:rFonts w:ascii="Times New Roman" w:hAnsi="Times New Roman" w:cs="Times New Roman"/>
          <w:sz w:val="28"/>
          <w:szCs w:val="28"/>
        </w:rPr>
        <w:t>приложения № 2 к Закона №</w:t>
      </w:r>
      <w:r w:rsidRPr="00141C65">
        <w:rPr>
          <w:rFonts w:ascii="Times New Roman" w:hAnsi="Times New Roman" w:cs="Times New Roman"/>
          <w:sz w:val="28"/>
          <w:szCs w:val="28"/>
        </w:rPr>
        <w:t xml:space="preserve"> 97-ОЗ, о применении к депут</w:t>
      </w:r>
      <w:r w:rsidR="00EA3AB3" w:rsidRPr="00141C65">
        <w:rPr>
          <w:rFonts w:ascii="Times New Roman" w:hAnsi="Times New Roman" w:cs="Times New Roman"/>
          <w:sz w:val="28"/>
          <w:szCs w:val="28"/>
        </w:rPr>
        <w:t xml:space="preserve">ату Совета народных депутатов </w:t>
      </w:r>
      <w:proofErr w:type="spellStart"/>
      <w:r w:rsidR="00EA3AB3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EA3AB3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района, выборному должностному лицу </w:t>
      </w:r>
      <w:proofErr w:type="spellStart"/>
      <w:r w:rsidR="00EA3AB3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EA3AB3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мер ответственности в связи с</w:t>
      </w:r>
      <w:proofErr w:type="gramEnd"/>
      <w:r w:rsidRPr="00141C65">
        <w:rPr>
          <w:rFonts w:ascii="Times New Roman" w:hAnsi="Times New Roman" w:cs="Times New Roman"/>
          <w:sz w:val="28"/>
          <w:szCs w:val="28"/>
        </w:rPr>
        <w:t xml:space="preserve"> выявлением фактов предоставления указанными лицами недостоверных или неполных сведений, если искажение этих сведений является несущественным (далее - заявление).</w:t>
      </w:r>
    </w:p>
    <w:p w:rsidR="00273FDF" w:rsidRPr="00141C65" w:rsidRDefault="006D1252" w:rsidP="0027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6. Лицо, в отношении которого поступило заявление, должно быть ознакомлено с заявлением в течение трех рабочих дней со дня его регистрации</w:t>
      </w:r>
      <w:r w:rsidR="00EA3AB3" w:rsidRPr="00141C65">
        <w:rPr>
          <w:rFonts w:ascii="Times New Roman" w:hAnsi="Times New Roman" w:cs="Times New Roman"/>
          <w:sz w:val="28"/>
          <w:szCs w:val="28"/>
        </w:rPr>
        <w:t xml:space="preserve"> в Совете народных депутатов </w:t>
      </w:r>
      <w:proofErr w:type="spellStart"/>
      <w:r w:rsidR="00EA3AB3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EA3AB3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>.</w:t>
      </w:r>
    </w:p>
    <w:p w:rsidR="00C65137" w:rsidRPr="00141C65" w:rsidRDefault="006D1252" w:rsidP="00C65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7. При принятии решения о применении к депут</w:t>
      </w:r>
      <w:r w:rsidR="002E1A4C" w:rsidRPr="00141C65">
        <w:rPr>
          <w:rFonts w:ascii="Times New Roman" w:hAnsi="Times New Roman" w:cs="Times New Roman"/>
          <w:sz w:val="28"/>
          <w:szCs w:val="28"/>
        </w:rPr>
        <w:t xml:space="preserve">ату Совета народных депутатов </w:t>
      </w:r>
      <w:proofErr w:type="spellStart"/>
      <w:r w:rsidR="002E1A4C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2E1A4C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065F">
        <w:rPr>
          <w:rFonts w:ascii="Times New Roman" w:hAnsi="Times New Roman" w:cs="Times New Roman"/>
          <w:sz w:val="28"/>
          <w:szCs w:val="28"/>
        </w:rPr>
        <w:t>, выборному должностному</w:t>
      </w:r>
      <w:r w:rsidR="002E1A4C" w:rsidRPr="00141C65">
        <w:rPr>
          <w:rFonts w:ascii="Times New Roman" w:hAnsi="Times New Roman" w:cs="Times New Roman"/>
          <w:sz w:val="28"/>
          <w:szCs w:val="28"/>
        </w:rPr>
        <w:t xml:space="preserve"> лицу </w:t>
      </w:r>
      <w:proofErr w:type="spellStart"/>
      <w:r w:rsidR="002E1A4C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2E1A4C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меры ответственност</w:t>
      </w:r>
      <w:r w:rsidR="002E1A4C" w:rsidRPr="00141C65">
        <w:rPr>
          <w:rFonts w:ascii="Times New Roman" w:hAnsi="Times New Roman" w:cs="Times New Roman"/>
          <w:sz w:val="28"/>
          <w:szCs w:val="28"/>
        </w:rPr>
        <w:t xml:space="preserve">и Советом народных депутатов </w:t>
      </w:r>
      <w:proofErr w:type="spellStart"/>
      <w:r w:rsidR="002E1A4C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2E1A4C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(далее - решение о применении меры ответственности) учитываются:</w:t>
      </w:r>
    </w:p>
    <w:p w:rsidR="00C65137" w:rsidRPr="00141C65" w:rsidRDefault="006D1252" w:rsidP="00C65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- характер и тяжесть допущенного депута</w:t>
      </w:r>
      <w:r w:rsidR="00C65137" w:rsidRPr="00141C65">
        <w:rPr>
          <w:rFonts w:ascii="Times New Roman" w:hAnsi="Times New Roman" w:cs="Times New Roman"/>
          <w:sz w:val="28"/>
          <w:szCs w:val="28"/>
        </w:rPr>
        <w:t xml:space="preserve">том Совета народных депутатов </w:t>
      </w:r>
      <w:proofErr w:type="spellStart"/>
      <w:r w:rsidR="00C65137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C65137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>, выборным должностным л</w:t>
      </w:r>
      <w:r w:rsidR="00C65137" w:rsidRPr="00141C65">
        <w:rPr>
          <w:rFonts w:ascii="Times New Roman" w:hAnsi="Times New Roman" w:cs="Times New Roman"/>
          <w:sz w:val="28"/>
          <w:szCs w:val="28"/>
        </w:rPr>
        <w:t xml:space="preserve">ицом </w:t>
      </w:r>
      <w:proofErr w:type="spellStart"/>
      <w:r w:rsidR="00C65137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C65137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нарушения;</w:t>
      </w:r>
    </w:p>
    <w:p w:rsidR="007B64AA" w:rsidRPr="00141C65" w:rsidRDefault="006D1252" w:rsidP="007B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- особенности личности депут</w:t>
      </w:r>
      <w:r w:rsidR="00C65137" w:rsidRPr="00141C65">
        <w:rPr>
          <w:rFonts w:ascii="Times New Roman" w:hAnsi="Times New Roman" w:cs="Times New Roman"/>
          <w:sz w:val="28"/>
          <w:szCs w:val="28"/>
        </w:rPr>
        <w:t xml:space="preserve">ата Совета народных депутатов </w:t>
      </w:r>
      <w:proofErr w:type="spellStart"/>
      <w:r w:rsidR="00C65137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C65137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>, выборного должностного лица</w:t>
      </w:r>
      <w:r w:rsidR="00C65137" w:rsidRPr="00141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137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C65137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>, допустивших нарушение;</w:t>
      </w:r>
    </w:p>
    <w:p w:rsidR="007B64AA" w:rsidRPr="00141C65" w:rsidRDefault="006D1252" w:rsidP="007B6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- предшествующие результаты исполнения депута</w:t>
      </w:r>
      <w:r w:rsidR="007B64AA" w:rsidRPr="00141C65">
        <w:rPr>
          <w:rFonts w:ascii="Times New Roman" w:hAnsi="Times New Roman" w:cs="Times New Roman"/>
          <w:sz w:val="28"/>
          <w:szCs w:val="28"/>
        </w:rPr>
        <w:t xml:space="preserve">том Совета народных депутатов </w:t>
      </w:r>
      <w:proofErr w:type="spellStart"/>
      <w:r w:rsidR="007B64AA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7B64AA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, выборным должностным лицом </w:t>
      </w:r>
      <w:proofErr w:type="spellStart"/>
      <w:r w:rsidR="007B64AA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7B64AA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41C65">
        <w:rPr>
          <w:rFonts w:ascii="Times New Roman" w:hAnsi="Times New Roman" w:cs="Times New Roman"/>
          <w:sz w:val="28"/>
          <w:szCs w:val="28"/>
        </w:rPr>
        <w:t>своих должностных обязанностей (полномочий);</w:t>
      </w:r>
    </w:p>
    <w:p w:rsidR="00B1665F" w:rsidRPr="00141C65" w:rsidRDefault="006D1252" w:rsidP="00B16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 xml:space="preserve">- соблюдение депутатом Совета </w:t>
      </w:r>
      <w:r w:rsidR="00B1665F" w:rsidRPr="00141C65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B1665F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B1665F" w:rsidRPr="00141C65">
        <w:rPr>
          <w:rFonts w:ascii="Times New Roman" w:hAnsi="Times New Roman" w:cs="Times New Roman"/>
          <w:sz w:val="28"/>
          <w:szCs w:val="28"/>
        </w:rPr>
        <w:t xml:space="preserve"> </w:t>
      </w:r>
      <w:r w:rsidR="00B1665F" w:rsidRPr="00141C6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района, выборным должностным</w:t>
      </w:r>
      <w:r w:rsidRPr="00141C65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B1665F" w:rsidRPr="00141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65F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B1665F" w:rsidRPr="00141C65">
        <w:rPr>
          <w:rFonts w:ascii="Times New Roman" w:hAnsi="Times New Roman" w:cs="Times New Roman"/>
          <w:sz w:val="28"/>
          <w:szCs w:val="28"/>
        </w:rPr>
        <w:t xml:space="preserve"> </w:t>
      </w:r>
      <w:r w:rsidR="003923BB" w:rsidRPr="00141C65">
        <w:rPr>
          <w:rFonts w:ascii="Times New Roman" w:hAnsi="Times New Roman" w:cs="Times New Roman"/>
          <w:sz w:val="28"/>
          <w:szCs w:val="28"/>
        </w:rPr>
        <w:t>муниципального</w:t>
      </w:r>
      <w:r w:rsidR="00B1665F" w:rsidRPr="00141C6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других ограничений, запретов и обязанностей, установленных в целях противодействия коррупции;</w:t>
      </w:r>
    </w:p>
    <w:p w:rsidR="00B1665F" w:rsidRPr="00141C65" w:rsidRDefault="006D1252" w:rsidP="00B16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- обстоятельства, при которых допущено нарушение;</w:t>
      </w:r>
    </w:p>
    <w:p w:rsidR="00B1665F" w:rsidRPr="00141C65" w:rsidRDefault="006D1252" w:rsidP="00B16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- наличие смягчающих или отягчающих обстоятельств;</w:t>
      </w:r>
    </w:p>
    <w:p w:rsidR="00A81070" w:rsidRPr="00141C65" w:rsidRDefault="006D1252" w:rsidP="00A81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- степень вины депут</w:t>
      </w:r>
      <w:r w:rsidR="00B1665F" w:rsidRPr="00141C65">
        <w:rPr>
          <w:rFonts w:ascii="Times New Roman" w:hAnsi="Times New Roman" w:cs="Times New Roman"/>
          <w:sz w:val="28"/>
          <w:szCs w:val="28"/>
        </w:rPr>
        <w:t xml:space="preserve">ата Совета народных депутатов </w:t>
      </w:r>
      <w:proofErr w:type="spellStart"/>
      <w:r w:rsidR="00B1665F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B1665F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района, выборного должностного лица </w:t>
      </w:r>
      <w:proofErr w:type="spellStart"/>
      <w:r w:rsidR="00B1665F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B1665F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>;</w:t>
      </w:r>
    </w:p>
    <w:p w:rsidR="00A81070" w:rsidRPr="00141C65" w:rsidRDefault="006D1252" w:rsidP="00A81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- ранее принятые указанными лицами меры, направленные на предотвращение совершения нарушения;</w:t>
      </w:r>
    </w:p>
    <w:p w:rsidR="003427B2" w:rsidRPr="00141C65" w:rsidRDefault="006D1252" w:rsidP="00342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- иные обстоятельства, свидетельствующие о характере и тяжести совершенного нарушения.</w:t>
      </w:r>
    </w:p>
    <w:p w:rsidR="00493DA3" w:rsidRPr="00141C65" w:rsidRDefault="006D1252" w:rsidP="00493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8. Решение о применении меры ответственности принимается отдельно в отношении каждого лица, в отношении которого поступило заявление.</w:t>
      </w:r>
    </w:p>
    <w:p w:rsidR="006056F0" w:rsidRPr="00141C65" w:rsidRDefault="006D1252" w:rsidP="006056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Депутат Совета народных</w:t>
      </w:r>
      <w:r w:rsidR="00694332" w:rsidRPr="00141C65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694332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694332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>, в отношении которого на заседа</w:t>
      </w:r>
      <w:r w:rsidR="0010434B" w:rsidRPr="00141C65">
        <w:rPr>
          <w:rFonts w:ascii="Times New Roman" w:hAnsi="Times New Roman" w:cs="Times New Roman"/>
          <w:sz w:val="28"/>
          <w:szCs w:val="28"/>
        </w:rPr>
        <w:t xml:space="preserve">нии Совета народных депутатов </w:t>
      </w:r>
      <w:proofErr w:type="spellStart"/>
      <w:r w:rsidR="0010434B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10434B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рассматривается вопрос о применении меры ответственности, участие в голосовании по данному вопросу не принимает.</w:t>
      </w:r>
    </w:p>
    <w:p w:rsidR="006E0987" w:rsidRPr="00141C65" w:rsidRDefault="006D1252" w:rsidP="006E0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9. Реше</w:t>
      </w:r>
      <w:r w:rsidR="000F2232" w:rsidRPr="00141C65">
        <w:rPr>
          <w:rFonts w:ascii="Times New Roman" w:hAnsi="Times New Roman" w:cs="Times New Roman"/>
          <w:sz w:val="28"/>
          <w:szCs w:val="28"/>
        </w:rPr>
        <w:t xml:space="preserve">ние Совета народных депутатов </w:t>
      </w:r>
      <w:proofErr w:type="spellStart"/>
      <w:r w:rsidR="000F2232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0F2232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 оформляется в письменной форме в соответствии с Регламен</w:t>
      </w:r>
      <w:r w:rsidR="000F2232" w:rsidRPr="00141C65">
        <w:rPr>
          <w:rFonts w:ascii="Times New Roman" w:hAnsi="Times New Roman" w:cs="Times New Roman"/>
          <w:sz w:val="28"/>
          <w:szCs w:val="28"/>
        </w:rPr>
        <w:t xml:space="preserve">том Совета народных депутатов </w:t>
      </w:r>
      <w:proofErr w:type="spellStart"/>
      <w:r w:rsidR="000F2232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0F2232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и должно содержать:</w:t>
      </w:r>
    </w:p>
    <w:p w:rsidR="006E0987" w:rsidRPr="00141C65" w:rsidRDefault="006D1252" w:rsidP="006E0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1) основание для принятия решения о применении меры ответственности;</w:t>
      </w:r>
    </w:p>
    <w:p w:rsidR="0031056F" w:rsidRPr="00141C65" w:rsidRDefault="006D1252" w:rsidP="00310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2) фамилию, имя, отчество депут</w:t>
      </w:r>
      <w:r w:rsidR="006E0987" w:rsidRPr="00141C65">
        <w:rPr>
          <w:rFonts w:ascii="Times New Roman" w:hAnsi="Times New Roman" w:cs="Times New Roman"/>
          <w:sz w:val="28"/>
          <w:szCs w:val="28"/>
        </w:rPr>
        <w:t xml:space="preserve">ата Совета народных депутатов </w:t>
      </w:r>
      <w:proofErr w:type="spellStart"/>
      <w:r w:rsidR="006E0987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6E0987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района, выборного должностного лица </w:t>
      </w:r>
      <w:proofErr w:type="spellStart"/>
      <w:r w:rsidR="006E0987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6E0987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>, в отношении которых Советом народных</w:t>
      </w:r>
      <w:r w:rsidR="006E0987" w:rsidRPr="00141C65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6E0987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6E0987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принято решение о применении меры ответственности;</w:t>
      </w:r>
    </w:p>
    <w:p w:rsidR="000D489A" w:rsidRPr="00141C65" w:rsidRDefault="006D1252" w:rsidP="000D4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3) должность лица, в отношении которо</w:t>
      </w:r>
      <w:r w:rsidR="0031056F" w:rsidRPr="00141C65">
        <w:rPr>
          <w:rFonts w:ascii="Times New Roman" w:hAnsi="Times New Roman" w:cs="Times New Roman"/>
          <w:sz w:val="28"/>
          <w:szCs w:val="28"/>
        </w:rPr>
        <w:t xml:space="preserve">го Советом народных депутатов </w:t>
      </w:r>
      <w:proofErr w:type="spellStart"/>
      <w:r w:rsidR="0031056F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31056F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принято решение о применении меры ответственности;</w:t>
      </w:r>
    </w:p>
    <w:p w:rsidR="000D489A" w:rsidRPr="00141C65" w:rsidRDefault="006D1252" w:rsidP="000D4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 xml:space="preserve">4) меру ответственности в соответствии с </w:t>
      </w:r>
      <w:hyperlink r:id="rId20">
        <w:r w:rsidRPr="00141C65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141C65">
        <w:rPr>
          <w:rFonts w:ascii="Times New Roman" w:hAnsi="Times New Roman" w:cs="Times New Roman"/>
          <w:sz w:val="28"/>
          <w:szCs w:val="28"/>
        </w:rPr>
        <w:t xml:space="preserve"> Федерального закона N 131-ФЗ;</w:t>
      </w:r>
    </w:p>
    <w:p w:rsidR="000D489A" w:rsidRPr="00141C65" w:rsidRDefault="006D1252" w:rsidP="000D4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5) мотивированное обоснование применения избранной меры ответственности.</w:t>
      </w:r>
    </w:p>
    <w:p w:rsidR="000D489A" w:rsidRPr="00141C65" w:rsidRDefault="006D1252" w:rsidP="000D4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10. Лицо, в отношении которого принято решение о применении меры ответственности, должно быть ознакомлено под роспись с соответствующим решен</w:t>
      </w:r>
      <w:r w:rsidR="000D489A" w:rsidRPr="00141C65">
        <w:rPr>
          <w:rFonts w:ascii="Times New Roman" w:hAnsi="Times New Roman" w:cs="Times New Roman"/>
          <w:sz w:val="28"/>
          <w:szCs w:val="28"/>
        </w:rPr>
        <w:t xml:space="preserve">ием Совета народных депутатов </w:t>
      </w:r>
      <w:proofErr w:type="spellStart"/>
      <w:r w:rsidR="000D489A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0D489A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в течение пяти дней со дня принятия данного решения с вручением его копии.</w:t>
      </w:r>
    </w:p>
    <w:p w:rsidR="005954D5" w:rsidRPr="00141C65" w:rsidRDefault="006D1252" w:rsidP="00595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В случае, отказа лица, в отношении которого принято решение о применении меры ответственности, от ознакомления с данным решением под роспись или невозможности его ознакомления с указанным решением под роспис</w:t>
      </w:r>
      <w:r w:rsidR="005954D5" w:rsidRPr="00141C65">
        <w:rPr>
          <w:rFonts w:ascii="Times New Roman" w:hAnsi="Times New Roman" w:cs="Times New Roman"/>
          <w:sz w:val="28"/>
          <w:szCs w:val="28"/>
        </w:rPr>
        <w:t xml:space="preserve">ь, Советом народных депутатов </w:t>
      </w:r>
      <w:proofErr w:type="spellStart"/>
      <w:r w:rsidR="005954D5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5954D5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акт. В этом случае копия решение о применении </w:t>
      </w:r>
      <w:r w:rsidRPr="00141C65">
        <w:rPr>
          <w:rFonts w:ascii="Times New Roman" w:hAnsi="Times New Roman" w:cs="Times New Roman"/>
          <w:sz w:val="28"/>
          <w:szCs w:val="28"/>
        </w:rPr>
        <w:lastRenderedPageBreak/>
        <w:t>меры ответственности направляется лицу, в отношении которого оно принято, заказным письмом с уведомлением по адресу его места проживания.</w:t>
      </w:r>
    </w:p>
    <w:p w:rsidR="002E0184" w:rsidRPr="00141C65" w:rsidRDefault="006D1252" w:rsidP="002E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11. Лицо, в отношении которого Советом народны</w:t>
      </w:r>
      <w:r w:rsidR="005954D5" w:rsidRPr="00141C65">
        <w:rPr>
          <w:rFonts w:ascii="Times New Roman" w:hAnsi="Times New Roman" w:cs="Times New Roman"/>
          <w:sz w:val="28"/>
          <w:szCs w:val="28"/>
        </w:rPr>
        <w:t xml:space="preserve">х депутатов </w:t>
      </w:r>
      <w:proofErr w:type="spellStart"/>
      <w:r w:rsidR="005954D5" w:rsidRPr="00141C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5954D5" w:rsidRPr="00141C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1C65">
        <w:rPr>
          <w:rFonts w:ascii="Times New Roman" w:hAnsi="Times New Roman" w:cs="Times New Roman"/>
          <w:sz w:val="28"/>
          <w:szCs w:val="28"/>
        </w:rPr>
        <w:t xml:space="preserve"> принято решение о применении меры ответственности, вправе обжаловать указанное решение в установленном законом порядке.</w:t>
      </w:r>
    </w:p>
    <w:p w:rsidR="006D1252" w:rsidRPr="00141C65" w:rsidRDefault="006D1252" w:rsidP="002E0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C65">
        <w:rPr>
          <w:rFonts w:ascii="Times New Roman" w:hAnsi="Times New Roman" w:cs="Times New Roman"/>
          <w:sz w:val="28"/>
          <w:szCs w:val="28"/>
        </w:rPr>
        <w:t>12. Решение о применении мер ответственности к депутату, выборному должностному лицу местного самоуправления в течение пяти дней со дня его принятия направляется Губернатор Кемеровской области - Кузбасса.</w:t>
      </w:r>
    </w:p>
    <w:p w:rsidR="006D1252" w:rsidRPr="00141C65" w:rsidRDefault="006D1252" w:rsidP="00B03B7E">
      <w:pPr>
        <w:autoSpaceDE w:val="0"/>
        <w:autoSpaceDN w:val="0"/>
        <w:adjustRightInd w:val="0"/>
        <w:ind w:firstLine="720"/>
        <w:jc w:val="center"/>
        <w:rPr>
          <w:rFonts w:eastAsia="Times New Roman"/>
          <w:sz w:val="28"/>
          <w:szCs w:val="28"/>
        </w:rPr>
      </w:pP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573F" w:rsidRDefault="006E573F"/>
    <w:sectPr w:rsidR="006E573F" w:rsidSect="00141C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45C3"/>
    <w:multiLevelType w:val="multilevel"/>
    <w:tmpl w:val="736EBB6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">
    <w:nsid w:val="6DA5331E"/>
    <w:multiLevelType w:val="multilevel"/>
    <w:tmpl w:val="77A0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03B7E"/>
    <w:rsid w:val="00050F3B"/>
    <w:rsid w:val="00081119"/>
    <w:rsid w:val="000D489A"/>
    <w:rsid w:val="000F2232"/>
    <w:rsid w:val="0010434B"/>
    <w:rsid w:val="00126AB8"/>
    <w:rsid w:val="00131484"/>
    <w:rsid w:val="0014065F"/>
    <w:rsid w:val="00141C65"/>
    <w:rsid w:val="00163C80"/>
    <w:rsid w:val="001B1A35"/>
    <w:rsid w:val="00206574"/>
    <w:rsid w:val="00223708"/>
    <w:rsid w:val="00273FDF"/>
    <w:rsid w:val="002E0184"/>
    <w:rsid w:val="002E1A4C"/>
    <w:rsid w:val="0031056F"/>
    <w:rsid w:val="003255A6"/>
    <w:rsid w:val="003427B2"/>
    <w:rsid w:val="003502E8"/>
    <w:rsid w:val="00352402"/>
    <w:rsid w:val="003923BB"/>
    <w:rsid w:val="003F579F"/>
    <w:rsid w:val="00424CD8"/>
    <w:rsid w:val="00486B88"/>
    <w:rsid w:val="00493DA3"/>
    <w:rsid w:val="004E3293"/>
    <w:rsid w:val="0055623F"/>
    <w:rsid w:val="005954D5"/>
    <w:rsid w:val="006056F0"/>
    <w:rsid w:val="00632E42"/>
    <w:rsid w:val="00694332"/>
    <w:rsid w:val="006C67AE"/>
    <w:rsid w:val="006D1252"/>
    <w:rsid w:val="006E0987"/>
    <w:rsid w:val="006E573F"/>
    <w:rsid w:val="006F79FF"/>
    <w:rsid w:val="0075691F"/>
    <w:rsid w:val="007B64AA"/>
    <w:rsid w:val="007F4634"/>
    <w:rsid w:val="007F62B1"/>
    <w:rsid w:val="0081354F"/>
    <w:rsid w:val="00835D3A"/>
    <w:rsid w:val="00892D71"/>
    <w:rsid w:val="00894BA1"/>
    <w:rsid w:val="009C5275"/>
    <w:rsid w:val="009D510F"/>
    <w:rsid w:val="00A4074B"/>
    <w:rsid w:val="00A753E0"/>
    <w:rsid w:val="00A81070"/>
    <w:rsid w:val="00B03B7E"/>
    <w:rsid w:val="00B1665F"/>
    <w:rsid w:val="00B9296A"/>
    <w:rsid w:val="00C65137"/>
    <w:rsid w:val="00CC4A52"/>
    <w:rsid w:val="00D91DCE"/>
    <w:rsid w:val="00DD71A6"/>
    <w:rsid w:val="00E033C4"/>
    <w:rsid w:val="00E800C7"/>
    <w:rsid w:val="00EA3AB3"/>
    <w:rsid w:val="00F508E1"/>
    <w:rsid w:val="00F65073"/>
    <w:rsid w:val="00F7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3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03B7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03B7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71A6"/>
    <w:pPr>
      <w:ind w:left="720"/>
      <w:contextualSpacing/>
    </w:pPr>
  </w:style>
  <w:style w:type="paragraph" w:customStyle="1" w:styleId="ConsPlusNormal">
    <w:name w:val="ConsPlusNormal"/>
    <w:rsid w:val="00DD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84&amp;n=135340&amp;dst=100270" TargetMode="External"/><Relationship Id="rId13" Type="http://schemas.openxmlformats.org/officeDocument/2006/relationships/hyperlink" Target="https://login.consultant.ru/link/?req=doc&amp;base=LAW&amp;n=472832" TargetMode="External"/><Relationship Id="rId18" Type="http://schemas.openxmlformats.org/officeDocument/2006/relationships/hyperlink" Target="https://login.consultant.ru/link/?req=doc&amp;base=LAW&amp;n=472832&amp;dst=87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2832&amp;dst=886" TargetMode="External"/><Relationship Id="rId12" Type="http://schemas.openxmlformats.org/officeDocument/2006/relationships/hyperlink" Target="https://login.consultant.ru/link/?req=doc&amp;base=LAW&amp;n=472832&amp;dst=880" TargetMode="External"/><Relationship Id="rId17" Type="http://schemas.openxmlformats.org/officeDocument/2006/relationships/hyperlink" Target="https://login.consultant.ru/link/?req=doc&amp;base=LAW&amp;n=472832&amp;dst=8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84&amp;n=139971" TargetMode="External"/><Relationship Id="rId20" Type="http://schemas.openxmlformats.org/officeDocument/2006/relationships/hyperlink" Target="https://login.consultant.ru/link/?req=doc&amp;base=LAW&amp;n=472832&amp;dst=8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" TargetMode="External"/><Relationship Id="rId11" Type="http://schemas.openxmlformats.org/officeDocument/2006/relationships/hyperlink" Target="https://login.consultant.ru/link/?req=doc&amp;base=LAW&amp;n=472832&amp;dst=88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RLAW284&amp;n=135340" TargetMode="External"/><Relationship Id="rId10" Type="http://schemas.openxmlformats.org/officeDocument/2006/relationships/hyperlink" Target="https://login.consultant.ru/link/?req=doc&amp;base=LAW&amp;n=472832&amp;dst=880" TargetMode="External"/><Relationship Id="rId19" Type="http://schemas.openxmlformats.org/officeDocument/2006/relationships/hyperlink" Target="https://login.consultant.ru/link/?req=doc&amp;base=RLAW284&amp;n=135340&amp;dst=100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84&amp;n=139971" TargetMode="External"/><Relationship Id="rId14" Type="http://schemas.openxmlformats.org/officeDocument/2006/relationships/hyperlink" Target="https://login.consultant.ru/link/?req=doc&amp;base=LAW&amp;n=46489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</dc:creator>
  <cp:keywords/>
  <cp:lastModifiedBy>Совет</cp:lastModifiedBy>
  <cp:revision>7</cp:revision>
  <dcterms:created xsi:type="dcterms:W3CDTF">2024-04-15T05:11:00Z</dcterms:created>
  <dcterms:modified xsi:type="dcterms:W3CDTF">2024-04-16T08:09:00Z</dcterms:modified>
</cp:coreProperties>
</file>