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78" w:rsidRPr="00D42468" w:rsidRDefault="006C14CD" w:rsidP="009605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85825"/>
            <wp:effectExtent l="19050" t="0" r="0" b="0"/>
            <wp:docPr id="1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DE8" w:rsidRDefault="00190DE8" w:rsidP="009605F8">
      <w:pPr>
        <w:jc w:val="center"/>
        <w:rPr>
          <w:b/>
          <w:bCs/>
          <w:sz w:val="28"/>
          <w:szCs w:val="28"/>
        </w:rPr>
      </w:pP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КЕМЕРОВСКАЯ ОБЛАСТЬ - КУЗБАСС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МУНИЦИПАЛЬНОЕ ОБРАЗОВАНИЕ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 xml:space="preserve">СОВЕТ НАРОДНЫХ ДЕПУТАТОВ 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ТАШТАГОЛЬСКОГО МУНИЦИПАЛЬНОГО РАЙОНА</w:t>
      </w:r>
    </w:p>
    <w:p w:rsidR="00DD7D78" w:rsidRPr="00D42468" w:rsidRDefault="00DD7D78" w:rsidP="009605F8">
      <w:pPr>
        <w:rPr>
          <w:sz w:val="28"/>
          <w:szCs w:val="28"/>
        </w:rPr>
      </w:pP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РЕШЕНИЕ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</w:p>
    <w:p w:rsidR="00DD7D78" w:rsidRPr="00D42468" w:rsidRDefault="00DD7D78" w:rsidP="009605F8">
      <w:pPr>
        <w:pStyle w:val="a3"/>
        <w:rPr>
          <w:sz w:val="28"/>
          <w:szCs w:val="28"/>
        </w:rPr>
      </w:pPr>
      <w:r w:rsidRPr="00D42468">
        <w:rPr>
          <w:sz w:val="28"/>
          <w:szCs w:val="28"/>
        </w:rPr>
        <w:t>от «</w:t>
      </w:r>
      <w:r w:rsidR="00A731A7">
        <w:rPr>
          <w:sz w:val="28"/>
          <w:szCs w:val="28"/>
        </w:rPr>
        <w:t>25</w:t>
      </w:r>
      <w:r w:rsidR="00DD2F48">
        <w:rPr>
          <w:sz w:val="28"/>
          <w:szCs w:val="28"/>
        </w:rPr>
        <w:t xml:space="preserve"> </w:t>
      </w:r>
      <w:r w:rsidR="00F107A9">
        <w:rPr>
          <w:sz w:val="28"/>
          <w:szCs w:val="28"/>
        </w:rPr>
        <w:t xml:space="preserve">» </w:t>
      </w:r>
      <w:r w:rsidR="006952A4">
        <w:rPr>
          <w:sz w:val="28"/>
          <w:szCs w:val="28"/>
        </w:rPr>
        <w:t>января</w:t>
      </w:r>
      <w:r w:rsidR="006C14CD">
        <w:rPr>
          <w:sz w:val="28"/>
          <w:szCs w:val="28"/>
        </w:rPr>
        <w:t xml:space="preserve"> </w:t>
      </w:r>
      <w:r w:rsidR="00F107A9">
        <w:rPr>
          <w:sz w:val="28"/>
          <w:szCs w:val="28"/>
        </w:rPr>
        <w:t>202</w:t>
      </w:r>
      <w:r w:rsidR="006952A4">
        <w:rPr>
          <w:sz w:val="28"/>
          <w:szCs w:val="28"/>
        </w:rPr>
        <w:t>4</w:t>
      </w:r>
      <w:r w:rsidRPr="00D4246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D42468">
        <w:rPr>
          <w:sz w:val="28"/>
          <w:szCs w:val="28"/>
        </w:rPr>
        <w:t xml:space="preserve"> №</w:t>
      </w:r>
      <w:r w:rsidR="00A731A7">
        <w:rPr>
          <w:sz w:val="28"/>
          <w:szCs w:val="28"/>
        </w:rPr>
        <w:t xml:space="preserve"> 38</w:t>
      </w:r>
      <w:r>
        <w:rPr>
          <w:sz w:val="28"/>
          <w:szCs w:val="28"/>
        </w:rPr>
        <w:t>-</w:t>
      </w:r>
      <w:r w:rsidR="00A24982">
        <w:rPr>
          <w:sz w:val="28"/>
          <w:szCs w:val="28"/>
        </w:rPr>
        <w:t xml:space="preserve"> </w:t>
      </w:r>
      <w:proofErr w:type="spellStart"/>
      <w:r w:rsidRPr="00D42468">
        <w:rPr>
          <w:sz w:val="28"/>
          <w:szCs w:val="28"/>
        </w:rPr>
        <w:t>рр</w:t>
      </w:r>
      <w:proofErr w:type="spellEnd"/>
    </w:p>
    <w:p w:rsidR="00DD7D78" w:rsidRDefault="00DD7D78" w:rsidP="000041A5">
      <w:pPr>
        <w:pStyle w:val="a3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Принято </w:t>
      </w:r>
      <w:r w:rsidRPr="00D42468">
        <w:rPr>
          <w:b w:val="0"/>
          <w:bCs w:val="0"/>
          <w:sz w:val="28"/>
          <w:szCs w:val="28"/>
        </w:rPr>
        <w:t>Советом народных депутатов</w:t>
      </w:r>
    </w:p>
    <w:p w:rsidR="00DD7D78" w:rsidRPr="00D42468" w:rsidRDefault="00DD7D78" w:rsidP="000041A5">
      <w:pPr>
        <w:pStyle w:val="a3"/>
        <w:jc w:val="right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Таштагольского</w:t>
      </w:r>
      <w:proofErr w:type="spellEnd"/>
      <w:r>
        <w:rPr>
          <w:b w:val="0"/>
          <w:bCs w:val="0"/>
          <w:sz w:val="28"/>
          <w:szCs w:val="28"/>
        </w:rPr>
        <w:t xml:space="preserve"> муниципального района</w:t>
      </w:r>
    </w:p>
    <w:p w:rsidR="00DD7D78" w:rsidRPr="00D42468" w:rsidRDefault="006C14CD" w:rsidP="009605F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107A9">
        <w:rPr>
          <w:sz w:val="28"/>
          <w:szCs w:val="28"/>
        </w:rPr>
        <w:t>т</w:t>
      </w:r>
      <w:r w:rsidR="003F16A1">
        <w:rPr>
          <w:sz w:val="28"/>
          <w:szCs w:val="28"/>
        </w:rPr>
        <w:t xml:space="preserve"> </w:t>
      </w:r>
      <w:r w:rsidR="00A731A7">
        <w:rPr>
          <w:sz w:val="28"/>
          <w:szCs w:val="28"/>
        </w:rPr>
        <w:t>25</w:t>
      </w:r>
      <w:r w:rsidR="00DD2F48">
        <w:rPr>
          <w:sz w:val="28"/>
          <w:szCs w:val="28"/>
        </w:rPr>
        <w:t xml:space="preserve"> </w:t>
      </w:r>
      <w:r w:rsidR="001C5A1A">
        <w:rPr>
          <w:sz w:val="28"/>
          <w:szCs w:val="28"/>
        </w:rPr>
        <w:t xml:space="preserve"> </w:t>
      </w:r>
      <w:r w:rsidR="006952A4">
        <w:rPr>
          <w:sz w:val="28"/>
          <w:szCs w:val="28"/>
        </w:rPr>
        <w:t>января</w:t>
      </w:r>
      <w:r w:rsidR="00DD2F48">
        <w:rPr>
          <w:sz w:val="28"/>
          <w:szCs w:val="28"/>
        </w:rPr>
        <w:t xml:space="preserve"> </w:t>
      </w:r>
      <w:r w:rsidR="00F107A9">
        <w:rPr>
          <w:sz w:val="28"/>
          <w:szCs w:val="28"/>
        </w:rPr>
        <w:t>202</w:t>
      </w:r>
      <w:r w:rsidR="006952A4">
        <w:rPr>
          <w:sz w:val="28"/>
          <w:szCs w:val="28"/>
        </w:rPr>
        <w:t>4</w:t>
      </w:r>
      <w:r w:rsidR="00F107A9">
        <w:rPr>
          <w:sz w:val="28"/>
          <w:szCs w:val="28"/>
        </w:rPr>
        <w:t xml:space="preserve"> </w:t>
      </w:r>
      <w:r w:rsidR="00DD7D78" w:rsidRPr="00D42468">
        <w:rPr>
          <w:sz w:val="28"/>
          <w:szCs w:val="28"/>
        </w:rPr>
        <w:t>года</w:t>
      </w:r>
    </w:p>
    <w:p w:rsidR="00DD7D78" w:rsidRPr="00D42468" w:rsidRDefault="00DD7D78" w:rsidP="004C623A">
      <w:pPr>
        <w:pStyle w:val="a3"/>
        <w:jc w:val="right"/>
        <w:rPr>
          <w:sz w:val="28"/>
          <w:szCs w:val="28"/>
        </w:rPr>
      </w:pPr>
    </w:p>
    <w:p w:rsidR="00DD7D78" w:rsidRPr="002F5CFB" w:rsidRDefault="002F5CFB" w:rsidP="008D43CF">
      <w:pPr>
        <w:jc w:val="center"/>
        <w:rPr>
          <w:b/>
          <w:bCs/>
          <w:sz w:val="28"/>
          <w:szCs w:val="28"/>
        </w:rPr>
      </w:pPr>
      <w:r w:rsidRPr="002F5CFB">
        <w:rPr>
          <w:b/>
          <w:bCs/>
          <w:sz w:val="28"/>
          <w:szCs w:val="28"/>
        </w:rPr>
        <w:t>О передачи осуществления части полномочий органами местного самоуправления муниципального образования «</w:t>
      </w:r>
      <w:proofErr w:type="spellStart"/>
      <w:r w:rsidRPr="002F5CFB">
        <w:rPr>
          <w:b/>
          <w:bCs/>
          <w:sz w:val="28"/>
          <w:szCs w:val="28"/>
        </w:rPr>
        <w:t>Таштагольский</w:t>
      </w:r>
      <w:proofErr w:type="spellEnd"/>
      <w:r w:rsidRPr="002F5CFB">
        <w:rPr>
          <w:b/>
          <w:bCs/>
          <w:sz w:val="28"/>
          <w:szCs w:val="28"/>
        </w:rPr>
        <w:t xml:space="preserve"> муниципальный район» органам местного самоуправления муниципального образования «</w:t>
      </w:r>
      <w:proofErr w:type="spellStart"/>
      <w:r w:rsidRPr="002F5CFB">
        <w:rPr>
          <w:b/>
          <w:sz w:val="28"/>
          <w:szCs w:val="28"/>
        </w:rPr>
        <w:t>Таштагольское</w:t>
      </w:r>
      <w:proofErr w:type="spellEnd"/>
      <w:r w:rsidRPr="002F5CFB">
        <w:rPr>
          <w:b/>
          <w:sz w:val="28"/>
          <w:szCs w:val="28"/>
        </w:rPr>
        <w:t xml:space="preserve"> </w:t>
      </w:r>
      <w:r w:rsidRPr="002F5CFB">
        <w:rPr>
          <w:b/>
          <w:bCs/>
          <w:sz w:val="28"/>
          <w:szCs w:val="28"/>
        </w:rPr>
        <w:t>городское поселение»</w:t>
      </w:r>
    </w:p>
    <w:p w:rsidR="002F5CFB" w:rsidRPr="00D42468" w:rsidRDefault="002F5CFB" w:rsidP="008D43CF">
      <w:pPr>
        <w:jc w:val="center"/>
        <w:rPr>
          <w:b/>
          <w:bCs/>
          <w:sz w:val="28"/>
          <w:szCs w:val="28"/>
        </w:rPr>
      </w:pPr>
    </w:p>
    <w:p w:rsidR="000E784C" w:rsidRPr="006952A4" w:rsidRDefault="006952A4" w:rsidP="006952A4">
      <w:pPr>
        <w:ind w:firstLine="708"/>
        <w:jc w:val="both"/>
        <w:rPr>
          <w:sz w:val="28"/>
          <w:szCs w:val="28"/>
        </w:rPr>
      </w:pPr>
      <w:proofErr w:type="gramStart"/>
      <w:r w:rsidRPr="006952A4">
        <w:rPr>
          <w:sz w:val="28"/>
          <w:szCs w:val="28"/>
        </w:rPr>
        <w:t>Руководствуясь частью 4 статьи 15 Федерального закона от 6 октября 2003 года № 131-ФЗ «Об общих принципах местного самоуправления в Российской Федерации»</w:t>
      </w:r>
      <w:r w:rsidR="000E784C" w:rsidRPr="006952A4">
        <w:rPr>
          <w:sz w:val="28"/>
          <w:szCs w:val="28"/>
        </w:rPr>
        <w:t xml:space="preserve"> </w:t>
      </w:r>
      <w:r w:rsidR="009C347D" w:rsidRPr="006952A4">
        <w:rPr>
          <w:sz w:val="28"/>
          <w:szCs w:val="28"/>
        </w:rPr>
        <w:t>Устав</w:t>
      </w:r>
      <w:r w:rsidRPr="006952A4">
        <w:rPr>
          <w:sz w:val="28"/>
          <w:szCs w:val="28"/>
        </w:rPr>
        <w:t>ом</w:t>
      </w:r>
      <w:r w:rsidR="009C347D" w:rsidRPr="006952A4">
        <w:rPr>
          <w:sz w:val="28"/>
          <w:szCs w:val="28"/>
        </w:rPr>
        <w:t xml:space="preserve"> муниципального образования «</w:t>
      </w:r>
      <w:proofErr w:type="spellStart"/>
      <w:r w:rsidR="009C347D" w:rsidRPr="006952A4">
        <w:rPr>
          <w:sz w:val="28"/>
          <w:szCs w:val="28"/>
        </w:rPr>
        <w:t>Таштагольский</w:t>
      </w:r>
      <w:proofErr w:type="spellEnd"/>
      <w:r w:rsidR="009C347D" w:rsidRPr="006952A4">
        <w:rPr>
          <w:sz w:val="28"/>
          <w:szCs w:val="28"/>
        </w:rPr>
        <w:t xml:space="preserve"> муниципальный район Кемеровской области - Кузбасса», </w:t>
      </w:r>
      <w:r w:rsidRPr="006952A4">
        <w:rPr>
          <w:sz w:val="28"/>
          <w:szCs w:val="28"/>
        </w:rPr>
        <w:t>на о</w:t>
      </w:r>
      <w:r w:rsidR="002F5CFB">
        <w:rPr>
          <w:sz w:val="28"/>
          <w:szCs w:val="28"/>
        </w:rPr>
        <w:t>сновании  предложения</w:t>
      </w:r>
      <w:r w:rsidRPr="006952A4">
        <w:rPr>
          <w:sz w:val="28"/>
          <w:szCs w:val="28"/>
        </w:rPr>
        <w:t xml:space="preserve"> </w:t>
      </w:r>
      <w:r w:rsidR="002F5CFB">
        <w:rPr>
          <w:sz w:val="28"/>
          <w:szCs w:val="28"/>
        </w:rPr>
        <w:t xml:space="preserve">исполняющего обязанности </w:t>
      </w:r>
      <w:r w:rsidRPr="006952A4">
        <w:rPr>
          <w:sz w:val="28"/>
          <w:szCs w:val="28"/>
        </w:rPr>
        <w:t xml:space="preserve">Главы </w:t>
      </w:r>
      <w:proofErr w:type="spellStart"/>
      <w:r w:rsidR="002F5CFB">
        <w:rPr>
          <w:sz w:val="28"/>
          <w:szCs w:val="28"/>
        </w:rPr>
        <w:t>Таштагольского</w:t>
      </w:r>
      <w:proofErr w:type="spellEnd"/>
      <w:r w:rsidR="002F5CFB">
        <w:rPr>
          <w:sz w:val="28"/>
          <w:szCs w:val="28"/>
        </w:rPr>
        <w:t xml:space="preserve"> муниципального района</w:t>
      </w:r>
      <w:r w:rsidRPr="006952A4">
        <w:rPr>
          <w:sz w:val="28"/>
          <w:szCs w:val="28"/>
        </w:rPr>
        <w:t xml:space="preserve"> по вопросу передачи осуществления части полномочий органов местн</w:t>
      </w:r>
      <w:r w:rsidR="002F5CFB">
        <w:rPr>
          <w:sz w:val="28"/>
          <w:szCs w:val="28"/>
        </w:rPr>
        <w:t xml:space="preserve">ого самоуправления </w:t>
      </w:r>
      <w:proofErr w:type="spellStart"/>
      <w:r w:rsidR="002F5CFB">
        <w:rPr>
          <w:sz w:val="28"/>
          <w:szCs w:val="28"/>
        </w:rPr>
        <w:t>Таштагольского</w:t>
      </w:r>
      <w:proofErr w:type="spellEnd"/>
      <w:r w:rsidR="002F5CFB">
        <w:rPr>
          <w:sz w:val="28"/>
          <w:szCs w:val="28"/>
        </w:rPr>
        <w:t xml:space="preserve"> муниципального</w:t>
      </w:r>
      <w:r w:rsidRPr="006952A4">
        <w:rPr>
          <w:sz w:val="28"/>
          <w:szCs w:val="28"/>
        </w:rPr>
        <w:t xml:space="preserve">  район</w:t>
      </w:r>
      <w:r w:rsidR="002F5CFB">
        <w:rPr>
          <w:sz w:val="28"/>
          <w:szCs w:val="28"/>
        </w:rPr>
        <w:t>а</w:t>
      </w:r>
      <w:r w:rsidRPr="006952A4">
        <w:rPr>
          <w:sz w:val="28"/>
          <w:szCs w:val="28"/>
        </w:rPr>
        <w:t xml:space="preserve"> органам местного самоуправле</w:t>
      </w:r>
      <w:r w:rsidR="002F5CFB">
        <w:rPr>
          <w:sz w:val="28"/>
          <w:szCs w:val="28"/>
        </w:rPr>
        <w:t xml:space="preserve">ния муниципального образования </w:t>
      </w:r>
      <w:proofErr w:type="spellStart"/>
      <w:r w:rsidRPr="006952A4">
        <w:rPr>
          <w:sz w:val="28"/>
          <w:szCs w:val="28"/>
        </w:rPr>
        <w:t>Ташт</w:t>
      </w:r>
      <w:r w:rsidR="002F5CFB">
        <w:rPr>
          <w:sz w:val="28"/>
          <w:szCs w:val="28"/>
        </w:rPr>
        <w:t>агольского</w:t>
      </w:r>
      <w:proofErr w:type="spellEnd"/>
      <w:r w:rsidR="002F5CFB">
        <w:rPr>
          <w:sz w:val="28"/>
          <w:szCs w:val="28"/>
        </w:rPr>
        <w:t xml:space="preserve"> городского поселения</w:t>
      </w:r>
      <w:r w:rsidRPr="006952A4">
        <w:rPr>
          <w:sz w:val="28"/>
          <w:szCs w:val="28"/>
        </w:rPr>
        <w:t xml:space="preserve">, </w:t>
      </w:r>
      <w:r w:rsidR="000E784C" w:rsidRPr="006952A4">
        <w:rPr>
          <w:sz w:val="28"/>
          <w:szCs w:val="28"/>
        </w:rPr>
        <w:t>Совет</w:t>
      </w:r>
      <w:proofErr w:type="gramEnd"/>
      <w:r w:rsidR="000E784C" w:rsidRPr="006952A4">
        <w:rPr>
          <w:sz w:val="28"/>
          <w:szCs w:val="28"/>
        </w:rPr>
        <w:t xml:space="preserve"> народных депутатов </w:t>
      </w:r>
      <w:proofErr w:type="spellStart"/>
      <w:r w:rsidR="000E784C" w:rsidRPr="006952A4">
        <w:rPr>
          <w:sz w:val="28"/>
          <w:szCs w:val="28"/>
        </w:rPr>
        <w:t>Таштагольского</w:t>
      </w:r>
      <w:proofErr w:type="spellEnd"/>
      <w:r w:rsidR="000E784C" w:rsidRPr="006952A4">
        <w:rPr>
          <w:sz w:val="28"/>
          <w:szCs w:val="28"/>
        </w:rPr>
        <w:t xml:space="preserve"> муниципального района,</w:t>
      </w:r>
    </w:p>
    <w:p w:rsidR="00DD7D78" w:rsidRPr="00D42468" w:rsidRDefault="00DD7D78" w:rsidP="00D0385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РЕШИЛ:</w:t>
      </w:r>
    </w:p>
    <w:p w:rsidR="00DD7D78" w:rsidRPr="00D42468" w:rsidRDefault="00DD7D78" w:rsidP="00056AC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952A4" w:rsidRPr="006952A4" w:rsidRDefault="006952A4" w:rsidP="006952A4">
      <w:pPr>
        <w:ind w:firstLine="708"/>
        <w:jc w:val="both"/>
        <w:rPr>
          <w:sz w:val="28"/>
          <w:szCs w:val="28"/>
        </w:rPr>
      </w:pPr>
      <w:r w:rsidRPr="006952A4">
        <w:rPr>
          <w:sz w:val="28"/>
          <w:szCs w:val="28"/>
        </w:rPr>
        <w:t>1. Передать муниципал</w:t>
      </w:r>
      <w:r w:rsidR="00E950CD">
        <w:rPr>
          <w:sz w:val="28"/>
          <w:szCs w:val="28"/>
        </w:rPr>
        <w:t>ьному образованию «</w:t>
      </w:r>
      <w:proofErr w:type="spellStart"/>
      <w:r w:rsidR="00E950CD">
        <w:rPr>
          <w:sz w:val="28"/>
          <w:szCs w:val="28"/>
        </w:rPr>
        <w:t>Таштагольского</w:t>
      </w:r>
      <w:proofErr w:type="spellEnd"/>
      <w:r w:rsidR="00E950CD">
        <w:rPr>
          <w:sz w:val="28"/>
          <w:szCs w:val="28"/>
        </w:rPr>
        <w:t xml:space="preserve">  городского поселения</w:t>
      </w:r>
      <w:r w:rsidRPr="006952A4">
        <w:rPr>
          <w:sz w:val="28"/>
          <w:szCs w:val="28"/>
        </w:rPr>
        <w:t>» осуществлен</w:t>
      </w:r>
      <w:r w:rsidR="00E950CD">
        <w:rPr>
          <w:sz w:val="28"/>
          <w:szCs w:val="28"/>
        </w:rPr>
        <w:t>ие части своих полномочий</w:t>
      </w:r>
      <w:r w:rsidRPr="006952A4">
        <w:rPr>
          <w:sz w:val="28"/>
          <w:szCs w:val="28"/>
        </w:rPr>
        <w:t>:</w:t>
      </w:r>
    </w:p>
    <w:p w:rsidR="006952A4" w:rsidRPr="006952A4" w:rsidRDefault="003C04F6" w:rsidP="00FA1C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</w:t>
      </w:r>
      <w:r w:rsidR="005F4B22">
        <w:rPr>
          <w:sz w:val="28"/>
          <w:szCs w:val="28"/>
        </w:rPr>
        <w:t xml:space="preserve">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</w:t>
      </w:r>
      <w:r w:rsidR="005F4B22">
        <w:rPr>
          <w:sz w:val="28"/>
          <w:szCs w:val="28"/>
        </w:rPr>
        <w:lastRenderedPageBreak/>
        <w:t>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      образования детей, финансовое обеспечение которого осуществляется органами государственной власти субъекта</w:t>
      </w:r>
      <w:proofErr w:type="gramEnd"/>
      <w:r w:rsidR="005F4B22">
        <w:rPr>
          <w:sz w:val="28"/>
          <w:szCs w:val="28"/>
        </w:rPr>
        <w:t xml:space="preserve"> </w:t>
      </w:r>
      <w:proofErr w:type="gramStart"/>
      <w:r w:rsidR="005F4B22">
        <w:rPr>
          <w:sz w:val="28"/>
          <w:szCs w:val="28"/>
        </w:rPr>
        <w:t>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</w:t>
      </w:r>
      <w:r w:rsidR="00FA1C30">
        <w:rPr>
          <w:sz w:val="28"/>
          <w:szCs w:val="28"/>
        </w:rPr>
        <w:t xml:space="preserve"> здоровья, в части капитального ремонта школьной столовой в здании МБОУ «Основная общеобразовательная школа № 6», расположенной по адресу: 652993, Кемеровская</w:t>
      </w:r>
      <w:proofErr w:type="gramEnd"/>
      <w:r w:rsidR="00FA1C30">
        <w:rPr>
          <w:sz w:val="28"/>
          <w:szCs w:val="28"/>
        </w:rPr>
        <w:t xml:space="preserve"> </w:t>
      </w:r>
      <w:proofErr w:type="gramStart"/>
      <w:r w:rsidR="00FA1C30">
        <w:rPr>
          <w:sz w:val="28"/>
          <w:szCs w:val="28"/>
        </w:rPr>
        <w:t xml:space="preserve">область – Кузбасс, </w:t>
      </w:r>
      <w:proofErr w:type="spellStart"/>
      <w:r w:rsidR="00FA1C30">
        <w:rPr>
          <w:sz w:val="28"/>
          <w:szCs w:val="28"/>
        </w:rPr>
        <w:t>Таштагольский</w:t>
      </w:r>
      <w:proofErr w:type="spellEnd"/>
      <w:r w:rsidR="00FA1C30">
        <w:rPr>
          <w:sz w:val="28"/>
          <w:szCs w:val="28"/>
        </w:rPr>
        <w:t xml:space="preserve"> муниципальный район, г. Таштагол, ул. Спортивная, д.2.</w:t>
      </w:r>
      <w:proofErr w:type="gramEnd"/>
    </w:p>
    <w:p w:rsidR="006952A4" w:rsidRPr="008D33D8" w:rsidRDefault="006952A4" w:rsidP="006952A4">
      <w:pPr>
        <w:ind w:firstLine="540"/>
        <w:jc w:val="both"/>
        <w:rPr>
          <w:sz w:val="28"/>
          <w:szCs w:val="28"/>
        </w:rPr>
      </w:pPr>
      <w:r w:rsidRPr="008D33D8">
        <w:rPr>
          <w:sz w:val="28"/>
          <w:szCs w:val="28"/>
        </w:rPr>
        <w:t>2. Предложить Главе муниципального образования «</w:t>
      </w:r>
      <w:proofErr w:type="spellStart"/>
      <w:r w:rsidRPr="008D33D8">
        <w:rPr>
          <w:sz w:val="28"/>
          <w:szCs w:val="28"/>
        </w:rPr>
        <w:t>Таштаг</w:t>
      </w:r>
      <w:r w:rsidR="00852FDF">
        <w:rPr>
          <w:sz w:val="28"/>
          <w:szCs w:val="28"/>
        </w:rPr>
        <w:t>ольский</w:t>
      </w:r>
      <w:proofErr w:type="spellEnd"/>
      <w:r w:rsidR="00852FDF">
        <w:rPr>
          <w:sz w:val="28"/>
          <w:szCs w:val="28"/>
        </w:rPr>
        <w:t xml:space="preserve"> муниципальный район</w:t>
      </w:r>
      <w:r w:rsidRPr="008D33D8">
        <w:rPr>
          <w:sz w:val="28"/>
          <w:szCs w:val="28"/>
        </w:rPr>
        <w:t>» заключить Соглашение с органами местного самоуправления муниципал</w:t>
      </w:r>
      <w:r w:rsidR="00852FDF">
        <w:rPr>
          <w:sz w:val="28"/>
          <w:szCs w:val="28"/>
        </w:rPr>
        <w:t>ьного образования «</w:t>
      </w:r>
      <w:proofErr w:type="spellStart"/>
      <w:r w:rsidR="00852FDF">
        <w:rPr>
          <w:sz w:val="28"/>
          <w:szCs w:val="28"/>
        </w:rPr>
        <w:t>Таштагольское</w:t>
      </w:r>
      <w:proofErr w:type="spellEnd"/>
      <w:r w:rsidR="00852FDF">
        <w:rPr>
          <w:sz w:val="28"/>
          <w:szCs w:val="28"/>
        </w:rPr>
        <w:t xml:space="preserve"> городское поселение</w:t>
      </w:r>
      <w:r w:rsidRPr="008D33D8">
        <w:rPr>
          <w:sz w:val="28"/>
          <w:szCs w:val="28"/>
        </w:rPr>
        <w:t>» о передачи им осуществления части своих  полномочий.</w:t>
      </w:r>
    </w:p>
    <w:p w:rsidR="006952A4" w:rsidRDefault="006952A4" w:rsidP="006952A4">
      <w:pPr>
        <w:ind w:firstLine="708"/>
        <w:jc w:val="both"/>
        <w:rPr>
          <w:sz w:val="28"/>
          <w:szCs w:val="28"/>
        </w:rPr>
      </w:pPr>
      <w:r w:rsidRPr="00E85F51">
        <w:rPr>
          <w:sz w:val="28"/>
          <w:szCs w:val="28"/>
        </w:rPr>
        <w:t>3.</w:t>
      </w:r>
      <w:r w:rsidRPr="00AF456C">
        <w:t xml:space="preserve"> </w:t>
      </w:r>
      <w:r>
        <w:rPr>
          <w:sz w:val="28"/>
          <w:szCs w:val="28"/>
        </w:rPr>
        <w:t>Настоящее решение опубликовать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 xml:space="preserve">», разместить на официальном сайте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6952A4" w:rsidRDefault="006952A4" w:rsidP="006952A4">
      <w:pPr>
        <w:ind w:firstLine="540"/>
        <w:rPr>
          <w:sz w:val="22"/>
          <w:szCs w:val="22"/>
        </w:rPr>
      </w:pPr>
    </w:p>
    <w:p w:rsidR="00A671BB" w:rsidRPr="00D42468" w:rsidRDefault="00A671BB" w:rsidP="00A210D2">
      <w:pPr>
        <w:ind w:firstLine="708"/>
        <w:jc w:val="both"/>
        <w:rPr>
          <w:sz w:val="28"/>
          <w:szCs w:val="28"/>
        </w:rPr>
      </w:pPr>
    </w:p>
    <w:p w:rsidR="007E560E" w:rsidRPr="00ED6D8C" w:rsidRDefault="00A671BB" w:rsidP="007E56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7E560E" w:rsidRPr="00ED6D8C">
        <w:rPr>
          <w:sz w:val="28"/>
          <w:szCs w:val="28"/>
        </w:rPr>
        <w:t xml:space="preserve"> Совета народных депутатов   </w:t>
      </w:r>
    </w:p>
    <w:p w:rsidR="00DD7D78" w:rsidRPr="00ED6D8C" w:rsidRDefault="007E560E" w:rsidP="007E560E">
      <w:pPr>
        <w:tabs>
          <w:tab w:val="left" w:pos="6960"/>
        </w:tabs>
        <w:rPr>
          <w:sz w:val="28"/>
          <w:szCs w:val="28"/>
        </w:rPr>
      </w:pP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</w:t>
      </w:r>
      <w:r w:rsidR="00A671BB">
        <w:rPr>
          <w:sz w:val="28"/>
          <w:szCs w:val="28"/>
        </w:rPr>
        <w:t xml:space="preserve">                 </w:t>
      </w:r>
      <w:r w:rsidR="00A671BB">
        <w:rPr>
          <w:sz w:val="28"/>
          <w:szCs w:val="28"/>
        </w:rPr>
        <w:tab/>
      </w:r>
      <w:proofErr w:type="spellStart"/>
      <w:r w:rsidR="00A671BB">
        <w:rPr>
          <w:sz w:val="28"/>
          <w:szCs w:val="28"/>
        </w:rPr>
        <w:t>А.А.Путинцев</w:t>
      </w:r>
      <w:proofErr w:type="spellEnd"/>
    </w:p>
    <w:p w:rsidR="00DD7D78" w:rsidRDefault="00DD7D78" w:rsidP="00A93E3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D7D78" w:rsidRPr="00ED6D8C" w:rsidRDefault="00DD7D78" w:rsidP="00A93E3A">
      <w:pPr>
        <w:ind w:firstLine="708"/>
        <w:jc w:val="both"/>
        <w:rPr>
          <w:sz w:val="28"/>
          <w:szCs w:val="28"/>
        </w:rPr>
      </w:pPr>
    </w:p>
    <w:p w:rsidR="00DD7D78" w:rsidRPr="00ED6D8C" w:rsidRDefault="006952A4" w:rsidP="00A93E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</w:t>
      </w:r>
      <w:r w:rsidR="00DD7D78" w:rsidRPr="00ED6D8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D7D78">
        <w:rPr>
          <w:sz w:val="28"/>
          <w:szCs w:val="28"/>
        </w:rPr>
        <w:t xml:space="preserve"> </w:t>
      </w:r>
      <w:proofErr w:type="spellStart"/>
      <w:r w:rsidR="00DD7D78" w:rsidRPr="00ED6D8C">
        <w:rPr>
          <w:sz w:val="28"/>
          <w:szCs w:val="28"/>
        </w:rPr>
        <w:t>Таштагольского</w:t>
      </w:r>
      <w:proofErr w:type="spellEnd"/>
    </w:p>
    <w:p w:rsidR="007E560E" w:rsidRPr="00ED6D8C" w:rsidRDefault="00DD7D78" w:rsidP="007E56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 xml:space="preserve">муниципального района               </w:t>
      </w:r>
      <w:r w:rsidR="007E560E">
        <w:rPr>
          <w:sz w:val="28"/>
          <w:szCs w:val="28"/>
        </w:rPr>
        <w:t xml:space="preserve">                                        </w:t>
      </w:r>
      <w:r w:rsidR="007E560E" w:rsidRPr="007E560E">
        <w:rPr>
          <w:sz w:val="28"/>
          <w:szCs w:val="28"/>
        </w:rPr>
        <w:t xml:space="preserve"> </w:t>
      </w:r>
      <w:r w:rsidR="006952A4">
        <w:rPr>
          <w:sz w:val="28"/>
          <w:szCs w:val="28"/>
        </w:rPr>
        <w:t>С.Е.Попов</w:t>
      </w:r>
    </w:p>
    <w:p w:rsidR="007E560E" w:rsidRDefault="007E560E" w:rsidP="007E560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D7D78" w:rsidRPr="00ED6D8C" w:rsidRDefault="00DD7D78" w:rsidP="00A93E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9C347D" w:rsidRDefault="000E784C" w:rsidP="00224E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D7D78" w:rsidRPr="00D42468" w:rsidRDefault="00DD7D78" w:rsidP="0088022D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0" w:name="_GoBack"/>
      <w:bookmarkEnd w:id="0"/>
    </w:p>
    <w:sectPr w:rsidR="00DD7D78" w:rsidRPr="00D42468" w:rsidSect="00CC6A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C623A"/>
    <w:rsid w:val="00003047"/>
    <w:rsid w:val="000041A5"/>
    <w:rsid w:val="000369C8"/>
    <w:rsid w:val="00056AC0"/>
    <w:rsid w:val="00094C84"/>
    <w:rsid w:val="000B19CB"/>
    <w:rsid w:val="000B1CB8"/>
    <w:rsid w:val="000C0BA3"/>
    <w:rsid w:val="000C2A82"/>
    <w:rsid w:val="000E784C"/>
    <w:rsid w:val="00101191"/>
    <w:rsid w:val="00121003"/>
    <w:rsid w:val="00137A47"/>
    <w:rsid w:val="00142112"/>
    <w:rsid w:val="00146888"/>
    <w:rsid w:val="00155257"/>
    <w:rsid w:val="00184E1B"/>
    <w:rsid w:val="00190DE8"/>
    <w:rsid w:val="00194CAA"/>
    <w:rsid w:val="001975C7"/>
    <w:rsid w:val="001A31E5"/>
    <w:rsid w:val="001A6F26"/>
    <w:rsid w:val="001C4207"/>
    <w:rsid w:val="001C5A1A"/>
    <w:rsid w:val="001C5E51"/>
    <w:rsid w:val="001F19D4"/>
    <w:rsid w:val="001F74AA"/>
    <w:rsid w:val="00224E54"/>
    <w:rsid w:val="002559EF"/>
    <w:rsid w:val="00264F98"/>
    <w:rsid w:val="00266E0D"/>
    <w:rsid w:val="00275ECE"/>
    <w:rsid w:val="002B12C2"/>
    <w:rsid w:val="002B361B"/>
    <w:rsid w:val="002B5DA9"/>
    <w:rsid w:val="002D2185"/>
    <w:rsid w:val="002E14B5"/>
    <w:rsid w:val="002F2D88"/>
    <w:rsid w:val="002F5CFB"/>
    <w:rsid w:val="003928D8"/>
    <w:rsid w:val="003C04F6"/>
    <w:rsid w:val="003D6292"/>
    <w:rsid w:val="003E28BF"/>
    <w:rsid w:val="003E650A"/>
    <w:rsid w:val="003F16A1"/>
    <w:rsid w:val="003F1A76"/>
    <w:rsid w:val="0041468C"/>
    <w:rsid w:val="00416E23"/>
    <w:rsid w:val="004413EB"/>
    <w:rsid w:val="0046579C"/>
    <w:rsid w:val="004740CD"/>
    <w:rsid w:val="004B7A5A"/>
    <w:rsid w:val="004C623A"/>
    <w:rsid w:val="004E024A"/>
    <w:rsid w:val="004E637E"/>
    <w:rsid w:val="00523F0B"/>
    <w:rsid w:val="005348AA"/>
    <w:rsid w:val="0054444E"/>
    <w:rsid w:val="005823E7"/>
    <w:rsid w:val="0058731A"/>
    <w:rsid w:val="00594541"/>
    <w:rsid w:val="005B37F3"/>
    <w:rsid w:val="005C7C9D"/>
    <w:rsid w:val="005F1928"/>
    <w:rsid w:val="005F4B22"/>
    <w:rsid w:val="0062111F"/>
    <w:rsid w:val="00622ABC"/>
    <w:rsid w:val="0064056C"/>
    <w:rsid w:val="00687D58"/>
    <w:rsid w:val="006952A4"/>
    <w:rsid w:val="006A52B7"/>
    <w:rsid w:val="006A6C2B"/>
    <w:rsid w:val="006C14CD"/>
    <w:rsid w:val="006F459E"/>
    <w:rsid w:val="00721928"/>
    <w:rsid w:val="007360B7"/>
    <w:rsid w:val="00742CEC"/>
    <w:rsid w:val="0078466A"/>
    <w:rsid w:val="00792A9C"/>
    <w:rsid w:val="007B4B90"/>
    <w:rsid w:val="007E560E"/>
    <w:rsid w:val="007F15DE"/>
    <w:rsid w:val="00820B5A"/>
    <w:rsid w:val="00831EC3"/>
    <w:rsid w:val="00852FDF"/>
    <w:rsid w:val="0088022D"/>
    <w:rsid w:val="008B2060"/>
    <w:rsid w:val="008C765D"/>
    <w:rsid w:val="008D33D8"/>
    <w:rsid w:val="008D43CF"/>
    <w:rsid w:val="008F3D73"/>
    <w:rsid w:val="008F6963"/>
    <w:rsid w:val="00917C19"/>
    <w:rsid w:val="00920289"/>
    <w:rsid w:val="00941515"/>
    <w:rsid w:val="009557D3"/>
    <w:rsid w:val="00956E24"/>
    <w:rsid w:val="009605F8"/>
    <w:rsid w:val="00963709"/>
    <w:rsid w:val="00964FD1"/>
    <w:rsid w:val="009679CA"/>
    <w:rsid w:val="009715D9"/>
    <w:rsid w:val="00987124"/>
    <w:rsid w:val="009C347D"/>
    <w:rsid w:val="009E42F2"/>
    <w:rsid w:val="009E5F39"/>
    <w:rsid w:val="00A210D2"/>
    <w:rsid w:val="00A24982"/>
    <w:rsid w:val="00A53E24"/>
    <w:rsid w:val="00A63405"/>
    <w:rsid w:val="00A671BB"/>
    <w:rsid w:val="00A731A7"/>
    <w:rsid w:val="00A83153"/>
    <w:rsid w:val="00A93E3A"/>
    <w:rsid w:val="00AE2C80"/>
    <w:rsid w:val="00AF7A09"/>
    <w:rsid w:val="00B14523"/>
    <w:rsid w:val="00B204EB"/>
    <w:rsid w:val="00B25C1D"/>
    <w:rsid w:val="00B65AA7"/>
    <w:rsid w:val="00B823E7"/>
    <w:rsid w:val="00B86BC5"/>
    <w:rsid w:val="00BB5429"/>
    <w:rsid w:val="00BF17AB"/>
    <w:rsid w:val="00BF2157"/>
    <w:rsid w:val="00C02487"/>
    <w:rsid w:val="00C0542F"/>
    <w:rsid w:val="00C762F0"/>
    <w:rsid w:val="00C81193"/>
    <w:rsid w:val="00CA0D01"/>
    <w:rsid w:val="00CA152C"/>
    <w:rsid w:val="00CB2D81"/>
    <w:rsid w:val="00CB5578"/>
    <w:rsid w:val="00CB7A4A"/>
    <w:rsid w:val="00CC6A15"/>
    <w:rsid w:val="00CD1E8D"/>
    <w:rsid w:val="00CD7D22"/>
    <w:rsid w:val="00D0385C"/>
    <w:rsid w:val="00D42468"/>
    <w:rsid w:val="00D509A0"/>
    <w:rsid w:val="00D61C53"/>
    <w:rsid w:val="00D7161B"/>
    <w:rsid w:val="00D775F1"/>
    <w:rsid w:val="00D77AD2"/>
    <w:rsid w:val="00D908AB"/>
    <w:rsid w:val="00D9106C"/>
    <w:rsid w:val="00DB7289"/>
    <w:rsid w:val="00DB7B74"/>
    <w:rsid w:val="00DD2F48"/>
    <w:rsid w:val="00DD30F3"/>
    <w:rsid w:val="00DD6693"/>
    <w:rsid w:val="00DD76D2"/>
    <w:rsid w:val="00DD7D78"/>
    <w:rsid w:val="00DE2082"/>
    <w:rsid w:val="00DF3FFC"/>
    <w:rsid w:val="00E02DAB"/>
    <w:rsid w:val="00E11E2A"/>
    <w:rsid w:val="00E1384C"/>
    <w:rsid w:val="00E24FE0"/>
    <w:rsid w:val="00E25654"/>
    <w:rsid w:val="00E40141"/>
    <w:rsid w:val="00E4680E"/>
    <w:rsid w:val="00E505CF"/>
    <w:rsid w:val="00E63E58"/>
    <w:rsid w:val="00E85F51"/>
    <w:rsid w:val="00E950CD"/>
    <w:rsid w:val="00EA14AA"/>
    <w:rsid w:val="00EA36FA"/>
    <w:rsid w:val="00EB7DD5"/>
    <w:rsid w:val="00ED50D3"/>
    <w:rsid w:val="00ED6D8C"/>
    <w:rsid w:val="00EE41F4"/>
    <w:rsid w:val="00F107A9"/>
    <w:rsid w:val="00F14863"/>
    <w:rsid w:val="00F363E6"/>
    <w:rsid w:val="00F408DB"/>
    <w:rsid w:val="00F67B43"/>
    <w:rsid w:val="00F9471A"/>
    <w:rsid w:val="00FA1C30"/>
    <w:rsid w:val="00FC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C623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9605F8"/>
    <w:rPr>
      <w:b/>
      <w:bCs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15525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нак Знак1 Знак Знак Знак Знак"/>
    <w:basedOn w:val="a"/>
    <w:uiPriority w:val="99"/>
    <w:rsid w:val="00CA152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DF3F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42F"/>
    <w:rPr>
      <w:sz w:val="2"/>
      <w:szCs w:val="2"/>
    </w:rPr>
  </w:style>
  <w:style w:type="table" w:styleId="a7">
    <w:name w:val="Table Grid"/>
    <w:basedOn w:val="a1"/>
    <w:uiPriority w:val="99"/>
    <w:rsid w:val="009202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F459E"/>
    <w:pPr>
      <w:ind w:left="720"/>
    </w:pPr>
  </w:style>
  <w:style w:type="paragraph" w:styleId="a9">
    <w:name w:val="Body Text"/>
    <w:basedOn w:val="a"/>
    <w:link w:val="aa"/>
    <w:uiPriority w:val="99"/>
    <w:rsid w:val="006952A4"/>
    <w:pPr>
      <w:shd w:val="clear" w:color="auto" w:fill="FFFFFF"/>
      <w:spacing w:before="60" w:after="240" w:line="274" w:lineRule="exact"/>
      <w:jc w:val="center"/>
    </w:pPr>
    <w:rPr>
      <w:rFonts w:eastAsia="Arial Unicode MS"/>
    </w:rPr>
  </w:style>
  <w:style w:type="character" w:customStyle="1" w:styleId="aa">
    <w:name w:val="Основной текст Знак"/>
    <w:basedOn w:val="a0"/>
    <w:link w:val="a9"/>
    <w:uiPriority w:val="99"/>
    <w:rsid w:val="006952A4"/>
    <w:rPr>
      <w:rFonts w:eastAsia="Arial Unicode MS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60E8D-52C4-4392-88CD-29A92AFB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РайФУ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Бедарева</dc:creator>
  <cp:lastModifiedBy>Совет</cp:lastModifiedBy>
  <cp:revision>2</cp:revision>
  <cp:lastPrinted>2024-01-26T03:05:00Z</cp:lastPrinted>
  <dcterms:created xsi:type="dcterms:W3CDTF">2024-01-26T03:05:00Z</dcterms:created>
  <dcterms:modified xsi:type="dcterms:W3CDTF">2024-01-26T03:05:00Z</dcterms:modified>
</cp:coreProperties>
</file>