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822" w:rsidRPr="00A9158A" w:rsidRDefault="006E4CF0" w:rsidP="00CB75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Приложение №</w:t>
      </w:r>
      <w:r w:rsidR="00D026EE">
        <w:rPr>
          <w:rFonts w:ascii="Times New Roman" w:hAnsi="Times New Roman" w:cs="Times New Roman"/>
          <w:sz w:val="24"/>
          <w:szCs w:val="24"/>
        </w:rPr>
        <w:t>4</w:t>
      </w:r>
      <w:r w:rsidR="004D4EC2" w:rsidRPr="00A9158A">
        <w:rPr>
          <w:rFonts w:ascii="Times New Roman" w:hAnsi="Times New Roman" w:cs="Times New Roman"/>
          <w:sz w:val="24"/>
          <w:szCs w:val="24"/>
        </w:rPr>
        <w:t xml:space="preserve"> к решению</w:t>
      </w:r>
      <w:r w:rsidR="002B4822" w:rsidRPr="00A91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822" w:rsidRPr="00A9158A" w:rsidRDefault="004D4EC2" w:rsidP="002B48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4D4EC2" w:rsidRPr="00A9158A" w:rsidRDefault="004D4EC2" w:rsidP="002B48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Таштагольского</w:t>
      </w:r>
      <w:r w:rsidR="002B4822" w:rsidRPr="00A9158A">
        <w:rPr>
          <w:rFonts w:ascii="Times New Roman" w:hAnsi="Times New Roman" w:cs="Times New Roman"/>
          <w:sz w:val="24"/>
          <w:szCs w:val="24"/>
        </w:rPr>
        <w:t xml:space="preserve"> </w:t>
      </w:r>
      <w:r w:rsidRPr="00A9158A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4D4EC2" w:rsidRPr="00A9158A" w:rsidRDefault="00E1627D" w:rsidP="00720D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627D">
        <w:rPr>
          <w:rFonts w:ascii="Times New Roman" w:hAnsi="Times New Roman" w:cs="Times New Roman"/>
          <w:sz w:val="24"/>
          <w:szCs w:val="24"/>
        </w:rPr>
        <w:t xml:space="preserve">от </w:t>
      </w:r>
      <w:r w:rsidR="00D026EE">
        <w:rPr>
          <w:rFonts w:ascii="Times New Roman" w:hAnsi="Times New Roman" w:cs="Times New Roman"/>
          <w:sz w:val="24"/>
          <w:szCs w:val="24"/>
        </w:rPr>
        <w:t xml:space="preserve">  </w:t>
      </w:r>
      <w:r w:rsidR="00D6217A" w:rsidRPr="00D6217A">
        <w:rPr>
          <w:rFonts w:ascii="Times New Roman" w:hAnsi="Times New Roman" w:cs="Times New Roman"/>
          <w:sz w:val="24"/>
          <w:szCs w:val="24"/>
        </w:rPr>
        <w:t xml:space="preserve">05 </w:t>
      </w:r>
      <w:r w:rsidR="00D6217A">
        <w:rPr>
          <w:rFonts w:ascii="Times New Roman" w:hAnsi="Times New Roman" w:cs="Times New Roman"/>
          <w:sz w:val="24"/>
          <w:szCs w:val="24"/>
        </w:rPr>
        <w:t>сентября 202</w:t>
      </w:r>
      <w:r w:rsidRPr="00E1627D">
        <w:rPr>
          <w:rFonts w:ascii="Times New Roman" w:hAnsi="Times New Roman" w:cs="Times New Roman"/>
          <w:sz w:val="24"/>
          <w:szCs w:val="24"/>
        </w:rPr>
        <w:t>3 года №</w:t>
      </w:r>
      <w:r w:rsidR="00D6217A">
        <w:rPr>
          <w:rFonts w:ascii="Times New Roman" w:hAnsi="Times New Roman" w:cs="Times New Roman"/>
          <w:sz w:val="24"/>
          <w:szCs w:val="24"/>
        </w:rPr>
        <w:t xml:space="preserve"> 349</w:t>
      </w:r>
      <w:r w:rsidRPr="00E1627D">
        <w:rPr>
          <w:rFonts w:ascii="Times New Roman" w:hAnsi="Times New Roman" w:cs="Times New Roman"/>
          <w:sz w:val="24"/>
          <w:szCs w:val="24"/>
        </w:rPr>
        <w:t>-рр</w:t>
      </w:r>
      <w:r w:rsidR="004D4EC2" w:rsidRPr="00A915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0B2769" w:rsidRPr="00A9158A" w:rsidRDefault="000B2769" w:rsidP="00720D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2769" w:rsidRPr="00A9158A" w:rsidRDefault="000B2769" w:rsidP="000B27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725057">
        <w:rPr>
          <w:rFonts w:ascii="Times New Roman" w:hAnsi="Times New Roman" w:cs="Times New Roman"/>
          <w:sz w:val="24"/>
          <w:szCs w:val="24"/>
        </w:rPr>
        <w:t>7</w:t>
      </w:r>
      <w:r w:rsidRPr="00A9158A">
        <w:rPr>
          <w:rFonts w:ascii="Times New Roman" w:hAnsi="Times New Roman" w:cs="Times New Roman"/>
          <w:sz w:val="24"/>
          <w:szCs w:val="24"/>
        </w:rPr>
        <w:t xml:space="preserve"> к решению </w:t>
      </w:r>
    </w:p>
    <w:p w:rsidR="000B2769" w:rsidRPr="00A9158A" w:rsidRDefault="000B2769" w:rsidP="000B27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0B2769" w:rsidRPr="00A9158A" w:rsidRDefault="000B2769" w:rsidP="000B27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Таштагольского муниципального района</w:t>
      </w:r>
    </w:p>
    <w:p w:rsidR="000B2769" w:rsidRDefault="000B2769" w:rsidP="000B27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15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от 2</w:t>
      </w:r>
      <w:r w:rsidR="00EE65AF" w:rsidRPr="00B84EA2">
        <w:rPr>
          <w:rFonts w:ascii="Times New Roman" w:hAnsi="Times New Roman" w:cs="Times New Roman"/>
          <w:sz w:val="24"/>
          <w:szCs w:val="24"/>
        </w:rPr>
        <w:t>7</w:t>
      </w:r>
      <w:r w:rsidRPr="00A9158A">
        <w:rPr>
          <w:rFonts w:ascii="Times New Roman" w:hAnsi="Times New Roman" w:cs="Times New Roman"/>
          <w:sz w:val="24"/>
          <w:szCs w:val="24"/>
        </w:rPr>
        <w:t xml:space="preserve"> декабря 20</w:t>
      </w:r>
      <w:r w:rsidR="009B57E9" w:rsidRPr="009B57E9">
        <w:rPr>
          <w:rFonts w:ascii="Times New Roman" w:hAnsi="Times New Roman" w:cs="Times New Roman"/>
          <w:sz w:val="24"/>
          <w:szCs w:val="24"/>
        </w:rPr>
        <w:t>2</w:t>
      </w:r>
      <w:r w:rsidR="00EE65AF" w:rsidRPr="00B84EA2">
        <w:rPr>
          <w:rFonts w:ascii="Times New Roman" w:hAnsi="Times New Roman" w:cs="Times New Roman"/>
          <w:sz w:val="24"/>
          <w:szCs w:val="24"/>
        </w:rPr>
        <w:t>2</w:t>
      </w:r>
      <w:r w:rsidRPr="00A9158A">
        <w:rPr>
          <w:rFonts w:ascii="Times New Roman" w:hAnsi="Times New Roman" w:cs="Times New Roman"/>
          <w:sz w:val="24"/>
          <w:szCs w:val="24"/>
        </w:rPr>
        <w:t xml:space="preserve"> года №  </w:t>
      </w:r>
      <w:r w:rsidR="00EE65AF" w:rsidRPr="00B84EA2">
        <w:rPr>
          <w:rFonts w:ascii="Times New Roman" w:hAnsi="Times New Roman" w:cs="Times New Roman"/>
          <w:sz w:val="24"/>
          <w:szCs w:val="24"/>
        </w:rPr>
        <w:t>310</w:t>
      </w:r>
      <w:r w:rsidRPr="00A9158A">
        <w:rPr>
          <w:rFonts w:ascii="Times New Roman" w:hAnsi="Times New Roman" w:cs="Times New Roman"/>
          <w:sz w:val="24"/>
          <w:szCs w:val="24"/>
        </w:rPr>
        <w:t>-рр</w:t>
      </w:r>
    </w:p>
    <w:p w:rsidR="000B2769" w:rsidRDefault="000B2769" w:rsidP="004F3168">
      <w:pPr>
        <w:spacing w:after="0" w:line="240" w:lineRule="auto"/>
        <w:ind w:right="827"/>
        <w:jc w:val="right"/>
        <w:rPr>
          <w:rFonts w:ascii="Times New Roman" w:hAnsi="Times New Roman" w:cs="Times New Roman"/>
          <w:sz w:val="28"/>
          <w:szCs w:val="28"/>
        </w:rPr>
      </w:pPr>
    </w:p>
    <w:p w:rsidR="004D4EC2" w:rsidRDefault="004D4EC2" w:rsidP="00720D49">
      <w:pPr>
        <w:spacing w:after="0"/>
        <w:jc w:val="right"/>
      </w:pPr>
    </w:p>
    <w:p w:rsidR="00DF00E5" w:rsidRDefault="004D4EC2" w:rsidP="004908A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аспределение бюджетных ассигнований районного бюджета по целевым статьям (муниципальным программ и ведомственным целевым программ и непрограммным направлени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ям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деятельности), группам и подгруппам видов классификации расходов бюджетов на 20</w:t>
      </w:r>
      <w:r w:rsidR="00F453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EE65AF" w:rsidRPr="00EE65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2B48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на плановый период 20</w:t>
      </w:r>
      <w:r w:rsidR="00294A07" w:rsidRPr="00294A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EE65AF" w:rsidRPr="00EE65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202</w:t>
      </w:r>
      <w:r w:rsidR="00EE65AF" w:rsidRPr="00EE65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годов</w:t>
      </w:r>
    </w:p>
    <w:p w:rsidR="005A63E7" w:rsidRDefault="000429F1" w:rsidP="000429F1">
      <w:pPr>
        <w:spacing w:after="0"/>
        <w:jc w:val="right"/>
        <w:rPr>
          <w:rFonts w:ascii="Arial CYR" w:eastAsia="Times New Roman" w:hAnsi="Arial CYR" w:cs="Arial CYR"/>
          <w:sz w:val="16"/>
          <w:szCs w:val="16"/>
          <w:lang w:eastAsia="ru-RU"/>
        </w:rPr>
      </w:pPr>
      <w:r w:rsidRPr="000429F1">
        <w:rPr>
          <w:rFonts w:ascii="Arial CYR" w:eastAsia="Times New Roman" w:hAnsi="Arial CYR" w:cs="Arial CYR"/>
          <w:sz w:val="16"/>
          <w:szCs w:val="16"/>
          <w:lang w:eastAsia="ru-RU"/>
        </w:rPr>
        <w:t>Тыс.рублей</w:t>
      </w:r>
    </w:p>
    <w:tbl>
      <w:tblPr>
        <w:tblW w:w="16062" w:type="dxa"/>
        <w:tblInd w:w="93" w:type="dxa"/>
        <w:tblLook w:val="04A0" w:firstRow="1" w:lastRow="0" w:firstColumn="1" w:lastColumn="0" w:noHBand="0" w:noVBand="1"/>
      </w:tblPr>
      <w:tblGrid>
        <w:gridCol w:w="4977"/>
        <w:gridCol w:w="1269"/>
        <w:gridCol w:w="1609"/>
        <w:gridCol w:w="1432"/>
        <w:gridCol w:w="1488"/>
        <w:gridCol w:w="1000"/>
        <w:gridCol w:w="1387"/>
        <w:gridCol w:w="1442"/>
        <w:gridCol w:w="1458"/>
      </w:tblGrid>
      <w:tr w:rsidR="005A63E7" w:rsidRPr="00CE48FB" w:rsidTr="00E1643F">
        <w:trPr>
          <w:trHeight w:val="225"/>
        </w:trPr>
        <w:tc>
          <w:tcPr>
            <w:tcW w:w="5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59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Коды классификации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Очередной финансовый год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Первый год планового периода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Второй год планового периода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КЦСР</w:t>
            </w:r>
          </w:p>
        </w:tc>
        <w:tc>
          <w:tcPr>
            <w:tcW w:w="113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КВР</w:t>
            </w: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63E7" w:rsidRPr="00CE48FB" w:rsidTr="00E1643F">
        <w:trPr>
          <w:trHeight w:val="1125"/>
        </w:trPr>
        <w:tc>
          <w:tcPr>
            <w:tcW w:w="5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Программа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Подпрограмма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Мероприятие</w:t>
            </w:r>
          </w:p>
        </w:tc>
        <w:tc>
          <w:tcPr>
            <w:tcW w:w="113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63E7" w:rsidRPr="00CE48FB" w:rsidTr="00E1643F">
        <w:trPr>
          <w:trHeight w:val="19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116 824,22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53 698,78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53 314,42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"Питание школьников из малообеспеченных семей и детей из семей мобилизованных граждан"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3 055,65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1 752,06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1 752,06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обеспечение питанием школьников из малообеспеченных семей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1 390,00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1 752,06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1 752,06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10010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230,00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нужд</w:t>
            </w:r>
            <w:bookmarkStart w:id="0" w:name="_GoBack"/>
            <w:bookmarkEnd w:id="0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10010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230,00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10010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230,00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10010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1 160,00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1 502,06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1 502,06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10010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1 160,00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1 502,06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1 502,06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обеспечение горячим питанием детей из семей мобилизованных граждан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10620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1 313,75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10620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263,50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10620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263,50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10620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263,50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10620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1 050,25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10620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1 050,25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4A5970">
        <w:trPr>
          <w:trHeight w:val="1236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</w:t>
            </w: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горячего питания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72140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351,90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72140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72140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72140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72140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253,90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72140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253,90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30 718,20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30 718,20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30 334,22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L3040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30 718,20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30 718,20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30 334,22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L3040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3 217,74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3 176,74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3 137,00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L3040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3 217,74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3 176,74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3 137,00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L3040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3 217,74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3 176,74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3 137,00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L3040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27 500,46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27 541,46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27 197,22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L3040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27 500,46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27 541,46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27 197,22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"Стимулирование и поощрение отличников учебы"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мероприятий, направленных на стимулирование и поощрение отличников учебы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620,00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10030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620,00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620,00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Премии и гранты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10030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620,00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620,00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"Меры социальной поддержки молодых специалистов"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Единовременные выплаты, направленные на социальную поддержку молодых специалистов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65010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65010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184,00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65010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184,00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65010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184,00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"Меры социальной поддержки семьям опекунов и приемным семьям"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2 060,00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</w:tr>
      <w:tr w:rsidR="005A63E7" w:rsidRPr="00CE48FB" w:rsidTr="00E1643F">
        <w:trPr>
          <w:trHeight w:val="90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обеспечение льготным питанием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10540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805,00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10540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805,00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Единовременные выплаты, направленные на социальную поддержку граждан, усыновившим (удочерившим) детей-сирот и детей, оставшихся без попечения родителей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65020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65020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65020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65020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90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обеспечение льготным питание детей-сирот и детей,</w:t>
            </w:r>
            <w:r w:rsidR="00E1643F"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65030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65030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165,00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65030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165,00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65030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165,00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Выплаты единовременного пособия при устройстве ребенка под опеку и в приемную семью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65040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250,00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65040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65040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65040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Увеличение размера денежных средств на содержание детей-сирот и детей, оставшихся без попечения родителей, в возрасте от 0 до 10 лет, находящихся под опекой и в приемных семьях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65050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250,00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65050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65050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65050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"Прочие расходы"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11 809,45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882,32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881,94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прочие расходы по развитию образования в Таштагольском муниципальном районе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11 809,45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882,32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881,94</w:t>
            </w:r>
          </w:p>
        </w:tc>
      </w:tr>
      <w:tr w:rsidR="005A63E7" w:rsidRPr="00CE48FB" w:rsidTr="00E1643F">
        <w:trPr>
          <w:trHeight w:val="90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641,46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641,46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470,00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29,52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141,94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9 538,63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882,32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881,94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9 538,63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882,32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881,94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103,88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9 434,75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882,32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881,94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520,00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Премии и гранты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1 094,06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1 094,06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15,30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15,30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1,50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13,80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10190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10190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10190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10190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140,00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10190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140,00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Подпрограмма "Обеспечение двухразовым бесплатным питанием обучающихся с ограниченными возможностями здоровья в муниципальных общеобразовательных организациях"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1 400,00</w:t>
            </w:r>
          </w:p>
        </w:tc>
      </w:tr>
      <w:tr w:rsidR="005A63E7" w:rsidRPr="00CE48FB" w:rsidTr="00E1643F">
        <w:trPr>
          <w:trHeight w:val="90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1 400,00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10230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907,00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10230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907,00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10230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907,00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10230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1 093,00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10230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1 093,00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21 523,26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17 786,20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17 786,20</w:t>
            </w:r>
          </w:p>
        </w:tc>
      </w:tr>
      <w:tr w:rsidR="005A63E7" w:rsidRPr="00CE48FB" w:rsidTr="004A5970">
        <w:trPr>
          <w:trHeight w:val="56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12 442,80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11 000,00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12 442,80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11 000,00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12 442,80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11 000,00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622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12 442,80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11 000,00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9 080,46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6 786,20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6 786,20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4 326,36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3 000,00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20220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677,48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626,00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20220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677,48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626,00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20220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675,98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624,50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624,50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20220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1,50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1,50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20220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3 648,88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2 374,00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2 374,00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20220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3 613,37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2 324,00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2 324,00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20220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35,52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20220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622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35,52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71940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4 754,10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3 786,20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3 786,20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71940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138,78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530,00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71940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138,78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530,00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71940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138,78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530,00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71940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4 615,32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3 256,20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3 256,20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71940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3 256,20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3 256,20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71940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3 156,20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71940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1 459,12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71940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622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1 459,12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"Обеспечение безопасности жизнедеятельности, пожарной безопасности и антитеррористической защищенности"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44 673,66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90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направленных на обеспечение безопасности жизнедеятельности, пожарной безопасности и антитеррористической защищенности в муниципальных 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10640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4 560,00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10640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1 535,00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10640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1 535,00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10640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1 535,00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10640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3 025,00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10640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10640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2 995,00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S1390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13 371,18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S1390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3 833,21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S1390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3 833,21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S1390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3 833,21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S1390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9 537,97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S1390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9 537,97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S1480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26 742,47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S1480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7 462,51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S1480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7 462,51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S1480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7 462,51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S1480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19 279,96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S1480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19 279,96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"Здоровье"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902,00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"Подготовка специалистов здравоохранения"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852,00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подготовку специалистов здравоохранения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852,00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10090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320,00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852,00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10090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320,00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852,00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10090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320,00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852,00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"Укрепление общественного здоровья"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по укреплению общественного здоровья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10130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10130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10130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30 699,65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14 254,41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9 836,24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"Антитеррор"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мероприятий антитеррористической направленности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10140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825,00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10140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825,00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10140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740,00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10140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24 090,65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13 634,41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9 216,24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10150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517,90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380,00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10150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517,90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380,00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10150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517,90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380,00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10150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1 482,10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10150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1 482,10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Модернизация автоматизированной системы централизованного оповещения населения Кемеровской области - Кузбасса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S3780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22 090,65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13 254,41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8 836,24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S3780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22 090,65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13 254,41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8 836,24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S3780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22 090,65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13 254,41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8 836,24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S3780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22 090,65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13 254,41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8 836,24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"Борьба с преступностью"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5 784,00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мероприятий, направленных на борьбу с преступностью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5 784,00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10310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5 784,00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10310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5 784,00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41 702,00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2 188,00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"Меры социальной поддержки отдельных категорий граждан"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21 749,65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998,60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социальную поддержку лиц, замещавших выборные муниципальные должности и муниципальные должности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7 412,46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326,00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10170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41,16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10170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41,16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10170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41,16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10170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7 371,30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325,00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10170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7 371,30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325,00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10170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7 371,30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325,00</w:t>
            </w:r>
          </w:p>
        </w:tc>
      </w:tr>
      <w:tr w:rsidR="005A63E7" w:rsidRPr="00CE48FB" w:rsidTr="00E1643F">
        <w:trPr>
          <w:trHeight w:val="11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направленных на социальную поддержку военнослужащих и инвалидов боевых действий, лиц пострадавших при исполнении обязанностей военной службы (служебных обязанностей),членов</w:t>
            </w:r>
            <w:r w:rsidR="00E1643F"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их семей и семей, имеющих несовершеннолетних детей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1 098,53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10570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10570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10570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10570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1 098,53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10570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1 098,53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10570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1 098,53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социальную поддержку Почетных граждан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65060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3 743,66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505,60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65060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65060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65060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29,16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65060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3 714,50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501,60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501,60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65060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277,25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65060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277,25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65060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256,70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21,00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65060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16,70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65060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21,00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65060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3 180,55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480,60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480,60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Реализация мероприятий, направленных на социальную поддержку членов семей граждан, подвергшихся воздействию радиации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65070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65070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14,00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65070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14,00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65070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14,00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мероприятий, направленных на социальную поддержку малоимущих граждан по оказанию адресной помощи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65080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7 201,00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119,00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65080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7 201,00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119,00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65080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65080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65080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7 201,00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119,00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65080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7 201,00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119,00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социальную поддержку ветеранов боевых действий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65090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65090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410,00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14,00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65090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410,00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14,00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65090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410,00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14,00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социальную поддержку граждан, имеющих Медаль "За служение Таштагольскому району" трех степеней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65110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0,50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65110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0,50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65110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0,50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65110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119,50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65110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119,50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65110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119,50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4A5970">
        <w:trPr>
          <w:trHeight w:val="1494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поддержка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 в соответствии с Законом Кемеровской области - Кузбасса от 5 октября 2022 года № 109-ОЗ «О социальной поддержке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71510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1 676,00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71510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1 676,00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71510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1 676,00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71510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1 676,00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251,00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251,00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10190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188,00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251,00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10190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188,00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251,00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10190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633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188,00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251,00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"Социальная поддержка "Совета ветеранов войны и труда""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1 950,00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мероприятий, направленных на социальную поддержку "Совета ветеранов войны и труда"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1 950,00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1 950,00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63,00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1 950,00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63,00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633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1 950,00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63,00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"Стоматологическое здоровье жителей"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стоматологическое здоровье жителей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650,00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650,00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650,00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«Повышение качества жизни населения»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504,67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 дополнительных мероприятий, направленных на повышение качества жизни населения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504,67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90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10590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190,67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10590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190,67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10590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10590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10590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25,67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10590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314,00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10590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314,00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10590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314,00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«Повышение эффективности управления системой социального обслуживания населения»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11 420,00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123,00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повышение эффективности управления системой социального обслуживания населения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11 420,00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123,00</w:t>
            </w:r>
          </w:p>
        </w:tc>
      </w:tr>
      <w:tr w:rsidR="005A63E7" w:rsidRPr="00CE48FB" w:rsidTr="00E1643F">
        <w:trPr>
          <w:trHeight w:val="90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10160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7 299,00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78,40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10160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7 299,00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78,40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10160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5 566,90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59,00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10160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51,00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1,40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10160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1 681,10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18,00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10160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4 113,00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43,00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10160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4 113,00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43,00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10160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363,18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3,30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10160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3 749,82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39,70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10160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1,60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10160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1,60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10160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1,60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"Прочие расходы по социальному обслуживанию и социальной поддержке населения"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5 239,68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752,40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5 239,68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752,40</w:t>
            </w:r>
          </w:p>
        </w:tc>
      </w:tr>
      <w:tr w:rsidR="005A63E7" w:rsidRPr="00CE48FB" w:rsidTr="00E1643F">
        <w:trPr>
          <w:trHeight w:val="90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10180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595,60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439,70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439,70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10180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595,60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439,70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439,70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10180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458,80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344,60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344,60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10180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136,80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95,10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10180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919,73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154,30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154,30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10180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919,73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154,30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154,30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10180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72,86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10180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725,21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119,70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10180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121,66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33,60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10180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3 724,35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158,40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158,40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10180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3 724,35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158,40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158,40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10180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825,00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10180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2 899,35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158,40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158,40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"Пропаганда семейно-брачных отношений"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"Пропаганда семейно-брачных отношений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пропаганду семейно-брачных отношений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10210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10210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10210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10210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10210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13 055,30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3 055,50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3 055,50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12 659,48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2 800,00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12 659,48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2 800,00</w:t>
            </w:r>
          </w:p>
        </w:tc>
      </w:tr>
      <w:tr w:rsidR="005A63E7" w:rsidRPr="00CE48FB" w:rsidTr="00E1643F">
        <w:trPr>
          <w:trHeight w:val="90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826,80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826,80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826,80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826,80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826,80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826,80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635,00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635,00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191,80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191,80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191,80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9 312,68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1 713,20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1 713,20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9 312,68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1 713,20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1 713,20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524,50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75,00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8 638,18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1 488,20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1 488,20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2 520,00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260,00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1 587,00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1 587,00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933,00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260,00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880,50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52,50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Подпрограмма "Кадастровые работы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395,82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255,50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выполнение комплексных кадастровых работ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10241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395,82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195,82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195,82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10241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395,82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195,82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195,82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10241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395,82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195,82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195,82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10241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395,82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195,82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195,82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S3580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59,68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S3580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59,68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59,68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S3580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59,68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59,68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S3580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59,68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59,68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субъектов малого и среднего предпринимательства"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"Поддержка малого и среднего предпринимательства"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мероприятий по поддержке малого и среднего предпринимательства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10250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270,00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10250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270,00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10250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270,00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потребительского рынка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мероприятий, направленные на развитие потребительского рынка в Таштагольском муниципальном районе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10480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10480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10480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919 452,00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281 277,35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56 966,98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"Строительство и реконструкция объектов"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866 273,92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229 002,67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4 826,10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4 147,55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8 138,13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2 598,00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10520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1 058,82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2 198,00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2 198,00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10520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1 058,82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2 198,00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2 198,00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10520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1 058,82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2 198,00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2 198,00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10520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10520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10520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322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10520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3 088,74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5 540,13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10520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3 088,74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5 540,13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51350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1 514,52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2 228,10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51350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1 514,52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2 228,10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51350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1 514,52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2 228,10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51350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322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1 514,52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2 228,10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Развитие физической культуры и массового спорта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S0510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36 998,59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S0510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36 998,59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S0510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36 998,59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E1643F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823 613,25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220 864,54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67483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615 733,60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24 586,27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67483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615 733,60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24 586,27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67483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615 733,60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24 586,27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67483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615 733,60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24 586,27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90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67484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184 192,33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196 278,27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67484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184 192,33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196 278,27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67484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184 192,33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196 278,27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67484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184 192,33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196 278,27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мероприятий по переселению граждан из аварийного жилищного фонда, осуществляемых за счет средств местного </w:t>
            </w: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6748S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23 687,32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6748S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23 687,32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6748S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23 687,32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6748S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23 687,32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2 652,02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1 300,00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1 300,00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10260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1 300,00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10260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1 300,00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10260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322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1 300,00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L4970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2 652,02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L4970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2 652,02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L4970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2 652,02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L4970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322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2 652,02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жилыми помещениями детей-сирот и детей, оставшихся без попечения родителей, лиц из их числа по договорам найма специализированных жилых помещений"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48 540,37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50 874,68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50 740,88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обеспечение жильем детей - сирот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472,30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10270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472,30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10270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472,30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10270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472,30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71850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37 363,92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40 140,54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40 140,54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71850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37 363,92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40 140,54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40 140,54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71850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37 363,92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40 140,54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40 140,54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71850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37 363,92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40 140,54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40 140,54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R0820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10 704,14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10 704,14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10 570,34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R0820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10 704,14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10 704,14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10 570,34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R0820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10 704,14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10 704,14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10 570,34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R0820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10 704,14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10 704,14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10 570,34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"Разработка градостроительной документации"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1 985,70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по разработке градостроительной документации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1 985,70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10330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1 535,70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10330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1 535,70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10330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35,70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10330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1 500,00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10330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450,00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10330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450,00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сельского хозяйства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мероприятий, направленных на развитие сельского хозяйства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10280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10280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10280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10280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10280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5 700,00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111,00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5 700,00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111,00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646,23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111,00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10290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10290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10290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10290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459,81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10290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459,81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10290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186,42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101,00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10290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186,42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101,00</w:t>
            </w:r>
          </w:p>
        </w:tc>
      </w:tr>
      <w:tr w:rsidR="005A63E7" w:rsidRPr="00CE48FB" w:rsidTr="00E1643F">
        <w:trPr>
          <w:trHeight w:val="11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Достижение показателей государственной программы Российской Федерации «Реализация государственной национальной политики» (проведение мероприятий, направленных на развитие национальной экономики коренных малочисленных народов, проживающих в Кемеровской области - Кузбассе)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L5181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483,87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L5181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483,87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L5181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483,87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L5181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483,87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11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Достижение показателей государственной программы Российской Федерации «Реализация государственной национальной политики» (проведение мероприятий, направленных на развитие образования и работы с детьми и подростками из числа коренных малочисленных народов, проживающих в Кемеровской области - Кузбассе)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L5182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L5182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L5182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13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Достижение показателей государственной программы Российской Федерации «Реализация государственной национальной политики» (проведение мероприятий, направленных на развитие дополнительного образования и работы с детьми и подростками из числа коренных малочисленных народов, проживающих в Кемеровской области - Кузбассе)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L5183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268,82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L5183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268,82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L5183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268,82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11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Достижение показателей государственной программы Российской Федерации «Реализация государственной национальной политики» (проведение мероприятий, направленных на укрепление единства российской нации и этнокультурное развитие народов, проживающих в Кемеровской области - Кузбассе)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L5184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2 849,46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L5184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2 849,46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L5184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2 849,46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11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Достижение показателей государственной программы Российской Федерации «Реализация государственной национальной политики» (проведение мероприятий, направленных на медицинское обслуживание коренных малочисленных народов, проживающих в Кемеровской области - Кузбассе)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L5185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1 075,27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L5185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1 075,27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L5185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1 075,27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L5185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1 075,27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11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Достижение показателей государственной программы Российской Федерации «Реализация государственной национальной политики» (проведение мероприятий, направленных на развитие традиционных видов спорта коренных малочисленных народов, проживающих в Кемеровской области - Кузбассе)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L5186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161,29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L5186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161,29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L5186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161,29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Этнокультурное развитие наций и народностей Кемеровской области - Кузбасса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S0480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215,06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S0480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215,06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S0480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215,06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"Пресса"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2 300,00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"Пресса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2 300,00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своевременное обеспечение граждан информацией о деятельности органов местного самоуправления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2 300,00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10300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10300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10300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10300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1 800,00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10300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1 800,00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10300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1 700,00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10300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622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154,50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"Профилактика безнадзорности и правонарушений несовершеннолетних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154,50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149,12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49,62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10340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139,72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49,62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49,62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10340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139,72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49,62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49,62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10340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4,80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10340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134,92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49,62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49,62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10340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10340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S2060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5,38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5,38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S2060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5,38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5,38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S2060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5,38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5,38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 xml:space="preserve">Пособия, компенсации и иные социальные выплаты гражданам, кроме публичных </w:t>
            </w: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S2060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5,38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5,38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Муниципальная программа "Мобилизационная подготовка"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"Мобилизационная подготовка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направленных на проведение мобилизационной подготовки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10350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10350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10350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"Развитие культуры"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14 485,00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711,72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611,72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"Культура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14 104,08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230,80</w:t>
            </w:r>
          </w:p>
        </w:tc>
      </w:tr>
      <w:tr w:rsidR="005A63E7" w:rsidRPr="00CE48FB" w:rsidTr="00E1643F">
        <w:trPr>
          <w:trHeight w:val="11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праздничными и юбилейными датами, торжественными приемами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13 984,08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211,08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211,08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10360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1 100,00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10360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1 100,00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10360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1 100,00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10360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12 884,08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211,08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211,08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10360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12 878,08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211,08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211,08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10360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10360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622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культурно-массовых мероприятий казачьей направленности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10630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119,72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19,72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10630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119,72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19,72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10630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119,72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19,72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10190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10190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"Молодежная политика"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128,28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128,28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128,28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мероприятий в области молодежной политики 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6,06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10220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6,06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10220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6,06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 в области государственной молодежной политики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S0490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122,22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118,28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118,28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S0490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122,22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118,28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118,28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S0490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74,78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118,28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118,28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S0490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47,44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S0490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622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47,44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"Обучение молодых специалистов для учреждений культуры"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250,64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250,64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250,64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мероприятий, направленных на обучение молодых специалистов для </w:t>
            </w: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учреждений культуры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250,64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250,64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250,64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10490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250,64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250,64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250,64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10490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250,64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250,64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250,64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10490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250,64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250,64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250,64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"Развитие физической культуры и спорта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мер, направленных на проведение спортивно-массовых и физкультурно-оздоровительных мероприятий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10370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980,00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480,00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10370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980,00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480,00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10190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10190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</w:tr>
      <w:tr w:rsidR="005A63E7" w:rsidRPr="00CE48FB" w:rsidTr="00E1643F">
        <w:trPr>
          <w:trHeight w:val="90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6 232,30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"Награждение, поощрение и проведение организационных мероприятий"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6 232,30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Реализация мероприятий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6 232,30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10380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2 466,60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10380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2 466,60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10380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2 466,60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10380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3 765,70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10380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3 765,70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108 791,24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19 771,00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19 172,00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"Благоустройство"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72 291,24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3 000,00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57 628,17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10390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140,21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10390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140,21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10390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140,21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10390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57 487,95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10390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57 487,95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70860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1 168,70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2 000,00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70860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1 168,70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70860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1 168,70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70860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1 168,70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S3420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13 494,38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S3420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13 494,38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S3420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13 494,38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"Поддержка жителей по ремонту жилья 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мероприятий, направленные на поддержку жителей по ремонту жилья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10510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10510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10510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"Охрана окружающей среды"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33 500,00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16 271,00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15 672,00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направленных на природоохранные меры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33 500,00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16 271,00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15 672,00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10580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22 580,00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16 271,00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15 672,00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10580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22 580,00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16 271,00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15 672,00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10580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22 580,00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16 271,00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15 672,00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10580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10 920,00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10580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10 920,00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внутреннего и въездного туризма на территории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400,00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внутреннего и въездного туризма"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по развитие внутреннего и въездного туризма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10560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10560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10560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"Развитие муниципальной службы в муниципальном образовании "Таштагольский муниципальный район"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"Развитие муниципальной службы"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мероприятий направленных на развитие муниципальной службы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10420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103,00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63,00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10420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103,00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63,00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10420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103,00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63,00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2 450 696,33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1 433 709,98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562 918,79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"Подготовка к зиме"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946 631,92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мероприятий, направленных на подготовку к зиме Таштагольского муниципального района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1 565,49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10430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230,00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10430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230,00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10430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230,00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10430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1 335,49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14,88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10430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1 335,49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14,88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10430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1 335,49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14,88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52770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945 066,43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15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 (строительство объектов теплоснабжения для обеспечения теплом потребителей сектора «Б» СТК «Шерегеш» с техническим перевооружением существующего источника теплоснабжения - центральной котельной пгт. Шерегеш)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52773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945 066,43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52773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945 066,43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52773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945 066,43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52773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945 066,43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"Чистая вода"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960 383,31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771 069,39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225 803,39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мероприятий "Чистая вода"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10 546,55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10400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10 546,55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10400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10 546,55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10400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10 546,55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F5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52430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140 510,23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F5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52430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140 510,23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F5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52430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140 510,23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F5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52430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140 510,23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52770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744 565,43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496 698,79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225 803,39</w:t>
            </w:r>
          </w:p>
        </w:tc>
      </w:tr>
      <w:tr w:rsidR="005A63E7" w:rsidRPr="00CE48FB" w:rsidTr="00E1643F">
        <w:trPr>
          <w:trHeight w:val="15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 (реконструкция системы водоснабжения СТК «Шерегеш» и МО Шерегешского городского поселения Таштагольского муниципального района Кемеровской области и водоотведения сектора «В»)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52771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493 894,47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496 698,79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225 803,39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52771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493 894,47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496 698,79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225 803,39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52771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493 894,47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496 698,79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225 803,39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52771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493 894,47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496 698,79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225 803,39</w:t>
            </w:r>
          </w:p>
        </w:tc>
      </w:tr>
      <w:tr w:rsidR="005A63E7" w:rsidRPr="00CE48FB" w:rsidTr="00E1643F">
        <w:trPr>
          <w:trHeight w:val="11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 (канализационные очистные сооружения хозяйственно-бытовых и привозных сточных вод сектора «Е» CТК «Шерегеш»)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52772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250 670,96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52772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250 670,96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52772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250 670,96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52772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250 670,96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53380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64 761,10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274 370,60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53380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64 761,10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274 370,60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53380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64 761,10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274 370,60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53380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64 761,10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274 370,60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"Энергосбережение и повышение энергетической эффективности " (бюджетная сфера)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1 395,50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1 395,50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10410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122,50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10410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122,50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10410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122,50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10410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1 273,00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10410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1 233,05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10410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39,95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10410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622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39,95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Подпрограмма "Энергосбережение и повышение энергетической эффективности " (коммунальная сфера)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133 295,80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325 510,30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10410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10410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10410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53380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123 295,80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325 510,30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53380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123 295,80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325 510,30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53380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123 295,80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325 510,30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53380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123 295,80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325 510,30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"Поддержка жилищно-коммунального хозяйства"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348 989,80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285 115,40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285 115,40</w:t>
            </w:r>
          </w:p>
        </w:tc>
      </w:tr>
      <w:tr w:rsidR="005A63E7" w:rsidRPr="00CE48FB" w:rsidTr="00E1643F">
        <w:trPr>
          <w:trHeight w:val="13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72570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312 089,80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250 000,00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72570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312 089,80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250 000,00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72570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312 089,80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250 000,00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72570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312 089,80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250 000,00</w:t>
            </w:r>
          </w:p>
        </w:tc>
      </w:tr>
      <w:tr w:rsidR="005A63E7" w:rsidRPr="00CE48FB" w:rsidTr="00E1643F">
        <w:trPr>
          <w:trHeight w:val="13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72570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36 900,00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35 115,40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35 115,40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72570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36 900,00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35 115,40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35 115,40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72570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36 900,00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35 115,40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35 115,40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72570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36 900,00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35 115,40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35 115,40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"Поддержка топливно-энергетического комплекса"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52 000,00</w:t>
            </w:r>
          </w:p>
        </w:tc>
      </w:tr>
      <w:tr w:rsidR="005A63E7" w:rsidRPr="00CE48FB" w:rsidTr="00E1643F">
        <w:trPr>
          <w:trHeight w:val="13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72570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52 000,00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72570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52 000,00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72570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52 000,00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72570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52 000,00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971 312,60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1 298 483,70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46 235,00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963 030,08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1 290 319,18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46 135,00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83 194,85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39 114,58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46 135,00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50 936,79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6 556,52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13 576,94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10450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455,00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10450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455,00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10450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455,00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10450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624,79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6 556,52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13 576,94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10450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624,79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6 556,52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13 576,94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10450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624,79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6 556,52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13 576,94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10450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49 857,00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10450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49 857,00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мероприятий по ремонту и содержанию дворовых территорий многоквартирных домов, проездов к дворовым территориям многоквартирных домов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10460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10460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10460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</w:tr>
      <w:tr w:rsidR="005A63E7" w:rsidRPr="00CE48FB" w:rsidTr="00E1643F">
        <w:trPr>
          <w:trHeight w:val="11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S2690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32 258,06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32 258,06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32 258,06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S2690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32 258,06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32 258,06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32 258,06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S2690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32 258,06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32 258,06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32 258,06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S2690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32 258,06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32 258,06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32 258,06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52770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837 026,73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11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   (автодорога от примыкания к действующей дороге Чугунаш-Шерегеш до сектора «Е» СТК «Шерегеш»)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52775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837 026,73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52775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837 026,73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52775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837 026,73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52775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837 026,73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53380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42 808,50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1 251 204,60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53380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42 808,50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1 251 204,60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53380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42 808,50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1 251 204,60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53380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42 808,50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1 251 204,60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"Безопасность дорожного движения"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8 282,52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8 164,52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по безопасности дорожного движения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10320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10320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10320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10320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10320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S2580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8 064,52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8 064,52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S2580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8 064,52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8 064,52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S2580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8 064,52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8 064,52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S2580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8 064,52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8 064,52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84 904,90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70 222,80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67 119,70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Главы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3 239,80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3 239,80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3 239,80</w:t>
            </w:r>
          </w:p>
        </w:tc>
      </w:tr>
      <w:tr w:rsidR="005A63E7" w:rsidRPr="00CE48FB" w:rsidTr="00E1643F">
        <w:trPr>
          <w:trHeight w:val="90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3 239,80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3 239,80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3 239,80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3 239,80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3 239,80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3 239,80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2 488,30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2 488,30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2 488,30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751,50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751,50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751,50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66 469,00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55 836,60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52 733,60</w:t>
            </w:r>
          </w:p>
        </w:tc>
      </w:tr>
      <w:tr w:rsidR="005A63E7" w:rsidRPr="00CE48FB" w:rsidTr="00E1643F">
        <w:trPr>
          <w:trHeight w:val="90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52 570,80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52 370,80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52 170,80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52 570,80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52 370,80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52 170,80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40 069,80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40 069,80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40 069,80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12 101,00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12 101,00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12 101,00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13 898,20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3 465,80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562,80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13 898,20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3 465,80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562,80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2 238,10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9 655,40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1 241,10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2 004,70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1 624,70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462,80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Резервный Фонд Администрации Таштагольского муниципального района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деятельности муниципального автономного учреждения "Управление капитального строительства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22010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8 844,10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7 636,80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7 636,80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22010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8 844,10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7 636,80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7 636,80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22010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8 844,10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7 636,80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7 636,80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22010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8 204,10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7 636,80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7 636,80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22010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622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640,00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бюджетного учреждения "Муниципальный архив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29930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3 773,70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2 831,30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2 831,30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29930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3 773,70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2 831,30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2 831,30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</w:t>
            </w: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29930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3 773,70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2 831,30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2 831,30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29930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0,90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51200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0,90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51200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0,90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51200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0,90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71960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565,30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565,30</w:t>
            </w:r>
          </w:p>
        </w:tc>
      </w:tr>
      <w:tr w:rsidR="005A63E7" w:rsidRPr="00CE48FB" w:rsidTr="00E1643F">
        <w:trPr>
          <w:trHeight w:val="90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71960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500,90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532,40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532,40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71960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500,90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532,40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532,40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71960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384,70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408,90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408,90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71960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116,20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123,50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71960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64,40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32,90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71960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64,40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32,90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71960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64,40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32,90</w:t>
            </w:r>
          </w:p>
        </w:tc>
      </w:tr>
      <w:tr w:rsidR="005A63E7" w:rsidRPr="00CE48FB" w:rsidTr="00E1643F">
        <w:trPr>
          <w:trHeight w:val="90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79050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79050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12,00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79050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79050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Ведомственная целевая программа "Управление и распоряжение муниципальным имуществом"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9 452,20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8 714,10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8 506,10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деятельности аппарата 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9 452,20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8 714,10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8 506,10</w:t>
            </w:r>
          </w:p>
        </w:tc>
      </w:tr>
      <w:tr w:rsidR="005A63E7" w:rsidRPr="00CE48FB" w:rsidTr="00E1643F">
        <w:trPr>
          <w:trHeight w:val="90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8 354,90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8 314,90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8 264,90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8 354,90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8 314,90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8 264,90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6 397,80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6 397,80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6 347,80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1 917,10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1 917,10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1 917,10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1 097,30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399,20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241,20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1 097,30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399,20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241,20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360,58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500,42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4,90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236,30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236,30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236,30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1 450 305,71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1 378 274,22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1 324 329,04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аппарата управления в рамках ведомственной целевой программы "Образование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4 076,80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3 557,30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3 557,30</w:t>
            </w:r>
          </w:p>
        </w:tc>
      </w:tr>
      <w:tr w:rsidR="005A63E7" w:rsidRPr="00CE48FB" w:rsidTr="00E1643F">
        <w:trPr>
          <w:trHeight w:val="90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3 082,70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3 082,70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3 082,70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3 082,70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3 082,70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3 082,70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2 367,30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2 367,30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2 367,30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715,40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715,40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715,40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994,10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474,60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474,60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994,10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474,60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474,60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157,30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391,20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29,00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445,60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445,60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445,60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Обеспечение деятельности подведомственных учреждений в сфере дошкольного образования, в рамках ведомственной целевой программы "Образование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241 089,17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225 050,48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213 584,92</w:t>
            </w:r>
          </w:p>
        </w:tc>
      </w:tr>
      <w:tr w:rsidR="005A63E7" w:rsidRPr="00CE48FB" w:rsidTr="00E1643F">
        <w:trPr>
          <w:trHeight w:val="90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44 846,45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44 846,45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44 846,45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44 846,45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44 846,45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44 846,45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34 444,28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34 444,28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34 444,28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10 402,17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10 402,17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10 402,17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13 554,46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10 865,19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8 360,00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13 554,46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10 865,19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8 360,00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184,32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4 128,29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1 623,34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690,00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9 241,85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9 241,85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7 670,00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182 256,55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169 276,66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160 378,47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182 106,55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169 276,66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160 378,47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431,71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62,18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431,71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62,18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431,71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62,18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деятельности подведомственных учреждений в сфере общего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109 578,46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78 224,40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46 190,20</w:t>
            </w:r>
          </w:p>
        </w:tc>
      </w:tr>
      <w:tr w:rsidR="005A63E7" w:rsidRPr="00CE48FB" w:rsidTr="00E1643F">
        <w:trPr>
          <w:trHeight w:val="90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20130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20130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20130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20130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30 316,73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16 330,36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12 812,59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20130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30 316,73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16 330,36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12 812,59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20130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27,00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20130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26 533,29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12 573,92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11 862,59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20130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3 756,44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3 756,44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950,00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20130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79 003,24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61 866,04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33 377,61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20130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75 757,29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61 866,04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33 377,61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20130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3 245,95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20130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222,50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20130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222,50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20130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220,46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20130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2,04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Обеспечение деятельности подведомственных учреждений дополнительного образования в учреждениях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70 213,85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67 300,26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63 500,70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20140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70 213,85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67 300,26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63 500,70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20140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69 919,15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67 300,26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63 500,70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20140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294,70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деятельности подведомственных учреждений обеспечивающих предоставление услуг в сфере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25 187,90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22 214,05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21 315,60</w:t>
            </w:r>
          </w:p>
        </w:tc>
      </w:tr>
      <w:tr w:rsidR="005A63E7" w:rsidRPr="00CE48FB" w:rsidTr="00E1643F">
        <w:trPr>
          <w:trHeight w:val="90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20150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21 256,60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21 256,60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20 568,35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20150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21 256,60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21 256,60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20 568,35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20150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17 188,50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17 188,50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16 500,25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20150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4 068,10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4 068,10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4 068,10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20150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3 923,03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953,45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747,25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20150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3 923,03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953,45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747,25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20150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62,60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20150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3 650,81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740,83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692,25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20150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209,62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209,62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55,00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20150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8,27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20150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8,27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20150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4,07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20150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4,20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50 597,37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47 561,12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46 856,10</w:t>
            </w:r>
          </w:p>
        </w:tc>
      </w:tr>
      <w:tr w:rsidR="005A63E7" w:rsidRPr="00CE48FB" w:rsidTr="00E1643F">
        <w:trPr>
          <w:trHeight w:val="90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43 682,00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43 634,10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43 634,10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43 682,00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43 634,10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43 634,10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33 513,18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33 513,18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33 513,18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47,90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10 120,92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10 120,92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10 120,92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3 643,27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804,22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176,00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3 643,27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804,22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176,00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696,04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2 292,04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103,43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655,19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655,19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165,00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3 247,10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3 120,80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3 046,00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3 247,10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3 120,80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3 046,00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3 247,10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3 120,80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3 046,00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деятельности по содержанию образовательных организаций по адаптированным общеобразовательным программам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6 585,71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5 115,82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1 269,00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20230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6 532,19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5 109,82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1 269,00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20230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6 532,19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5 109,82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1 269,00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20230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16,70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20230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2 069,77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661,40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122,00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20230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4 445,72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4 445,72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1 147,00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20230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53,52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20230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53,52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20230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53,52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53030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39 099,10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39 099,10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39 099,10</w:t>
            </w:r>
          </w:p>
        </w:tc>
      </w:tr>
      <w:tr w:rsidR="005A63E7" w:rsidRPr="00CE48FB" w:rsidTr="00E1643F">
        <w:trPr>
          <w:trHeight w:val="90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53030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10 194,88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10 194,88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10 194,88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53030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10 194,88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10 194,88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10 194,88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53030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7 830,17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7 830,17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7 830,17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53030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2 364,71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2 364,71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2 364,71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53030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28 904,22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28 904,22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28 904,22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53030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28 904,22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28 904,22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28 904,22</w:t>
            </w:r>
          </w:p>
        </w:tc>
      </w:tr>
      <w:tr w:rsidR="005A63E7" w:rsidRPr="00CE48FB" w:rsidTr="00E1643F">
        <w:trPr>
          <w:trHeight w:val="90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237 081,10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237 112,20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237 112,20</w:t>
            </w:r>
          </w:p>
        </w:tc>
      </w:tr>
      <w:tr w:rsidR="005A63E7" w:rsidRPr="00CE48FB" w:rsidTr="00E1643F">
        <w:trPr>
          <w:trHeight w:val="90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71800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53 489,47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53 489,47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53 489,47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71800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53 489,47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53 489,47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53 489,47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71800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41 082,53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41 082,53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41 082,53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71800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12 406,94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12 406,94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12 406,94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71800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250,46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258,11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258,11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71800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250,46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258,11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258,11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71800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64,80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64,80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71800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185,66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193,31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193,31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71800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183 341,17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183 364,62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183 364,62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71800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183 008,77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183 032,22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183 032,22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71800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332,40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332,40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332,40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71810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375,30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475,30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71810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71810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71810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71810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372,30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472,30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472,30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71810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372,30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472,30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472,30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71810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372,30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472,30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472,30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71820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133 379,60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107 379,60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107 379,60</w:t>
            </w:r>
          </w:p>
        </w:tc>
      </w:tr>
      <w:tr w:rsidR="005A63E7" w:rsidRPr="00CE48FB" w:rsidTr="00E1643F">
        <w:trPr>
          <w:trHeight w:val="90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71820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66 563,60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66 563,60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66 563,60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71820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66 563,60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66 563,60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66 563,60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71820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51 100,30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51 100,30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51 100,30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71820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31,00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31,00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71820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15 432,30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15 432,30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15 432,30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71820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66 516,00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40 516,00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40 516,00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71820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66 516,00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40 516,00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40 516,00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71820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357,23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197,23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197,23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71820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59 188,76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33 348,76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33 348,76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71820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6 970,01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6 970,01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6 970,01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71820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71820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71820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</w:tr>
      <w:tr w:rsidR="005A63E7" w:rsidRPr="00CE48FB" w:rsidTr="00E1643F">
        <w:trPr>
          <w:trHeight w:val="11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71830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463 819,40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463 722,50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463 722,50</w:t>
            </w:r>
          </w:p>
        </w:tc>
      </w:tr>
      <w:tr w:rsidR="005A63E7" w:rsidRPr="00CE48FB" w:rsidTr="00E1643F">
        <w:trPr>
          <w:trHeight w:val="90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71830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139 910,60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139 910,60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139 910,60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71830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139 910,60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139 910,60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139 910,60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71830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107 458,20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107 458,20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107 458,20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71830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32 452,40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32 452,40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32 452,40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71830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781,15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772,54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772,54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71830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781,15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772,54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772,54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71830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187,14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187,14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187,14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71830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594,01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585,40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585,40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71830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323 127,65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323 039,36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323 039,36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71830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316 661,10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316 661,10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316 661,10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71830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6 466,55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6 378,26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6 378,26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71840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3 229,00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3 229,00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3 229,00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71840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3 229,00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3 229,00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3 229,00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71840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3 229,00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3 229,00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3 229,00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71840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3 229,00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3 229,00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3 229,00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72010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721,20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721,20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72010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721,20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721,20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721,20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72010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8,88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8,88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72010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8,88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8,88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Премии и гранты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72010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712,32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712,32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712,32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72030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126,00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72030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135,00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126,00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72030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14,00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72030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14,00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72030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121,00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112,00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72030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121,00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112,00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72050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447,40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447,40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72050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447,40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447,40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447,40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72050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447,40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447,40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447,40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72050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447,40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447,40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447,40</w:t>
            </w:r>
          </w:p>
        </w:tc>
      </w:tr>
      <w:tr w:rsidR="005A63E7" w:rsidRPr="00CE48FB" w:rsidTr="00E1643F">
        <w:trPr>
          <w:trHeight w:val="180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</w:t>
            </w: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также осуществления контроля за распоряжением ими (субвенции)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72070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4 053,18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4 276,60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4 276,60</w:t>
            </w:r>
          </w:p>
        </w:tc>
      </w:tr>
      <w:tr w:rsidR="005A63E7" w:rsidRPr="00CE48FB" w:rsidTr="00E1643F">
        <w:trPr>
          <w:trHeight w:val="90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72070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3 589,18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3 983,00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3 983,00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72070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3 589,18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3 983,00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3 983,00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72070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2 748,88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3 035,79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3 035,79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72070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30,40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72070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830,30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916,81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916,81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72070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464,00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293,60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293,60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72070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464,00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293,60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293,60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72070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255,90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110,00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72070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208,10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183,60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183,60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73050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1 310,50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1 310,50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1 310,50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73050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1 310,50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1 310,50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1 310,50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73050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1 310,50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1 310,50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1 310,50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73050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1 310,50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1 310,50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1 310,50</w:t>
            </w:r>
          </w:p>
        </w:tc>
      </w:tr>
      <w:tr w:rsidR="005A63E7" w:rsidRPr="00CE48FB" w:rsidTr="00E1643F">
        <w:trPr>
          <w:trHeight w:val="20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"О некоторых вопросах в сфере опеки и попечительства несовершеннолетних"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51 774,50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58 774,50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58 774,50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80130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51 774,50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58 774,50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58 774,50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80130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32 402,00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37 402,00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37 402,00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80130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32 402,00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37 402,00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37 402,00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80130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19 372,50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21 372,50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21 372,50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80130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19 372,50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21 372,50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21 372,50</w:t>
            </w:r>
          </w:p>
        </w:tc>
      </w:tr>
      <w:tr w:rsidR="005A63E7" w:rsidRPr="00CE48FB" w:rsidTr="00E1643F">
        <w:trPr>
          <w:trHeight w:val="15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80140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80140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80140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S2000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1 129,03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1 129,03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1 129,03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S2000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1 129,03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1 129,03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1 129,03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S2000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1 129,03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1 129,03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1 129,03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S2000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1 129,03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1 129,03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1 129,03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Создание кадетских (казачьих) классов в общеобразовательных организациях Кемеровской области - Кузбасса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S2020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971,48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S2020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971,48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S2020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971,48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11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E2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51710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483,00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1 195,57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E2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51710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483,00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1 195,57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90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EВ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51790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1 109,66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4 594,29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4 594,29</w:t>
            </w:r>
          </w:p>
        </w:tc>
      </w:tr>
      <w:tr w:rsidR="005A63E7" w:rsidRPr="00CE48FB" w:rsidTr="00E1643F">
        <w:trPr>
          <w:trHeight w:val="90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EВ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51790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499,35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499,35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EВ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51790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499,35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499,35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EВ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51790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383,52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383,52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EВ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51790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115,82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115,82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EВ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51790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1 109,66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4 094,95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4 094,95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EВ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51790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1 109,66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4 094,95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4 094,95</w:t>
            </w:r>
          </w:p>
        </w:tc>
      </w:tr>
      <w:tr w:rsidR="005A63E7" w:rsidRPr="00CE48FB" w:rsidTr="00E1643F">
        <w:trPr>
          <w:trHeight w:val="90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70050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3 708,00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5 508,00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5 508,00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70050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900,00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70050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900,00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70050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900,00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70050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3 008,00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4 608,00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4 608,00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70050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3 008,00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4 608,00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4 608,00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249 443,70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227 990,90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218 492,80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Обеспечение аппарата 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2 224,70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2 218,70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2 163,70</w:t>
            </w:r>
          </w:p>
        </w:tc>
      </w:tr>
      <w:tr w:rsidR="005A63E7" w:rsidRPr="00CE48FB" w:rsidTr="00E1643F">
        <w:trPr>
          <w:trHeight w:val="90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2 059,70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2 053,70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2 053,70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2 059,70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2 053,70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2 053,70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1 577,00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1 577,00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1 577,00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476,70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476,70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476,70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165,00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165,00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28,40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18,40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91,60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91,60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деятельности подведомственных учреждений дополнительного образования в учреждениях культуры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48 746,40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47 411,20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44 612,10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20140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48 746,40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47 411,20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44 612,10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20140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39 673,80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38 634,48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37 223,00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20140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20140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8 872,60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8 776,72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7 389,10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20140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8 872,60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8 776,72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7 389,10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культуры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5 057,90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4 587,50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4 587,50</w:t>
            </w:r>
          </w:p>
        </w:tc>
      </w:tr>
      <w:tr w:rsidR="005A63E7" w:rsidRPr="00CE48FB" w:rsidTr="00E1643F">
        <w:trPr>
          <w:trHeight w:val="90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4 385,70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4 385,70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4 385,70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4 385,70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4 385,70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4 385,70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3 360,00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3 360,00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3 360,00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1 025,70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1 025,70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1 025,70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672,20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201,80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672,20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201,80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240,20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246,20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16,00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185,80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185,80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185,80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Обеспечение деятельности подведомственных учреждений музеев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10 829,40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9 346,50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9 346,50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20170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10 829,40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9 346,50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9 346,50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20170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10 329,40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9 346,50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9 346,50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20170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деятельности подведомственных учреждений библиотек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27 037,70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24 619,80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23 529,80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20180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27 037,70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24 619,80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23 529,80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20180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26 651,50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24 619,80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23 529,80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20180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386,20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деятельности подведомственных учреждений дворцы и дома культуры, другие учреждения культуры и средств массовой информации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106 933,59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97 344,70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91 790,70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20190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106 933,59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97 344,70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91 790,70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20190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92 591,90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85 238,20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79 684,20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20190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1 563,29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20190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12 778,40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12 106,50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12 106,50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20190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12 620,20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12 106,50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12 106,50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20190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622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158,20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Муниципального бюджетного учреждения "Центр обслуживания учреждений культуры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29920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36 510,10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36 380,10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36 380,10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29920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36 510,10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36 380,10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36 380,10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29920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36 510,10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36 380,10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36 380,10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72010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72010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72010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255,00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255,00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72010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45,00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72010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45,00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L4670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1 720,43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L4670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1 720,43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L4670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1 720,43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S0420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5 782,40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5 782,40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5 782,40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S0420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5 782,40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5 782,40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5 782,40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S0420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5 782,40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5 782,40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5 782,40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S0450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4 301,08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S0450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4 301,08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S0450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4 301,08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164 104,08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147 294,80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133 846,80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аппарата 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2 085,00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2 085,00</w:t>
            </w:r>
          </w:p>
        </w:tc>
      </w:tr>
      <w:tr w:rsidR="005A63E7" w:rsidRPr="00CE48FB" w:rsidTr="00E1643F">
        <w:trPr>
          <w:trHeight w:val="90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2 085,00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2 085,00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2 085,00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2 085,00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2 085,00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2 085,00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1 605,60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1 605,60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1 605,60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479,40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479,40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479,40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в сфере физической культуры и спорта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5 947,70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5 669,30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5 669,30</w:t>
            </w:r>
          </w:p>
        </w:tc>
      </w:tr>
      <w:tr w:rsidR="005A63E7" w:rsidRPr="00CE48FB" w:rsidTr="00E1643F">
        <w:trPr>
          <w:trHeight w:val="90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5 534,45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5 556,40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5 556,40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5 534,45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5 556,40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5 556,40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4 254,70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4 267,60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4 267,60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1 279,75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1 288,80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1 288,80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413,25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112,90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413,25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112,90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266,84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34,60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74,61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6,20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71,80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72,10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деятельности подведомственных учреждений в сфере физической культуры и спорта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100 351,14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93 385,40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84 733,10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20210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100 351,14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93 385,40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84 733,10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20210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99 138,64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93 385,40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84 733,10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20210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1 212,50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муниципального бюджетного учреждения "Губернский центр горнолыжного спорта и сноуборда"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29980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54 285,10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46 155,10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41 359,40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29980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54 285,10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46 155,10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41 359,40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29980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52 108,98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46 155,10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41 359,40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29980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2 176,12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 по подготовке спортивного резерва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S0570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1 435,14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S0570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1 435,14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S0570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1 435,14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226 687,42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220 839,00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211 689,50</w:t>
            </w:r>
          </w:p>
        </w:tc>
      </w:tr>
      <w:tr w:rsidR="005A63E7" w:rsidRPr="00CE48FB" w:rsidTr="00E1643F">
        <w:trPr>
          <w:trHeight w:val="11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70010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600,00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70010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70010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70010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</w:tr>
      <w:tr w:rsidR="005A63E7" w:rsidRPr="00CE48FB" w:rsidTr="00E1643F">
        <w:trPr>
          <w:trHeight w:val="22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70020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70020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13,00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13,00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70020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13,00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13,00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70020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13,00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13,00</w:t>
            </w:r>
          </w:p>
        </w:tc>
      </w:tr>
      <w:tr w:rsidR="005A63E7" w:rsidRPr="00CE48FB" w:rsidTr="00E1643F">
        <w:trPr>
          <w:trHeight w:val="11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70030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70030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70030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70030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</w:tr>
      <w:tr w:rsidR="005A63E7" w:rsidRPr="00CE48FB" w:rsidTr="00E1643F">
        <w:trPr>
          <w:trHeight w:val="90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70060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67,00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67,00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67,00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67,00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67,00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67,00</w:t>
            </w:r>
          </w:p>
        </w:tc>
      </w:tr>
      <w:tr w:rsidR="005A63E7" w:rsidRPr="00CE48FB" w:rsidTr="00E1643F">
        <w:trPr>
          <w:trHeight w:val="90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70070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70070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70070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70070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12,00</w:t>
            </w:r>
          </w:p>
        </w:tc>
      </w:tr>
      <w:tr w:rsidR="005A63E7" w:rsidRPr="00CE48FB" w:rsidTr="00E1643F">
        <w:trPr>
          <w:trHeight w:val="90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70080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70080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44,00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70080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44,00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70080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44,00</w:t>
            </w:r>
          </w:p>
        </w:tc>
      </w:tr>
      <w:tr w:rsidR="005A63E7" w:rsidRPr="00CE48FB" w:rsidTr="00E1643F">
        <w:trPr>
          <w:trHeight w:val="90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70170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56 296,30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53 101,00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53 101,00</w:t>
            </w:r>
          </w:p>
        </w:tc>
      </w:tr>
      <w:tr w:rsidR="005A63E7" w:rsidRPr="00CE48FB" w:rsidTr="00E1643F">
        <w:trPr>
          <w:trHeight w:val="90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70170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46 305,40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46 458,00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46 458,00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70170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46 305,40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46 458,00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46 458,00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70170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35 606,80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35 724,00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35 724,00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70170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36,00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70170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10 662,60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10 698,00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10 698,00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70170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9 978,96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6 635,40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6 635,40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70170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9 978,96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6 635,40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6 635,40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70170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472,50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475,00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70170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7 972,26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4 524,40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4 524,40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70170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1 534,20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1 636,00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1 636,00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70170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2,04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70170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2,04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70170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2,04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70170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9,90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5,60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70170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9,90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5,60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70170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6,65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5,60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70170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3,25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13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70190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70190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96,00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70190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96,00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70190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96,00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96,00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70280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31 467,40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30 611,10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30 611,10</w:t>
            </w:r>
          </w:p>
        </w:tc>
      </w:tr>
      <w:tr w:rsidR="005A63E7" w:rsidRPr="00CE48FB" w:rsidTr="00E1643F">
        <w:trPr>
          <w:trHeight w:val="90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70280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29 652,50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28 964,00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28 964,00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70280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29 652,50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28 964,00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28 964,00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70280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22 774,80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22 246,00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22 246,00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70280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70280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6 847,70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6 688,00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6 688,00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70280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1 801,80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1 634,00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1 634,00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70280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1 801,80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1 634,00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1 634,00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70280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429,96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340,00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70280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741,61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662,50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662,50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70280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630,22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631,50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631,50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70280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70280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70280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70280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12,10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12,10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70280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2,85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70280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2,85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70280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9,25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2,10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70280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9,25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2,10</w:t>
            </w:r>
          </w:p>
        </w:tc>
      </w:tr>
      <w:tr w:rsidR="005A63E7" w:rsidRPr="00CE48FB" w:rsidTr="00E1643F">
        <w:trPr>
          <w:trHeight w:val="180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</w:t>
            </w: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распоряжением ими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72070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373,42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90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72070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373,42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72070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373,42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72070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286,91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72070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86,51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13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73880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128 075,50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126 430,40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126 430,40</w:t>
            </w:r>
          </w:p>
        </w:tc>
      </w:tr>
      <w:tr w:rsidR="005A63E7" w:rsidRPr="00CE48FB" w:rsidTr="00E1643F">
        <w:trPr>
          <w:trHeight w:val="90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73880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121 152,10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121 723,00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121 723,00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73880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121 152,10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121 723,00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121 723,00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73880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93 164,80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93 576,40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93 576,40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73880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83,00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73880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27 939,30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28 063,60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28 063,60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73880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6 907,40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4 680,60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4 680,60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73880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6 907,40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4 680,60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4 680,60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73880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773,62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755,70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755,70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73880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5 171,51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2 974,20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2 974,20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73880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962,26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950,70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950,70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73880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73880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73880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73880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24,80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73880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24,80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73880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24,80</w:t>
            </w:r>
          </w:p>
        </w:tc>
      </w:tr>
      <w:tr w:rsidR="005A63E7" w:rsidRPr="00CE48FB" w:rsidTr="00E1643F">
        <w:trPr>
          <w:trHeight w:val="11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1 055,00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655,00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80110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1,59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80110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1,59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80110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1,59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Социальное обеспечение и иные выплаты </w:t>
            </w: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80110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1 053,41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654,00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80110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1 053,41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654,00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80110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1 053,41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654,00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51630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8 022,40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8 633,80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90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51630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8 022,40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8 633,80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51630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8 022,40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8 633,80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51630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6 178,42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6 648,58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51630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1 843,98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1 985,22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13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73880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505,40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90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73880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505,40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515,70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73880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505,40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515,70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73880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388,19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396,10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73880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117,21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98 533,85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85 219,20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102 594,90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Председатель Совета народных депутатов Таштагольского муниципального района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1 637,80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1 637,80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1 637,80</w:t>
            </w:r>
          </w:p>
        </w:tc>
      </w:tr>
      <w:tr w:rsidR="005A63E7" w:rsidRPr="00CE48FB" w:rsidTr="00E1643F">
        <w:trPr>
          <w:trHeight w:val="90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1 637,80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1 637,80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1 637,80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1 637,80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1 637,80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1 637,80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1 257,90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1 257,90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1 257,90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379,90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379,90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379,90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деятельности законодательной власти органов местного самоуправления "Совета народных депутатов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2 492,56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2 280,50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1 718,50</w:t>
            </w:r>
          </w:p>
        </w:tc>
      </w:tr>
      <w:tr w:rsidR="005A63E7" w:rsidRPr="00CE48FB" w:rsidTr="00E1643F">
        <w:trPr>
          <w:trHeight w:val="90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1 631,80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1 980,40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1 611,80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1 631,80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1 980,40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1 611,80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1 237,90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1 237,90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1 237,90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368,60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373,90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373,90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373,90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855,76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300,10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106,70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855,76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300,10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106,70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98,26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659,50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157,10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8,70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98,00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депутатов (членов) Совета народных депутатов Таштагольского муниципального района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570,44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90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570,44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570,44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570,44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807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Проведение выборов в исполнительные, законодательн</w:t>
            </w:r>
            <w:r w:rsidR="00807B5F"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ы</w:t>
            </w: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 (представительные) органы муниципальной власти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5 018,40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5 018,40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Специальные расходы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5 018,40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деятельности органа внешнего муниципального финансового контроля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1 575,80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1 555,70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1 535,60</w:t>
            </w:r>
          </w:p>
        </w:tc>
      </w:tr>
      <w:tr w:rsidR="005A63E7" w:rsidRPr="00CE48FB" w:rsidTr="00E1643F">
        <w:trPr>
          <w:trHeight w:val="90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1 539,60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1 536,60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1 535,60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1 539,60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1 536,60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1 535,60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1 179,40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1 179,40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1 179,40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356,20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356,20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356,20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35,20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35,20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15,20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деятельности финансового органа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18 796,80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17 596,20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17 081,20</w:t>
            </w:r>
          </w:p>
        </w:tc>
      </w:tr>
      <w:tr w:rsidR="005A63E7" w:rsidRPr="00CE48FB" w:rsidTr="00E1643F">
        <w:trPr>
          <w:trHeight w:val="90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20280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16 815,10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16 755,10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16 725,10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20280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16 815,10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16 755,10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16 725,10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20280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12 875,70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12 875,70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12 845,70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20280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20280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3 879,40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3 879,40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3 879,40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20280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1 976,70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836,10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356,10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20280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1 976,70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836,10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356,10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20280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265,60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20280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1 370,20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500,70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20,70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20280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340,90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335,40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335,40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20280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20280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20280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муниципального казенного учреждения "Единая дежурно-диспетчерская служба" Таштагольского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22020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8 402,75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7 374,50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7 374,50</w:t>
            </w:r>
          </w:p>
        </w:tc>
      </w:tr>
      <w:tr w:rsidR="005A63E7" w:rsidRPr="00CE48FB" w:rsidTr="00E1643F">
        <w:trPr>
          <w:trHeight w:val="90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22020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7 335,70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7 297,70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7 297,70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22020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7 335,70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7 297,70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7 297,70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22020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5 605,00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5 605,00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5 605,00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22020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22020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1 692,70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1 692,70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1 692,70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22020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1 050,65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76,80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22020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1 050,65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76,80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22020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609,30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22020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379,65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45,10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22020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61,70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31,70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22020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16,40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22020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16,40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22020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16,40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муниципального казенного учреждения "Управление жилищно-коммунального хозяйства Таштагольского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22030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5 070,20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4 304,60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3 944,60</w:t>
            </w:r>
          </w:p>
        </w:tc>
      </w:tr>
      <w:tr w:rsidR="005A63E7" w:rsidRPr="00CE48FB" w:rsidTr="00E1643F">
        <w:trPr>
          <w:trHeight w:val="90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22030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3 964,60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3 944,60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3 944,60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22030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3 964,60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3 944,60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3 944,60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22030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3 029,60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3 029,60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3 029,60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22030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22030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915,00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915,00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22030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1 104,60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22030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1 104,60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22030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112,05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22030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992,55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360,00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22030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22030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22030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Процентные платежи по муниципальному долгу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29900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29900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10,30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Обслуживание муниципального долга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29900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10,30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Субсидии на компенсацию выпадающих доходов ( возмещение транспортных расходов (воздушный транспорт)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29910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23 800,00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29910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23 800,00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29910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23 800,00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29910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23 800,00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29960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29960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29960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29960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29960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824,00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29960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285,00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29960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285,00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29960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539,00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29960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29960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534,00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представительских расходов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29970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29970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29970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29970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A63E7" w:rsidRPr="00CE48FB" w:rsidTr="00E1643F">
        <w:trPr>
          <w:trHeight w:val="67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29990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27 719,80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24 896,00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29990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27 719,80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25 250,00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24 896,00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Дотации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29990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27 719,80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25 250,00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24 896,00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29990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27 719,80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25 250,00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24 896,00</w:t>
            </w:r>
          </w:p>
        </w:tc>
      </w:tr>
      <w:tr w:rsidR="005A63E7" w:rsidRPr="00CE48FB" w:rsidTr="00E1643F">
        <w:trPr>
          <w:trHeight w:val="90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70320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2 340,00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2 272,00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2 265,00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70320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2 340,00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2 272,00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2 265,00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Дотации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70320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2 340,00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2 272,00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2 265,00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 xml:space="preserve">Дотации на выравнивание бюджетной </w:t>
            </w: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обеспеченности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70320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2 340,00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2 272,00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2 265,00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Создание и функционирование административных комиссий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79060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115,00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79060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115,00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79060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115,00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79060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115,00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115,00</w:t>
            </w:r>
          </w:p>
        </w:tc>
      </w:tr>
      <w:tr w:rsidR="005A63E7" w:rsidRPr="00CE48FB" w:rsidTr="00E1643F">
        <w:trPr>
          <w:trHeight w:val="450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Условно-утвержденные расходы в рамках непрограммного направления деятельности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22 822,60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42 016,70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99990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22 822,60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42 016,70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Специальные расходы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99990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880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22 822,60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5A6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42 016,70</w:t>
            </w:r>
          </w:p>
        </w:tc>
      </w:tr>
      <w:tr w:rsidR="005A63E7" w:rsidRPr="00CE48FB" w:rsidTr="00E1643F">
        <w:trPr>
          <w:trHeight w:val="22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E164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E1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E1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E1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E1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E1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E16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6 967 130,01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E16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5 249 241,08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3E7" w:rsidRPr="00CE48FB" w:rsidRDefault="005A63E7" w:rsidP="00E16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FB">
              <w:rPr>
                <w:rFonts w:ascii="Times New Roman" w:eastAsia="Times New Roman" w:hAnsi="Times New Roman" w:cs="Times New Roman"/>
                <w:lang w:eastAsia="ru-RU"/>
              </w:rPr>
              <w:t>2 824 148,50</w:t>
            </w:r>
          </w:p>
        </w:tc>
      </w:tr>
    </w:tbl>
    <w:p w:rsidR="00D96EEE" w:rsidRDefault="00D96EEE" w:rsidP="000429F1">
      <w:pPr>
        <w:spacing w:after="0"/>
        <w:jc w:val="right"/>
        <w:rPr>
          <w:rFonts w:ascii="Arial CYR" w:eastAsia="Times New Roman" w:hAnsi="Arial CYR" w:cs="Arial CYR"/>
          <w:sz w:val="16"/>
          <w:szCs w:val="16"/>
          <w:lang w:eastAsia="ru-RU"/>
        </w:rPr>
      </w:pPr>
    </w:p>
    <w:sectPr w:rsidR="00D96EEE" w:rsidSect="00C476EA">
      <w:footerReference w:type="default" r:id="rId8"/>
      <w:pgSz w:w="16838" w:h="11906" w:orient="landscape" w:code="9"/>
      <w:pgMar w:top="1134" w:right="720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43F" w:rsidRDefault="00E1643F" w:rsidP="00722834">
      <w:pPr>
        <w:spacing w:after="0" w:line="240" w:lineRule="auto"/>
      </w:pPr>
      <w:r>
        <w:separator/>
      </w:r>
    </w:p>
  </w:endnote>
  <w:endnote w:type="continuationSeparator" w:id="0">
    <w:p w:rsidR="00E1643F" w:rsidRDefault="00E1643F" w:rsidP="00722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43F" w:rsidRDefault="00E1643F" w:rsidP="00722834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C476E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43F" w:rsidRDefault="00E1643F" w:rsidP="00722834">
      <w:pPr>
        <w:spacing w:after="0" w:line="240" w:lineRule="auto"/>
      </w:pPr>
      <w:r>
        <w:separator/>
      </w:r>
    </w:p>
  </w:footnote>
  <w:footnote w:type="continuationSeparator" w:id="0">
    <w:p w:rsidR="00E1643F" w:rsidRDefault="00E1643F" w:rsidP="007228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7501"/>
    <w:rsid w:val="000078FE"/>
    <w:rsid w:val="000429F1"/>
    <w:rsid w:val="0004617F"/>
    <w:rsid w:val="000629A1"/>
    <w:rsid w:val="00071711"/>
    <w:rsid w:val="0007214C"/>
    <w:rsid w:val="00073DC9"/>
    <w:rsid w:val="00092863"/>
    <w:rsid w:val="000A02A5"/>
    <w:rsid w:val="000B2769"/>
    <w:rsid w:val="000B68E4"/>
    <w:rsid w:val="000C1DA5"/>
    <w:rsid w:val="000C35A7"/>
    <w:rsid w:val="000C3A84"/>
    <w:rsid w:val="000E5B0A"/>
    <w:rsid w:val="000E5CA7"/>
    <w:rsid w:val="001114B5"/>
    <w:rsid w:val="001123E7"/>
    <w:rsid w:val="00113B03"/>
    <w:rsid w:val="001201FE"/>
    <w:rsid w:val="00151D5C"/>
    <w:rsid w:val="00153CAA"/>
    <w:rsid w:val="001758FC"/>
    <w:rsid w:val="00191DA9"/>
    <w:rsid w:val="00194E37"/>
    <w:rsid w:val="001C7B6F"/>
    <w:rsid w:val="001D24DA"/>
    <w:rsid w:val="001D3B52"/>
    <w:rsid w:val="001E5FE1"/>
    <w:rsid w:val="001F14C0"/>
    <w:rsid w:val="001F2994"/>
    <w:rsid w:val="00210E8E"/>
    <w:rsid w:val="002255CA"/>
    <w:rsid w:val="002267A8"/>
    <w:rsid w:val="002402A0"/>
    <w:rsid w:val="002420CE"/>
    <w:rsid w:val="002633E5"/>
    <w:rsid w:val="00272EFA"/>
    <w:rsid w:val="0028125F"/>
    <w:rsid w:val="00294A07"/>
    <w:rsid w:val="002A3057"/>
    <w:rsid w:val="002A3E07"/>
    <w:rsid w:val="002A3E38"/>
    <w:rsid w:val="002B4822"/>
    <w:rsid w:val="002C1DF2"/>
    <w:rsid w:val="002C45BF"/>
    <w:rsid w:val="002C667E"/>
    <w:rsid w:val="002E6EE9"/>
    <w:rsid w:val="003030DC"/>
    <w:rsid w:val="0032046D"/>
    <w:rsid w:val="00327555"/>
    <w:rsid w:val="00335C32"/>
    <w:rsid w:val="00357281"/>
    <w:rsid w:val="00367F75"/>
    <w:rsid w:val="003767B5"/>
    <w:rsid w:val="003A023E"/>
    <w:rsid w:val="003B1F8E"/>
    <w:rsid w:val="003B73A3"/>
    <w:rsid w:val="003D792D"/>
    <w:rsid w:val="003F1839"/>
    <w:rsid w:val="003F196A"/>
    <w:rsid w:val="0040323E"/>
    <w:rsid w:val="00436461"/>
    <w:rsid w:val="00455A4B"/>
    <w:rsid w:val="00464D1E"/>
    <w:rsid w:val="0047249A"/>
    <w:rsid w:val="00484770"/>
    <w:rsid w:val="004908AC"/>
    <w:rsid w:val="0049629B"/>
    <w:rsid w:val="004A5970"/>
    <w:rsid w:val="004B1B47"/>
    <w:rsid w:val="004D4EC2"/>
    <w:rsid w:val="004E2AC8"/>
    <w:rsid w:val="004E4323"/>
    <w:rsid w:val="004F3168"/>
    <w:rsid w:val="005015DD"/>
    <w:rsid w:val="005245C9"/>
    <w:rsid w:val="00524710"/>
    <w:rsid w:val="005250F3"/>
    <w:rsid w:val="005264CD"/>
    <w:rsid w:val="005658CD"/>
    <w:rsid w:val="00580A67"/>
    <w:rsid w:val="00583B56"/>
    <w:rsid w:val="00587CD0"/>
    <w:rsid w:val="005901D2"/>
    <w:rsid w:val="005A63E7"/>
    <w:rsid w:val="005E272F"/>
    <w:rsid w:val="005F1364"/>
    <w:rsid w:val="006048F8"/>
    <w:rsid w:val="00626B50"/>
    <w:rsid w:val="006314BB"/>
    <w:rsid w:val="00655DA5"/>
    <w:rsid w:val="00655FB6"/>
    <w:rsid w:val="00656023"/>
    <w:rsid w:val="00665773"/>
    <w:rsid w:val="00666C5B"/>
    <w:rsid w:val="00667427"/>
    <w:rsid w:val="006A311C"/>
    <w:rsid w:val="006E4CF0"/>
    <w:rsid w:val="006F3637"/>
    <w:rsid w:val="006F3EAE"/>
    <w:rsid w:val="006F542D"/>
    <w:rsid w:val="006F6013"/>
    <w:rsid w:val="00700716"/>
    <w:rsid w:val="00720D49"/>
    <w:rsid w:val="00722834"/>
    <w:rsid w:val="00725057"/>
    <w:rsid w:val="00733E02"/>
    <w:rsid w:val="007340ED"/>
    <w:rsid w:val="00773804"/>
    <w:rsid w:val="0078151D"/>
    <w:rsid w:val="007831B2"/>
    <w:rsid w:val="007B216F"/>
    <w:rsid w:val="007B4CF9"/>
    <w:rsid w:val="007D0DF9"/>
    <w:rsid w:val="007E1276"/>
    <w:rsid w:val="007F002E"/>
    <w:rsid w:val="00800359"/>
    <w:rsid w:val="00807B5F"/>
    <w:rsid w:val="00817E59"/>
    <w:rsid w:val="008213B4"/>
    <w:rsid w:val="00821638"/>
    <w:rsid w:val="00826CA0"/>
    <w:rsid w:val="00834B7B"/>
    <w:rsid w:val="008440A2"/>
    <w:rsid w:val="008440FB"/>
    <w:rsid w:val="0085362D"/>
    <w:rsid w:val="00874A02"/>
    <w:rsid w:val="00876CC2"/>
    <w:rsid w:val="00877DAF"/>
    <w:rsid w:val="00880219"/>
    <w:rsid w:val="008A05B3"/>
    <w:rsid w:val="008B1EF9"/>
    <w:rsid w:val="008B2F49"/>
    <w:rsid w:val="008C0BA1"/>
    <w:rsid w:val="008C262C"/>
    <w:rsid w:val="008C4620"/>
    <w:rsid w:val="008E4977"/>
    <w:rsid w:val="008F3939"/>
    <w:rsid w:val="0090160A"/>
    <w:rsid w:val="00931F62"/>
    <w:rsid w:val="009370F2"/>
    <w:rsid w:val="00944CE2"/>
    <w:rsid w:val="00947C94"/>
    <w:rsid w:val="00983D83"/>
    <w:rsid w:val="009A4FDB"/>
    <w:rsid w:val="009A693E"/>
    <w:rsid w:val="009B1C2F"/>
    <w:rsid w:val="009B57E9"/>
    <w:rsid w:val="009B7AE8"/>
    <w:rsid w:val="009B7D70"/>
    <w:rsid w:val="009C516E"/>
    <w:rsid w:val="009D7132"/>
    <w:rsid w:val="00A24F85"/>
    <w:rsid w:val="00A33D61"/>
    <w:rsid w:val="00A35C5E"/>
    <w:rsid w:val="00A36C2E"/>
    <w:rsid w:val="00A37AFF"/>
    <w:rsid w:val="00A44781"/>
    <w:rsid w:val="00A9158A"/>
    <w:rsid w:val="00A91D16"/>
    <w:rsid w:val="00A946FE"/>
    <w:rsid w:val="00AA068E"/>
    <w:rsid w:val="00AB1505"/>
    <w:rsid w:val="00AC2AFB"/>
    <w:rsid w:val="00AE6093"/>
    <w:rsid w:val="00AF02BD"/>
    <w:rsid w:val="00B07668"/>
    <w:rsid w:val="00B07B68"/>
    <w:rsid w:val="00B335CF"/>
    <w:rsid w:val="00B7330A"/>
    <w:rsid w:val="00B77EDC"/>
    <w:rsid w:val="00B84EA2"/>
    <w:rsid w:val="00B878EE"/>
    <w:rsid w:val="00B97156"/>
    <w:rsid w:val="00BB34E1"/>
    <w:rsid w:val="00BD6083"/>
    <w:rsid w:val="00BE3576"/>
    <w:rsid w:val="00C075D0"/>
    <w:rsid w:val="00C10EE8"/>
    <w:rsid w:val="00C26A08"/>
    <w:rsid w:val="00C33D12"/>
    <w:rsid w:val="00C476EA"/>
    <w:rsid w:val="00C60A14"/>
    <w:rsid w:val="00C95196"/>
    <w:rsid w:val="00CA10A7"/>
    <w:rsid w:val="00CB754F"/>
    <w:rsid w:val="00CC35AC"/>
    <w:rsid w:val="00CD4EF5"/>
    <w:rsid w:val="00CD5037"/>
    <w:rsid w:val="00CE40C4"/>
    <w:rsid w:val="00CE48FB"/>
    <w:rsid w:val="00CF0EA9"/>
    <w:rsid w:val="00D0091F"/>
    <w:rsid w:val="00D026EE"/>
    <w:rsid w:val="00D03C12"/>
    <w:rsid w:val="00D1095D"/>
    <w:rsid w:val="00D13421"/>
    <w:rsid w:val="00D146F2"/>
    <w:rsid w:val="00D20DF7"/>
    <w:rsid w:val="00D33489"/>
    <w:rsid w:val="00D34C4B"/>
    <w:rsid w:val="00D453EF"/>
    <w:rsid w:val="00D52D46"/>
    <w:rsid w:val="00D56007"/>
    <w:rsid w:val="00D6217A"/>
    <w:rsid w:val="00D77506"/>
    <w:rsid w:val="00D87D1F"/>
    <w:rsid w:val="00D96EEE"/>
    <w:rsid w:val="00DB378F"/>
    <w:rsid w:val="00DC2668"/>
    <w:rsid w:val="00DD7D0F"/>
    <w:rsid w:val="00DE49C5"/>
    <w:rsid w:val="00DF00E5"/>
    <w:rsid w:val="00DF5585"/>
    <w:rsid w:val="00DF7BC7"/>
    <w:rsid w:val="00E1627D"/>
    <w:rsid w:val="00E16439"/>
    <w:rsid w:val="00E1643F"/>
    <w:rsid w:val="00E24040"/>
    <w:rsid w:val="00E30C37"/>
    <w:rsid w:val="00E37501"/>
    <w:rsid w:val="00E43FEC"/>
    <w:rsid w:val="00E720C1"/>
    <w:rsid w:val="00E841A3"/>
    <w:rsid w:val="00EA4CBC"/>
    <w:rsid w:val="00EB5997"/>
    <w:rsid w:val="00ED0BBE"/>
    <w:rsid w:val="00EE02D1"/>
    <w:rsid w:val="00EE65AF"/>
    <w:rsid w:val="00F24793"/>
    <w:rsid w:val="00F453CE"/>
    <w:rsid w:val="00F50741"/>
    <w:rsid w:val="00F52802"/>
    <w:rsid w:val="00F95B22"/>
    <w:rsid w:val="00FA4052"/>
    <w:rsid w:val="00FD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DF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3750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0C1DA5"/>
    <w:rPr>
      <w:color w:val="0000FF"/>
      <w:u w:val="single"/>
    </w:rPr>
  </w:style>
  <w:style w:type="character" w:styleId="a5">
    <w:name w:val="FollowedHyperlink"/>
    <w:uiPriority w:val="99"/>
    <w:rsid w:val="000C1DA5"/>
    <w:rPr>
      <w:color w:val="800080"/>
      <w:u w:val="single"/>
    </w:rPr>
  </w:style>
  <w:style w:type="paragraph" w:customStyle="1" w:styleId="xl72">
    <w:name w:val="xl72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6">
    <w:name w:val="xl76"/>
    <w:basedOn w:val="a"/>
    <w:rsid w:val="000C1D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C1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8">
    <w:name w:val="xl78"/>
    <w:basedOn w:val="a"/>
    <w:rsid w:val="000C1D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9">
    <w:name w:val="xl79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0">
    <w:name w:val="xl80"/>
    <w:basedOn w:val="a"/>
    <w:rsid w:val="000C1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1">
    <w:name w:val="xl81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2">
    <w:name w:val="xl82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D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2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22834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7228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22834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7228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22834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A45D9-5F8F-4719-9717-1619F9F82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87</Pages>
  <Words>22701</Words>
  <Characters>129398</Characters>
  <Application>Microsoft Office Word</Application>
  <DocSecurity>0</DocSecurity>
  <Lines>1078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11  к Решению</vt:lpstr>
    </vt:vector>
  </TitlesOfParts>
  <Company>Administration</Company>
  <LinksUpToDate>false</LinksUpToDate>
  <CharactersWithSpaces>151796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11  к Решению</dc:title>
  <dc:subject/>
  <dc:creator>bel</dc:creator>
  <cp:keywords/>
  <dc:description/>
  <cp:lastModifiedBy>sem</cp:lastModifiedBy>
  <cp:revision>145</cp:revision>
  <cp:lastPrinted>2023-07-26T09:24:00Z</cp:lastPrinted>
  <dcterms:created xsi:type="dcterms:W3CDTF">2013-12-27T04:56:00Z</dcterms:created>
  <dcterms:modified xsi:type="dcterms:W3CDTF">2023-09-06T04:00:00Z</dcterms:modified>
</cp:coreProperties>
</file>