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10080"/>
      </w:tblGrid>
      <w:tr w:rsidR="000C6978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1C341F">
              <w:rPr>
                <w:sz w:val="28"/>
                <w:szCs w:val="28"/>
              </w:rPr>
              <w:t xml:space="preserve">№ </w:t>
            </w:r>
            <w:r w:rsidR="007C7D1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к </w:t>
            </w:r>
            <w:r w:rsidR="009A6E31">
              <w:rPr>
                <w:sz w:val="28"/>
                <w:szCs w:val="28"/>
              </w:rPr>
              <w:t>решени</w:t>
            </w:r>
            <w:r w:rsidR="00E62A97">
              <w:rPr>
                <w:sz w:val="28"/>
                <w:szCs w:val="28"/>
              </w:rPr>
              <w:t>ю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Совета народных депутатов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0C6978" w:rsidRPr="002D3E1E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78" w:rsidRDefault="000C6978" w:rsidP="000C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E62A97">
              <w:rPr>
                <w:sz w:val="28"/>
                <w:szCs w:val="28"/>
              </w:rPr>
              <w:t xml:space="preserve">                                                                     </w:t>
            </w:r>
            <w:r w:rsidR="00D809DC" w:rsidRPr="00E62A97">
              <w:rPr>
                <w:sz w:val="28"/>
                <w:szCs w:val="28"/>
              </w:rPr>
              <w:t xml:space="preserve">        </w:t>
            </w:r>
            <w:r w:rsidR="00924044" w:rsidRPr="00E62A97">
              <w:rPr>
                <w:sz w:val="28"/>
                <w:szCs w:val="28"/>
              </w:rPr>
              <w:t xml:space="preserve"> </w:t>
            </w:r>
            <w:r w:rsidR="001F2F0B" w:rsidRPr="001F2F0B">
              <w:rPr>
                <w:sz w:val="28"/>
                <w:szCs w:val="28"/>
              </w:rPr>
              <w:t xml:space="preserve">от 05 декабря 2023 года № 27-рр  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</w:p>
          <w:p w:rsidR="000C6978" w:rsidRPr="00E62A97" w:rsidRDefault="000C6978" w:rsidP="000C6978">
            <w:pPr>
              <w:jc w:val="right"/>
              <w:rPr>
                <w:sz w:val="28"/>
                <w:szCs w:val="28"/>
              </w:rPr>
            </w:pPr>
          </w:p>
        </w:tc>
      </w:tr>
    </w:tbl>
    <w:p w:rsidR="00257A6B" w:rsidRPr="005A778E" w:rsidRDefault="00257A6B" w:rsidP="00257A6B">
      <w:pPr>
        <w:jc w:val="center"/>
        <w:rPr>
          <w:b/>
          <w:sz w:val="28"/>
          <w:szCs w:val="28"/>
        </w:rPr>
      </w:pPr>
      <w:r w:rsidRPr="005A778E">
        <w:rPr>
          <w:b/>
          <w:sz w:val="28"/>
          <w:szCs w:val="28"/>
        </w:rPr>
        <w:t>Перечень и коды видов расходов</w:t>
      </w:r>
    </w:p>
    <w:p w:rsidR="00257A6B" w:rsidRPr="005A778E" w:rsidRDefault="00257A6B" w:rsidP="00257A6B">
      <w:pPr>
        <w:jc w:val="center"/>
        <w:rPr>
          <w:b/>
          <w:sz w:val="28"/>
          <w:szCs w:val="28"/>
        </w:rPr>
      </w:pPr>
      <w:r w:rsidRPr="005A778E">
        <w:rPr>
          <w:b/>
          <w:sz w:val="28"/>
          <w:szCs w:val="28"/>
        </w:rPr>
        <w:t xml:space="preserve">  бюджета Таштагольского муниципального района</w:t>
      </w:r>
    </w:p>
    <w:p w:rsidR="00D809DC" w:rsidRPr="00074C77" w:rsidRDefault="00801B33" w:rsidP="00257A6B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на </w:t>
      </w:r>
      <w:r w:rsidR="007C7D1F" w:rsidRPr="007C7D1F">
        <w:rPr>
          <w:rFonts w:eastAsia="Calibri"/>
          <w:b/>
          <w:bCs/>
          <w:sz w:val="28"/>
          <w:szCs w:val="28"/>
        </w:rPr>
        <w:t>202</w:t>
      </w:r>
      <w:r w:rsidR="00BD37C6" w:rsidRPr="00BD37C6">
        <w:rPr>
          <w:rFonts w:eastAsia="Calibri"/>
          <w:b/>
          <w:bCs/>
          <w:sz w:val="28"/>
          <w:szCs w:val="28"/>
        </w:rPr>
        <w:t>4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BD37C6" w:rsidRPr="00BD37C6">
        <w:rPr>
          <w:rFonts w:eastAsia="Calibri"/>
          <w:b/>
          <w:bCs/>
          <w:sz w:val="28"/>
          <w:szCs w:val="28"/>
        </w:rPr>
        <w:t>5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и 202</w:t>
      </w:r>
      <w:r w:rsidR="00BD37C6" w:rsidRPr="00BD37C6">
        <w:rPr>
          <w:rFonts w:eastAsia="Calibri"/>
          <w:b/>
          <w:bCs/>
          <w:sz w:val="28"/>
          <w:szCs w:val="28"/>
        </w:rPr>
        <w:t>6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годов</w:t>
      </w:r>
    </w:p>
    <w:p w:rsidR="00074C77" w:rsidRPr="00074C77" w:rsidRDefault="00074C77" w:rsidP="00257A6B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72"/>
      </w:tblGrid>
      <w:tr w:rsidR="00023A00" w:rsidRPr="00924044" w:rsidTr="000D207B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Наименование</w:t>
            </w:r>
          </w:p>
        </w:tc>
      </w:tr>
      <w:tr w:rsidR="00023A00" w:rsidRPr="00924044" w:rsidTr="000D207B">
        <w:trPr>
          <w:trHeight w:val="11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учреждений</w:t>
            </w:r>
          </w:p>
        </w:tc>
      </w:tr>
      <w:tr w:rsidR="00023A00" w:rsidRPr="00924044" w:rsidTr="000D207B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учреждений, за исключением фонда оплаты труда</w:t>
            </w:r>
          </w:p>
        </w:tc>
      </w:tr>
      <w:tr w:rsidR="00023A00" w:rsidRPr="00924044" w:rsidTr="000D207B">
        <w:trPr>
          <w:trHeight w:val="8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9672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</w:tr>
      <w:tr w:rsidR="00023A00" w:rsidRPr="00924044" w:rsidTr="000D207B">
        <w:trPr>
          <w:trHeight w:val="322"/>
        </w:trPr>
        <w:tc>
          <w:tcPr>
            <w:tcW w:w="960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72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9672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</w:tr>
      <w:tr w:rsidR="00023A00" w:rsidRPr="00924044" w:rsidTr="000D207B">
        <w:trPr>
          <w:trHeight w:val="615"/>
        </w:trPr>
        <w:tc>
          <w:tcPr>
            <w:tcW w:w="960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72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023A00" w:rsidRPr="00924044" w:rsidTr="000D207B">
        <w:trPr>
          <w:trHeight w:val="96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023A00" w:rsidRPr="00924044" w:rsidTr="000D207B">
        <w:trPr>
          <w:trHeight w:val="8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23A00" w:rsidRPr="00924044" w:rsidTr="000D207B">
        <w:trPr>
          <w:trHeight w:val="58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</w:tr>
      <w:tr w:rsidR="00023A00" w:rsidRPr="00924044" w:rsidTr="000D207B">
        <w:trPr>
          <w:trHeight w:val="75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245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</w:tr>
      <w:tr w:rsidR="00023A00" w:rsidRPr="00924044" w:rsidTr="000D207B">
        <w:trPr>
          <w:trHeight w:val="75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lastRenderedPageBreak/>
              <w:t>246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</w:tr>
      <w:tr w:rsidR="00023A00" w:rsidRPr="00924044" w:rsidTr="000D207B">
        <w:trPr>
          <w:trHeight w:val="79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247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Пенсии, выплачиваемые по пенсионному страхованию населения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023A00" w:rsidRPr="00924044" w:rsidTr="000D207B">
        <w:trPr>
          <w:trHeight w:val="501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Социальные выплаты гражданам, кроме публичных нормативных социальных выплат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гражданам на приобретение жилья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Страховые взносы на обязательное медицинское страхование неработающего населения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выплаты гражданам несоциального характера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Стипендии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Премии и гранты</w:t>
            </w:r>
          </w:p>
        </w:tc>
      </w:tr>
      <w:tr w:rsidR="00023A00" w:rsidRPr="00924044" w:rsidTr="000D207B">
        <w:trPr>
          <w:trHeight w:val="267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 360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населению </w:t>
            </w:r>
          </w:p>
        </w:tc>
      </w:tr>
      <w:tr w:rsidR="00023A00" w:rsidRPr="00924044" w:rsidTr="000D207B">
        <w:trPr>
          <w:trHeight w:val="498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Капитальные вложения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Бюджетные инвестиции</w:t>
            </w:r>
          </w:p>
        </w:tc>
      </w:tr>
      <w:tr w:rsidR="00023A00" w:rsidRPr="00924044" w:rsidTr="000D207B">
        <w:trPr>
          <w:trHeight w:val="6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023A00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соответствии с концессионными соглашениями</w:t>
            </w:r>
          </w:p>
        </w:tc>
      </w:tr>
      <w:tr w:rsidR="00023A00" w:rsidRPr="00924044" w:rsidTr="000D207B">
        <w:trPr>
          <w:trHeight w:val="33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</w:t>
            </w:r>
          </w:p>
        </w:tc>
      </w:tr>
      <w:tr w:rsidR="00023A00" w:rsidRPr="00924044" w:rsidTr="000D207B">
        <w:trPr>
          <w:trHeight w:val="553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</w:t>
            </w:r>
          </w:p>
        </w:tc>
      </w:tr>
      <w:tr w:rsidR="00023A00" w:rsidRPr="00924044" w:rsidTr="000D207B">
        <w:trPr>
          <w:trHeight w:val="604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</w:tr>
      <w:tr w:rsidR="00023A00" w:rsidRPr="00924044" w:rsidTr="000D207B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</w:tr>
      <w:tr w:rsidR="00023A00" w:rsidRPr="00924044" w:rsidTr="000D207B">
        <w:trPr>
          <w:trHeight w:val="9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460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</w:tr>
      <w:tr w:rsidR="00023A00" w:rsidRPr="00924044" w:rsidTr="000D207B">
        <w:trPr>
          <w:trHeight w:val="8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Дотации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</w:t>
            </w:r>
          </w:p>
        </w:tc>
      </w:tr>
      <w:tr w:rsidR="00023A00" w:rsidRPr="00924044" w:rsidTr="000D207B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5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Консолидированные субсидии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Субвенции</w:t>
            </w:r>
          </w:p>
        </w:tc>
      </w:tr>
      <w:tr w:rsidR="00023A00" w:rsidRPr="00924044" w:rsidTr="000D207B">
        <w:trPr>
          <w:trHeight w:val="52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</w:tr>
      <w:tr w:rsidR="00023A00" w:rsidRPr="00924044" w:rsidTr="000D207B">
        <w:trPr>
          <w:trHeight w:val="9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бюджетным учреждениям</w:t>
            </w:r>
          </w:p>
        </w:tc>
      </w:tr>
      <w:tr w:rsidR="00023A00" w:rsidRPr="00924044" w:rsidTr="000D207B">
        <w:trPr>
          <w:trHeight w:val="9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612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бюджетным учреждениям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614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автономным учреждениям</w:t>
            </w:r>
          </w:p>
        </w:tc>
      </w:tr>
      <w:tr w:rsidR="00023A00" w:rsidRPr="00924044" w:rsidTr="000D207B">
        <w:trPr>
          <w:trHeight w:val="105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023A00" w:rsidRPr="00924044" w:rsidTr="000D207B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иные цели</w:t>
            </w:r>
          </w:p>
        </w:tc>
      </w:tr>
      <w:tr w:rsidR="00023A00" w:rsidRPr="00924044" w:rsidTr="000D207B">
        <w:trPr>
          <w:trHeight w:val="78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автономным учреждениям</w:t>
            </w:r>
          </w:p>
        </w:tc>
      </w:tr>
      <w:tr w:rsidR="00023A00" w:rsidRPr="00924044" w:rsidTr="000D207B">
        <w:trPr>
          <w:trHeight w:val="67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некоммерческим организациям (за исключением государственных (муниципальных) учреждений)</w:t>
            </w:r>
          </w:p>
        </w:tc>
      </w:tr>
      <w:tr w:rsidR="00023A00" w:rsidRPr="00924044" w:rsidTr="000D207B">
        <w:trPr>
          <w:trHeight w:val="73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</w:tr>
      <w:tr w:rsidR="00023A00" w:rsidRPr="00924044" w:rsidTr="000D207B">
        <w:trPr>
          <w:trHeight w:val="67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подлежащие казначейскому сопровождению</w:t>
            </w:r>
          </w:p>
        </w:tc>
      </w:tr>
      <w:tr w:rsidR="00023A00" w:rsidRPr="00924044" w:rsidTr="000D207B">
        <w:trPr>
          <w:trHeight w:val="79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Иные субсидии некоммерческим организациям </w:t>
            </w:r>
          </w:p>
        </w:tc>
      </w:tr>
      <w:tr w:rsidR="00023A00" w:rsidRPr="00924044" w:rsidTr="000D207B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Обслуживание государственного (муниципального) долга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Иные бюджетные ассигнования</w:t>
            </w:r>
          </w:p>
        </w:tc>
      </w:tr>
      <w:tr w:rsidR="00023A00" w:rsidRPr="00924044" w:rsidTr="000D207B">
        <w:trPr>
          <w:trHeight w:val="12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</w:tr>
      <w:tr w:rsidR="00023A00" w:rsidRPr="00924044" w:rsidTr="000D207B">
        <w:trPr>
          <w:trHeight w:val="9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</w:tr>
      <w:tr w:rsidR="00023A00" w:rsidRPr="00924044" w:rsidTr="000D207B">
        <w:trPr>
          <w:trHeight w:val="11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</w:tr>
      <w:tr w:rsidR="00023A00" w:rsidRPr="00924044" w:rsidTr="000D207B">
        <w:trPr>
          <w:trHeight w:val="10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</w:tr>
      <w:tr w:rsidR="00023A00" w:rsidRPr="00924044" w:rsidTr="000D207B">
        <w:trPr>
          <w:trHeight w:val="8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814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юридическим лицам на осуществление капитальных вложений в объекты недвижимого имущества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судебных актов</w:t>
            </w:r>
          </w:p>
        </w:tc>
      </w:tr>
      <w:tr w:rsidR="00023A00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</w:tr>
      <w:tr w:rsidR="00023A00" w:rsidRPr="00924044" w:rsidTr="000D207B">
        <w:trPr>
          <w:trHeight w:val="109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муниципальных гарантий</w:t>
            </w:r>
          </w:p>
        </w:tc>
      </w:tr>
      <w:tr w:rsidR="00023A00" w:rsidRPr="00924044" w:rsidTr="000D207B">
        <w:trPr>
          <w:trHeight w:val="5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Уплата налогов, сборов и иных платежей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прочих налогов, сборов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Специальные расходы</w:t>
            </w:r>
          </w:p>
        </w:tc>
      </w:tr>
    </w:tbl>
    <w:p w:rsidR="00023A00" w:rsidRPr="00924044" w:rsidRDefault="00023A00" w:rsidP="00023A00">
      <w:pPr>
        <w:jc w:val="center"/>
        <w:rPr>
          <w:b/>
          <w:sz w:val="28"/>
          <w:szCs w:val="28"/>
        </w:rPr>
      </w:pPr>
    </w:p>
    <w:p w:rsidR="007C7D1F" w:rsidRPr="008A6B34" w:rsidRDefault="007C7D1F" w:rsidP="00257A6B">
      <w:pPr>
        <w:jc w:val="center"/>
        <w:rPr>
          <w:b/>
        </w:rPr>
      </w:pPr>
    </w:p>
    <w:sectPr w:rsidR="007C7D1F" w:rsidRPr="008A6B34" w:rsidSect="005A778E">
      <w:pgSz w:w="11906" w:h="16838"/>
      <w:pgMar w:top="426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817"/>
    <w:rsid w:val="0002002E"/>
    <w:rsid w:val="00023A00"/>
    <w:rsid w:val="00074C77"/>
    <w:rsid w:val="000C6978"/>
    <w:rsid w:val="000D207B"/>
    <w:rsid w:val="001165F5"/>
    <w:rsid w:val="00145D46"/>
    <w:rsid w:val="00162D7C"/>
    <w:rsid w:val="001C341F"/>
    <w:rsid w:val="001C5B02"/>
    <w:rsid w:val="001E71D7"/>
    <w:rsid w:val="001F2F0B"/>
    <w:rsid w:val="00257A6B"/>
    <w:rsid w:val="002E5817"/>
    <w:rsid w:val="002F3296"/>
    <w:rsid w:val="00314D95"/>
    <w:rsid w:val="003C279D"/>
    <w:rsid w:val="003D0043"/>
    <w:rsid w:val="004B0D77"/>
    <w:rsid w:val="004B100B"/>
    <w:rsid w:val="004B2452"/>
    <w:rsid w:val="004B6F54"/>
    <w:rsid w:val="004D7822"/>
    <w:rsid w:val="00540B1C"/>
    <w:rsid w:val="00545096"/>
    <w:rsid w:val="00546FD1"/>
    <w:rsid w:val="005519F5"/>
    <w:rsid w:val="005A778E"/>
    <w:rsid w:val="005E6852"/>
    <w:rsid w:val="00636F1A"/>
    <w:rsid w:val="0065641B"/>
    <w:rsid w:val="00693087"/>
    <w:rsid w:val="006E3993"/>
    <w:rsid w:val="00746BB2"/>
    <w:rsid w:val="007C7D1F"/>
    <w:rsid w:val="0080111D"/>
    <w:rsid w:val="00801B33"/>
    <w:rsid w:val="008A6B34"/>
    <w:rsid w:val="00924044"/>
    <w:rsid w:val="00945B2C"/>
    <w:rsid w:val="009A6E31"/>
    <w:rsid w:val="009C1F23"/>
    <w:rsid w:val="00A13851"/>
    <w:rsid w:val="00A15759"/>
    <w:rsid w:val="00A940EF"/>
    <w:rsid w:val="00BD37C6"/>
    <w:rsid w:val="00BE149A"/>
    <w:rsid w:val="00C05635"/>
    <w:rsid w:val="00C533F6"/>
    <w:rsid w:val="00C537D8"/>
    <w:rsid w:val="00C62A5F"/>
    <w:rsid w:val="00CA1E04"/>
    <w:rsid w:val="00D01C30"/>
    <w:rsid w:val="00D809DC"/>
    <w:rsid w:val="00DB2777"/>
    <w:rsid w:val="00E34352"/>
    <w:rsid w:val="00E62A97"/>
    <w:rsid w:val="00F72DA5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51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51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РайФУ</Company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Работник</dc:creator>
  <cp:lastModifiedBy>iva</cp:lastModifiedBy>
  <cp:revision>12</cp:revision>
  <cp:lastPrinted>2021-11-08T07:56:00Z</cp:lastPrinted>
  <dcterms:created xsi:type="dcterms:W3CDTF">2021-11-08T01:46:00Z</dcterms:created>
  <dcterms:modified xsi:type="dcterms:W3CDTF">2023-12-07T08:08:00Z</dcterms:modified>
</cp:coreProperties>
</file>