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6D4" w:rsidRDefault="00933E16">
      <w:pPr>
        <w:ind w:firstLine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2"/>
          <w:lang w:eastAsia="ru-RU"/>
        </w:rPr>
        <w:drawing>
          <wp:inline distT="0" distB="0" distL="0" distR="0">
            <wp:extent cx="779145" cy="963295"/>
            <wp:effectExtent l="0" t="0" r="1905" b="825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3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D4" w:rsidRPr="00006056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КЕМЕРОВСКАЯ ОБЛАСТЬ</w:t>
      </w:r>
      <w:r w:rsidR="00006056">
        <w:rPr>
          <w:b/>
          <w:bCs/>
          <w:sz w:val="26"/>
          <w:szCs w:val="26"/>
          <w:lang w:val="en-US"/>
        </w:rPr>
        <w:t>-</w:t>
      </w:r>
      <w:r w:rsidR="00006056" w:rsidRPr="00006056">
        <w:rPr>
          <w:b/>
          <w:bCs/>
          <w:sz w:val="26"/>
          <w:szCs w:val="26"/>
        </w:rPr>
        <w:t>КУЗБАСС</w:t>
      </w:r>
    </w:p>
    <w:p w:rsidR="00DF16D4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ОБРАЗОВАНИЕ</w:t>
      </w:r>
    </w:p>
    <w:p w:rsidR="00DF16D4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«ТАШТАГОЛЬСКИЙ МУНИЦИПАЛЬНЫЙ РАЙОН»</w:t>
      </w:r>
    </w:p>
    <w:p w:rsidR="00DF16D4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НАРОДНЫХ ДЕПУТАТОВ </w:t>
      </w:r>
    </w:p>
    <w:p w:rsidR="00DF16D4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ТАШТАГОЛЬСКОГО МУНИЦИПАЛЬНОГО РАЙОНА</w:t>
      </w:r>
    </w:p>
    <w:p w:rsidR="00DF16D4" w:rsidRDefault="00DF16D4">
      <w:pPr>
        <w:jc w:val="center"/>
        <w:rPr>
          <w:b/>
          <w:bCs/>
          <w:sz w:val="26"/>
          <w:szCs w:val="26"/>
        </w:rPr>
      </w:pPr>
    </w:p>
    <w:p w:rsidR="00DF16D4" w:rsidRDefault="00DF16D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F16D4" w:rsidRDefault="00DF16D4">
      <w:pPr>
        <w:jc w:val="center"/>
        <w:rPr>
          <w:b/>
          <w:bCs/>
          <w:sz w:val="28"/>
          <w:szCs w:val="28"/>
        </w:rPr>
      </w:pPr>
    </w:p>
    <w:p w:rsidR="00DF16D4" w:rsidRDefault="00DF16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 </w:t>
      </w:r>
      <w:r w:rsidR="000A7F2A">
        <w:rPr>
          <w:rFonts w:ascii="Calibri" w:hAnsi="Calibri"/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» </w:t>
      </w:r>
      <w:r w:rsidR="000A7F2A">
        <w:rPr>
          <w:rFonts w:ascii="Calibri" w:hAnsi="Calibri"/>
          <w:b/>
          <w:bCs/>
          <w:sz w:val="26"/>
          <w:szCs w:val="26"/>
        </w:rPr>
        <w:t xml:space="preserve"> ноября </w:t>
      </w:r>
      <w:r>
        <w:rPr>
          <w:b/>
          <w:bCs/>
          <w:sz w:val="26"/>
          <w:szCs w:val="26"/>
        </w:rPr>
        <w:t xml:space="preserve"> 2023 года №</w:t>
      </w:r>
      <w:r w:rsidR="000A7F2A">
        <w:rPr>
          <w:rFonts w:ascii="Calibri" w:hAnsi="Calibri"/>
          <w:b/>
          <w:bCs/>
          <w:sz w:val="26"/>
          <w:szCs w:val="26"/>
        </w:rPr>
        <w:t xml:space="preserve"> 21</w:t>
      </w:r>
      <w:r>
        <w:rPr>
          <w:b/>
          <w:bCs/>
          <w:sz w:val="26"/>
          <w:szCs w:val="26"/>
        </w:rPr>
        <w:t xml:space="preserve"> -рр</w:t>
      </w:r>
    </w:p>
    <w:p w:rsidR="00DF16D4" w:rsidRDefault="00DF16D4">
      <w:pPr>
        <w:jc w:val="center"/>
        <w:rPr>
          <w:b/>
          <w:bCs/>
          <w:sz w:val="26"/>
          <w:szCs w:val="26"/>
        </w:rPr>
      </w:pPr>
    </w:p>
    <w:p w:rsidR="00DF16D4" w:rsidRDefault="00DF16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народных депутатов </w:t>
      </w:r>
    </w:p>
    <w:p w:rsidR="00DF16D4" w:rsidRDefault="00DF16D4">
      <w:pPr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DF16D4" w:rsidRDefault="00DF16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A7F2A">
        <w:rPr>
          <w:rFonts w:ascii="Calibri" w:hAnsi="Calibri"/>
          <w:sz w:val="28"/>
          <w:szCs w:val="28"/>
        </w:rPr>
        <w:t>21 ноября</w:t>
      </w:r>
      <w:r>
        <w:rPr>
          <w:sz w:val="28"/>
          <w:szCs w:val="28"/>
        </w:rPr>
        <w:t>2023 года</w:t>
      </w:r>
    </w:p>
    <w:p w:rsidR="00DF16D4" w:rsidRDefault="00DF16D4">
      <w:pPr>
        <w:rPr>
          <w:sz w:val="28"/>
          <w:szCs w:val="28"/>
        </w:rPr>
      </w:pPr>
    </w:p>
    <w:p w:rsidR="00DF16D4" w:rsidRDefault="00DF1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Таштагольского муниципального района от 12.11.2019 № 89-рр «Об утверждении Положения о комиссии по восстановлению прав реабилитированных жертв политических репрессий и состава комиссии»</w:t>
      </w:r>
    </w:p>
    <w:p w:rsidR="00DF16D4" w:rsidRDefault="00DF16D4">
      <w:pPr>
        <w:pStyle w:val="a5"/>
        <w:rPr>
          <w:b/>
          <w:sz w:val="28"/>
          <w:szCs w:val="28"/>
        </w:rPr>
      </w:pPr>
    </w:p>
    <w:p w:rsidR="00DF16D4" w:rsidRDefault="00DF16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1.Внести изменения в состав комиссии по восстановлению прав реабилитированных жертв политических репрессий,  утвержденный Советом народных депутатов Таштагольского муниципального района от 12.11.2019 № 89-рр согласно приложению № 1.</w:t>
      </w:r>
    </w:p>
    <w:p w:rsidR="00DF16D4" w:rsidRDefault="00A101B3" w:rsidP="00A101B3">
      <w:pPr>
        <w:ind w:firstLine="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</w:t>
      </w:r>
      <w:r w:rsidR="00DF16D4">
        <w:rPr>
          <w:sz w:val="28"/>
          <w:szCs w:val="28"/>
        </w:rPr>
        <w:t>2.Контроль за исполнением настоящего решения возложить на председателя Совета народных депутатов Таштагольского муниципального района Путинцева А.А.</w:t>
      </w:r>
    </w:p>
    <w:p w:rsidR="009F1C21" w:rsidRDefault="009F1C21" w:rsidP="009F1C21">
      <w:pPr>
        <w:shd w:val="clear" w:color="auto" w:fill="FFFFFF"/>
        <w:ind w:firstLine="567"/>
        <w:rPr>
          <w:sz w:val="28"/>
          <w:szCs w:val="28"/>
        </w:rPr>
      </w:pPr>
      <w:r w:rsidRPr="00A101B3">
        <w:rPr>
          <w:sz w:val="28"/>
          <w:szCs w:val="28"/>
        </w:rPr>
        <w:t>3.</w:t>
      </w:r>
      <w:r w:rsidR="00A101B3">
        <w:rPr>
          <w:rFonts w:ascii="Calibri" w:hAnsi="Calibri"/>
          <w:sz w:val="28"/>
          <w:szCs w:val="28"/>
        </w:rPr>
        <w:t xml:space="preserve"> </w:t>
      </w:r>
      <w:r w:rsidRPr="006070F5">
        <w:rPr>
          <w:sz w:val="28"/>
          <w:szCs w:val="28"/>
        </w:rPr>
        <w:t xml:space="preserve">Настоящее решение вступает в силу с момента подписания и подлежит размещению на </w:t>
      </w:r>
      <w:r w:rsidRPr="009F1C21">
        <w:rPr>
          <w:sz w:val="28"/>
          <w:szCs w:val="28"/>
        </w:rPr>
        <w:t xml:space="preserve">официальном  </w:t>
      </w:r>
      <w:r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«Интернет».</w:t>
      </w:r>
    </w:p>
    <w:p w:rsidR="000A7F2A" w:rsidRDefault="000A7F2A" w:rsidP="00006056">
      <w:pPr>
        <w:autoSpaceDN w:val="0"/>
        <w:adjustRightInd w:val="0"/>
        <w:rPr>
          <w:rFonts w:ascii="Calibri" w:hAnsi="Calibri"/>
          <w:sz w:val="28"/>
          <w:szCs w:val="28"/>
        </w:rPr>
      </w:pPr>
    </w:p>
    <w:p w:rsidR="00006056" w:rsidRPr="005B072A" w:rsidRDefault="00A101B3" w:rsidP="00006056">
      <w:pPr>
        <w:autoSpaceDN w:val="0"/>
        <w:adjustRightInd w:val="0"/>
        <w:rPr>
          <w:sz w:val="28"/>
          <w:szCs w:val="28"/>
        </w:rPr>
      </w:pPr>
      <w:r w:rsidRPr="00A101B3">
        <w:rPr>
          <w:sz w:val="28"/>
          <w:szCs w:val="28"/>
        </w:rPr>
        <w:t>Пр</w:t>
      </w:r>
      <w:r w:rsidR="00006056" w:rsidRPr="005B072A">
        <w:rPr>
          <w:sz w:val="28"/>
          <w:szCs w:val="28"/>
        </w:rPr>
        <w:t xml:space="preserve">едседатель Совета народных депутатов </w:t>
      </w:r>
    </w:p>
    <w:p w:rsidR="00006056" w:rsidRPr="005B072A" w:rsidRDefault="00006056" w:rsidP="00006056">
      <w:pPr>
        <w:autoSpaceDN w:val="0"/>
        <w:adjustRightInd w:val="0"/>
        <w:rPr>
          <w:sz w:val="28"/>
          <w:szCs w:val="28"/>
        </w:rPr>
      </w:pPr>
      <w:r w:rsidRPr="005B072A">
        <w:rPr>
          <w:sz w:val="28"/>
          <w:szCs w:val="28"/>
        </w:rPr>
        <w:t xml:space="preserve">Таштагольского муниципального района       </w:t>
      </w:r>
      <w:r>
        <w:rPr>
          <w:sz w:val="28"/>
          <w:szCs w:val="28"/>
        </w:rPr>
        <w:t xml:space="preserve">                    </w:t>
      </w:r>
      <w:r w:rsidRPr="005B072A">
        <w:rPr>
          <w:sz w:val="28"/>
          <w:szCs w:val="28"/>
        </w:rPr>
        <w:t xml:space="preserve">А. А. Путинцев  </w:t>
      </w:r>
    </w:p>
    <w:p w:rsidR="00006056" w:rsidRPr="005B072A" w:rsidRDefault="00006056" w:rsidP="00006056">
      <w:pPr>
        <w:autoSpaceDN w:val="0"/>
        <w:adjustRightInd w:val="0"/>
        <w:rPr>
          <w:sz w:val="28"/>
          <w:szCs w:val="28"/>
        </w:rPr>
      </w:pPr>
    </w:p>
    <w:p w:rsidR="00006056" w:rsidRPr="00A101B3" w:rsidRDefault="00006056" w:rsidP="00006056">
      <w:pPr>
        <w:autoSpaceDN w:val="0"/>
        <w:adjustRightInd w:val="0"/>
        <w:rPr>
          <w:sz w:val="28"/>
          <w:szCs w:val="28"/>
        </w:rPr>
      </w:pPr>
      <w:r w:rsidRPr="005B072A">
        <w:rPr>
          <w:sz w:val="28"/>
          <w:szCs w:val="28"/>
        </w:rPr>
        <w:t xml:space="preserve">Глава Таштагольского </w:t>
      </w:r>
    </w:p>
    <w:p w:rsidR="00006056" w:rsidRPr="005B072A" w:rsidRDefault="00006056" w:rsidP="00006056">
      <w:pPr>
        <w:autoSpaceDN w:val="0"/>
        <w:adjustRightInd w:val="0"/>
        <w:rPr>
          <w:sz w:val="28"/>
          <w:szCs w:val="28"/>
        </w:rPr>
      </w:pPr>
      <w:r w:rsidRPr="005B072A">
        <w:rPr>
          <w:sz w:val="28"/>
          <w:szCs w:val="28"/>
        </w:rPr>
        <w:t xml:space="preserve">муниципального района       </w:t>
      </w:r>
      <w:r w:rsidRPr="00A101B3">
        <w:rPr>
          <w:sz w:val="28"/>
          <w:szCs w:val="28"/>
        </w:rPr>
        <w:t xml:space="preserve">   </w:t>
      </w:r>
      <w:r w:rsidRPr="005B072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>А. Г.Орлов</w:t>
      </w:r>
    </w:p>
    <w:p w:rsidR="00DF16D4" w:rsidRDefault="00DF16D4">
      <w:pPr>
        <w:spacing w:after="0" w:line="100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решению</w:t>
      </w:r>
    </w:p>
    <w:p w:rsidR="00DF16D4" w:rsidRDefault="00DF16D4">
      <w:pPr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DF16D4" w:rsidRDefault="00DF16D4">
      <w:pPr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DF16D4" w:rsidRPr="00A101B3" w:rsidRDefault="00DF16D4">
      <w:pPr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21C0" w:rsidRPr="00A101B3">
        <w:rPr>
          <w:sz w:val="28"/>
          <w:szCs w:val="28"/>
        </w:rPr>
        <w:t xml:space="preserve">21 ноября </w:t>
      </w:r>
      <w:r>
        <w:rPr>
          <w:sz w:val="28"/>
          <w:szCs w:val="28"/>
        </w:rPr>
        <w:t>2023 г. №</w:t>
      </w:r>
      <w:r w:rsidR="000A7F2A">
        <w:rPr>
          <w:rFonts w:ascii="Calibri" w:hAnsi="Calibri"/>
          <w:sz w:val="28"/>
          <w:szCs w:val="28"/>
        </w:rPr>
        <w:t>21-рр</w:t>
      </w:r>
    </w:p>
    <w:p w:rsidR="00DF16D4" w:rsidRDefault="00DF16D4">
      <w:pPr>
        <w:spacing w:after="0"/>
        <w:ind w:firstLine="0"/>
        <w:jc w:val="center"/>
        <w:rPr>
          <w:b/>
          <w:position w:val="28"/>
          <w:sz w:val="28"/>
          <w:szCs w:val="28"/>
        </w:rPr>
      </w:pPr>
      <w:r>
        <w:rPr>
          <w:b/>
          <w:position w:val="28"/>
          <w:sz w:val="28"/>
          <w:szCs w:val="28"/>
        </w:rPr>
        <w:t>Состав комиссии по восстановлению прав реабилитированных жертв политических репрессий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35"/>
        <w:gridCol w:w="4846"/>
        <w:gridCol w:w="4479"/>
      </w:tblGrid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3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Руднева Виктория Викторовна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Заместитель Главы администрации Таштагольского муниципального района по социальным вопросам, председатель комиссии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Мецкер Виктор Владимирович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Начальник МКУ «УСЗН администрации Таштагольского муниципального района», заместитель председателя комиссии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24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Науменко Наталья Александровна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 xml:space="preserve">Главный специалист МКУ «УСЗН администрации Таштагольского муниципального района», секретарь комиссии </w:t>
            </w:r>
          </w:p>
        </w:tc>
      </w:tr>
      <w:tr w:rsidR="00DF16D4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4</w:t>
            </w:r>
          </w:p>
        </w:tc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Васюхно София Валерьевна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Директор БУ «Муниципальный архив Таштагольского муниципального района»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7"/>
                <w:sz w:val="28"/>
                <w:szCs w:val="28"/>
              </w:rPr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Кириленко Анна Викторовна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Руководитель клиентской службы (на правах отдела) в г.Таштаголе ГУ ОПФР  (по согласованию)</w:t>
            </w:r>
          </w:p>
        </w:tc>
      </w:tr>
      <w:tr w:rsidR="00DF16D4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6</w:t>
            </w:r>
          </w:p>
        </w:tc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Блинова Юлия Васильевна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Начальник юридического отдела администрации Таштагольского муниципального района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Медведева Галина Емельяновна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 xml:space="preserve">Председатель местной </w:t>
            </w:r>
            <w:r w:rsidR="00DE2988">
              <w:rPr>
                <w:sz w:val="28"/>
              </w:rPr>
              <w:t>общественной</w:t>
            </w:r>
            <w:r>
              <w:rPr>
                <w:sz w:val="28"/>
              </w:rPr>
              <w:t xml:space="preserve"> организации ветеранов </w:t>
            </w: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Меньшова Светлана Александровна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 xml:space="preserve">Главный специалист финансового управления по Таштагольскому району </w:t>
            </w:r>
          </w:p>
        </w:tc>
      </w:tr>
      <w:tr w:rsidR="00DF16D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pacing w:line="100" w:lineRule="atLeast"/>
              <w:ind w:firstLine="0"/>
              <w:rPr>
                <w:position w:val="20"/>
                <w:sz w:val="28"/>
                <w:szCs w:val="28"/>
              </w:rPr>
            </w:pPr>
            <w:r>
              <w:rPr>
                <w:position w:val="28"/>
                <w:sz w:val="28"/>
                <w:szCs w:val="28"/>
              </w:rP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6D4" w:rsidRDefault="00DF16D4">
            <w:pPr>
              <w:snapToGrid w:val="0"/>
              <w:spacing w:line="100" w:lineRule="atLeast"/>
              <w:ind w:firstLine="0"/>
              <w:jc w:val="left"/>
              <w:rPr>
                <w:sz w:val="28"/>
              </w:rPr>
            </w:pPr>
            <w:r>
              <w:rPr>
                <w:position w:val="20"/>
                <w:sz w:val="28"/>
                <w:szCs w:val="28"/>
              </w:rPr>
              <w:t>Лысенко Сергей Николаевич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D4" w:rsidRDefault="00DF16D4">
            <w:pPr>
              <w:ind w:hanging="2"/>
            </w:pPr>
            <w:r>
              <w:rPr>
                <w:sz w:val="28"/>
              </w:rPr>
              <w:t>председатель комитета по  социальной политике  Совета народных депутатов Таштагольского муниципального района</w:t>
            </w:r>
          </w:p>
        </w:tc>
      </w:tr>
    </w:tbl>
    <w:p w:rsidR="00DF16D4" w:rsidRDefault="00DF16D4">
      <w:pPr>
        <w:spacing w:line="100" w:lineRule="atLeast"/>
        <w:ind w:firstLine="0"/>
      </w:pPr>
    </w:p>
    <w:sectPr w:rsidR="00DF16D4" w:rsidSect="001821C0">
      <w:footerReference w:type="default" r:id="rId8"/>
      <w:pgSz w:w="11906" w:h="16838"/>
      <w:pgMar w:top="993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27" w:rsidRDefault="00162B27">
      <w:pPr>
        <w:spacing w:after="0"/>
      </w:pPr>
      <w:r>
        <w:separator/>
      </w:r>
    </w:p>
  </w:endnote>
  <w:endnote w:type="continuationSeparator" w:id="0">
    <w:p w:rsidR="00162B27" w:rsidRDefault="00162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D4" w:rsidRDefault="00DF16D4">
    <w:pPr>
      <w:pStyle w:val="a6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27" w:rsidRDefault="00162B27">
      <w:pPr>
        <w:spacing w:after="0"/>
      </w:pPr>
      <w:r>
        <w:separator/>
      </w:r>
    </w:p>
  </w:footnote>
  <w:footnote w:type="continuationSeparator" w:id="0">
    <w:p w:rsidR="00162B27" w:rsidRDefault="00162B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bordersDoNotSurroundHeader/>
  <w:bordersDoNotSurroundFooter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48"/>
    <w:rsid w:val="00006056"/>
    <w:rsid w:val="000A7F2A"/>
    <w:rsid w:val="00162B27"/>
    <w:rsid w:val="001821C0"/>
    <w:rsid w:val="001D0D99"/>
    <w:rsid w:val="004B2248"/>
    <w:rsid w:val="00933E16"/>
    <w:rsid w:val="009A0385"/>
    <w:rsid w:val="009F1C21"/>
    <w:rsid w:val="00A101B3"/>
    <w:rsid w:val="00BC21A4"/>
    <w:rsid w:val="00C472BC"/>
    <w:rsid w:val="00DE2988"/>
    <w:rsid w:val="00DF16D4"/>
    <w:rsid w:val="00FB6E2C"/>
    <w:rsid w:val="34DA2504"/>
    <w:rsid w:val="3CD9098B"/>
    <w:rsid w:val="40DC28F6"/>
    <w:rsid w:val="41AB2F11"/>
    <w:rsid w:val="4C83097B"/>
    <w:rsid w:val="4E331628"/>
    <w:rsid w:val="672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after="60"/>
      <w:ind w:firstLine="720"/>
      <w:jc w:val="both"/>
      <w:textAlignment w:val="baseline"/>
    </w:pPr>
    <w:rPr>
      <w:rFonts w:ascii="TimesET" w:hAnsi="TimesET" w:cs="TimesET"/>
      <w:sz w:val="24"/>
      <w:lang w:eastAsia="ar-SA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pacing w:before="24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tabs>
        <w:tab w:val="left" w:pos="0"/>
      </w:tabs>
      <w:overflowPunct/>
      <w:autoSpaceDE/>
      <w:spacing w:before="120" w:after="0"/>
      <w:ind w:firstLine="0"/>
      <w:jc w:val="left"/>
      <w:textAlignment w:val="auto"/>
      <w:outlineLvl w:val="3"/>
    </w:pPr>
    <w:rPr>
      <w:rFonts w:ascii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verflowPunct/>
      <w:autoSpaceDE/>
      <w:spacing w:before="120" w:after="0"/>
      <w:ind w:firstLine="0"/>
      <w:jc w:val="center"/>
      <w:textAlignment w:val="auto"/>
      <w:outlineLvl w:val="4"/>
    </w:pPr>
    <w:rPr>
      <w:rFonts w:ascii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</w:style>
  <w:style w:type="paragraph" w:styleId="a7">
    <w:name w:val="List"/>
    <w:basedOn w:val="a5"/>
    <w:rPr>
      <w:rFonts w:cs="Mangal"/>
    </w:rPr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  <w:qFormat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1">
    <w:name w:val="Основной шрифт абзаца1"/>
  </w:style>
  <w:style w:type="character" w:customStyle="1" w:styleId="a8">
    <w:name w:val="Нижний колонтитул Знак"/>
    <w:qFormat/>
    <w:rPr>
      <w:rFonts w:ascii="TimesET" w:eastAsia="Times New Roman" w:hAnsi="TimesET" w:cs="Times New Roman"/>
      <w:sz w:val="24"/>
      <w:szCs w:val="20"/>
    </w:rPr>
  </w:style>
  <w:style w:type="character" w:customStyle="1" w:styleId="20">
    <w:name w:val="Основной текст с отступом 2 Знак"/>
    <w:rPr>
      <w:rFonts w:ascii="TimesET" w:eastAsia="Times New Roman" w:hAnsi="TimesET" w:cs="Times New Roman"/>
      <w:sz w:val="24"/>
      <w:szCs w:val="20"/>
    </w:rPr>
  </w:style>
  <w:style w:type="character" w:customStyle="1" w:styleId="a9">
    <w:name w:val="Основной текст Знак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  <w:overflowPunct/>
      <w:autoSpaceDE/>
      <w:spacing w:after="0"/>
      <w:ind w:firstLine="0"/>
      <w:jc w:val="left"/>
      <w:textAlignment w:val="auto"/>
    </w:pPr>
    <w:rPr>
      <w:rFonts w:ascii="Times New Roman" w:hAnsi="Times New Roman" w:cs="Times New Roman"/>
      <w:szCs w:val="24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after="60"/>
      <w:ind w:firstLine="720"/>
      <w:jc w:val="both"/>
      <w:textAlignment w:val="baseline"/>
    </w:pPr>
    <w:rPr>
      <w:rFonts w:ascii="TimesET" w:hAnsi="TimesET" w:cs="TimesET"/>
      <w:sz w:val="24"/>
      <w:lang w:eastAsia="ar-SA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spacing w:before="24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tabs>
        <w:tab w:val="left" w:pos="0"/>
      </w:tabs>
      <w:overflowPunct/>
      <w:autoSpaceDE/>
      <w:spacing w:before="120" w:after="0"/>
      <w:ind w:firstLine="0"/>
      <w:jc w:val="left"/>
      <w:textAlignment w:val="auto"/>
      <w:outlineLvl w:val="3"/>
    </w:pPr>
    <w:rPr>
      <w:rFonts w:ascii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verflowPunct/>
      <w:autoSpaceDE/>
      <w:spacing w:before="120" w:after="0"/>
      <w:ind w:firstLine="0"/>
      <w:jc w:val="center"/>
      <w:textAlignment w:val="auto"/>
      <w:outlineLvl w:val="4"/>
    </w:pPr>
    <w:rPr>
      <w:rFonts w:ascii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</w:style>
  <w:style w:type="paragraph" w:styleId="a7">
    <w:name w:val="List"/>
    <w:basedOn w:val="a5"/>
    <w:rPr>
      <w:rFonts w:cs="Mangal"/>
    </w:rPr>
  </w:style>
  <w:style w:type="character" w:customStyle="1" w:styleId="WW8Num1z0">
    <w:name w:val="WW8Num1z0"/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  <w:qFormat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1">
    <w:name w:val="Основной шрифт абзаца1"/>
  </w:style>
  <w:style w:type="character" w:customStyle="1" w:styleId="a8">
    <w:name w:val="Нижний колонтитул Знак"/>
    <w:qFormat/>
    <w:rPr>
      <w:rFonts w:ascii="TimesET" w:eastAsia="Times New Roman" w:hAnsi="TimesET" w:cs="Times New Roman"/>
      <w:sz w:val="24"/>
      <w:szCs w:val="20"/>
    </w:rPr>
  </w:style>
  <w:style w:type="character" w:customStyle="1" w:styleId="20">
    <w:name w:val="Основной текст с отступом 2 Знак"/>
    <w:rPr>
      <w:rFonts w:ascii="TimesET" w:eastAsia="Times New Roman" w:hAnsi="TimesET" w:cs="Times New Roman"/>
      <w:sz w:val="24"/>
      <w:szCs w:val="20"/>
    </w:rPr>
  </w:style>
  <w:style w:type="character" w:customStyle="1" w:styleId="a9">
    <w:name w:val="Основной текст Знак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  <w:overflowPunct/>
      <w:autoSpaceDE/>
      <w:spacing w:after="0"/>
      <w:ind w:firstLine="0"/>
      <w:jc w:val="left"/>
      <w:textAlignment w:val="auto"/>
    </w:pPr>
    <w:rPr>
      <w:rFonts w:ascii="Times New Roman" w:hAnsi="Times New Roman" w:cs="Times New Roman"/>
      <w:szCs w:val="24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sem</cp:lastModifiedBy>
  <cp:revision>2</cp:revision>
  <cp:lastPrinted>2023-11-17T02:11:00Z</cp:lastPrinted>
  <dcterms:created xsi:type="dcterms:W3CDTF">2023-11-21T10:05:00Z</dcterms:created>
  <dcterms:modified xsi:type="dcterms:W3CDTF">2023-11-21T10:05:00Z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9136D50816C84AB3B7A6476B3623269F_13</vt:lpwstr>
  </property>
</Properties>
</file>