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118"/>
        <w:gridCol w:w="663"/>
      </w:tblGrid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15C" w:rsidRPr="00E1105E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C54ADB">
              <w:rPr>
                <w:color w:val="000000"/>
                <w:sz w:val="28"/>
                <w:szCs w:val="28"/>
              </w:rPr>
              <w:t>6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к </w:t>
            </w:r>
            <w:r w:rsidR="00D84795">
              <w:rPr>
                <w:color w:val="000000"/>
                <w:sz w:val="28"/>
                <w:szCs w:val="28"/>
              </w:rPr>
              <w:t>проекту решения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  <w:p w:rsidR="00994D7E" w:rsidRPr="00E1105E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Совета</w:t>
            </w:r>
            <w:r w:rsidR="003C615C" w:rsidRPr="00E1105E">
              <w:rPr>
                <w:color w:val="000000"/>
                <w:sz w:val="28"/>
                <w:szCs w:val="28"/>
              </w:rPr>
              <w:t xml:space="preserve"> народных депутатов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F726B" w:rsidP="007222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F726B">
              <w:rPr>
                <w:color w:val="000000"/>
                <w:sz w:val="28"/>
                <w:szCs w:val="28"/>
              </w:rPr>
              <w:t>от 21 ноября 2023 года № 19-рр</w:t>
            </w:r>
            <w:bookmarkStart w:id="1" w:name="_GoBack"/>
            <w:bookmarkEnd w:id="1"/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94D7E" w:rsidTr="0007046E">
        <w:trPr>
          <w:gridAfter w:val="2"/>
          <w:wAfter w:w="5781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bookmarkEnd w:id="0"/>
    <w:p w:rsidR="0067706B" w:rsidRDefault="00CE25EB" w:rsidP="00C54ADB">
      <w:pPr>
        <w:jc w:val="center"/>
        <w:rPr>
          <w:rFonts w:eastAsia="Calibri"/>
          <w:b/>
          <w:bCs/>
          <w:sz w:val="28"/>
          <w:szCs w:val="28"/>
        </w:rPr>
      </w:pPr>
      <w:r w:rsidRPr="00A47770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r w:rsidR="0023543F" w:rsidRPr="00A47770">
        <w:rPr>
          <w:b/>
          <w:bCs/>
          <w:sz w:val="28"/>
          <w:szCs w:val="28"/>
        </w:rPr>
        <w:t>Таштагольского муниципального</w:t>
      </w:r>
      <w:r w:rsidRPr="00A47770">
        <w:rPr>
          <w:b/>
          <w:bCs/>
          <w:sz w:val="28"/>
          <w:szCs w:val="28"/>
        </w:rPr>
        <w:t xml:space="preserve"> р</w:t>
      </w:r>
      <w:r w:rsidR="005F53C2">
        <w:rPr>
          <w:b/>
          <w:bCs/>
          <w:sz w:val="28"/>
          <w:szCs w:val="28"/>
        </w:rPr>
        <w:t xml:space="preserve">айона по </w:t>
      </w:r>
      <w:r w:rsidRPr="00A47770">
        <w:rPr>
          <w:b/>
          <w:bCs/>
          <w:sz w:val="28"/>
          <w:szCs w:val="28"/>
        </w:rPr>
        <w:t>цел</w:t>
      </w:r>
      <w:r w:rsidR="00CC6009">
        <w:rPr>
          <w:b/>
          <w:bCs/>
          <w:sz w:val="28"/>
          <w:szCs w:val="28"/>
        </w:rPr>
        <w:t xml:space="preserve">евым статям (муниципальным </w:t>
      </w:r>
      <w:r w:rsidR="0023543F" w:rsidRPr="00A47770">
        <w:rPr>
          <w:b/>
          <w:bCs/>
          <w:sz w:val="28"/>
          <w:szCs w:val="28"/>
        </w:rPr>
        <w:t>программам и</w:t>
      </w:r>
      <w:r w:rsidRPr="00A47770">
        <w:rPr>
          <w:b/>
          <w:bCs/>
          <w:sz w:val="28"/>
          <w:szCs w:val="28"/>
        </w:rPr>
        <w:t xml:space="preserve"> </w:t>
      </w:r>
      <w:r w:rsidR="0023543F" w:rsidRPr="00A47770">
        <w:rPr>
          <w:b/>
          <w:bCs/>
          <w:sz w:val="28"/>
          <w:szCs w:val="28"/>
        </w:rPr>
        <w:t>непрограммным направлениям</w:t>
      </w:r>
      <w:r w:rsidRPr="00A47770">
        <w:rPr>
          <w:b/>
          <w:bCs/>
          <w:sz w:val="28"/>
          <w:szCs w:val="28"/>
        </w:rPr>
        <w:t xml:space="preserve"> деятельности), группам и </w:t>
      </w:r>
      <w:r w:rsidR="00082A93">
        <w:rPr>
          <w:b/>
          <w:bCs/>
          <w:sz w:val="28"/>
          <w:szCs w:val="28"/>
        </w:rPr>
        <w:t xml:space="preserve">подгруппам видов расходов классификации </w:t>
      </w:r>
      <w:r w:rsidRPr="00A47770">
        <w:rPr>
          <w:b/>
          <w:bCs/>
          <w:sz w:val="28"/>
          <w:szCs w:val="28"/>
        </w:rPr>
        <w:t xml:space="preserve"> расходов</w:t>
      </w:r>
      <w:r w:rsidR="00082A93">
        <w:rPr>
          <w:b/>
          <w:bCs/>
          <w:sz w:val="28"/>
          <w:szCs w:val="28"/>
        </w:rPr>
        <w:t xml:space="preserve"> бюджетов</w:t>
      </w:r>
      <w:r w:rsidRPr="00A47770">
        <w:rPr>
          <w:b/>
          <w:bCs/>
          <w:color w:val="000000"/>
          <w:sz w:val="28"/>
          <w:szCs w:val="28"/>
        </w:rPr>
        <w:t xml:space="preserve"> в ведомственной</w:t>
      </w:r>
      <w:r w:rsidR="00CC6009">
        <w:rPr>
          <w:b/>
          <w:bCs/>
          <w:sz w:val="28"/>
          <w:szCs w:val="28"/>
        </w:rPr>
        <w:t xml:space="preserve"> структуре расходов</w:t>
      </w:r>
      <w:r w:rsidRPr="00A47770">
        <w:rPr>
          <w:b/>
          <w:bCs/>
          <w:sz w:val="28"/>
          <w:szCs w:val="28"/>
        </w:rPr>
        <w:t xml:space="preserve"> </w:t>
      </w:r>
      <w:r w:rsidR="00C54ADB">
        <w:rPr>
          <w:rFonts w:eastAsia="Calibri"/>
          <w:b/>
          <w:bCs/>
          <w:sz w:val="28"/>
          <w:szCs w:val="28"/>
        </w:rPr>
        <w:t xml:space="preserve">на </w:t>
      </w:r>
      <w:r w:rsidR="00C54ADB" w:rsidRPr="007C7D1F">
        <w:rPr>
          <w:rFonts w:eastAsia="Calibri"/>
          <w:b/>
          <w:bCs/>
          <w:sz w:val="28"/>
          <w:szCs w:val="28"/>
        </w:rPr>
        <w:t>202</w:t>
      </w:r>
      <w:r w:rsidR="007222DB" w:rsidRPr="007222DB">
        <w:rPr>
          <w:rFonts w:eastAsia="Calibri"/>
          <w:b/>
          <w:bCs/>
          <w:sz w:val="28"/>
          <w:szCs w:val="28"/>
        </w:rPr>
        <w:t>4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7222DB" w:rsidRPr="007222DB">
        <w:rPr>
          <w:rFonts w:eastAsia="Calibri"/>
          <w:b/>
          <w:bCs/>
          <w:sz w:val="28"/>
          <w:szCs w:val="28"/>
        </w:rPr>
        <w:t>5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и 202</w:t>
      </w:r>
      <w:r w:rsidR="007222DB" w:rsidRPr="007222DB">
        <w:rPr>
          <w:rFonts w:eastAsia="Calibri"/>
          <w:b/>
          <w:bCs/>
          <w:sz w:val="28"/>
          <w:szCs w:val="28"/>
        </w:rPr>
        <w:t>6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F6052D" w:rsidRPr="0067706B" w:rsidRDefault="0067706B" w:rsidP="0067706B">
      <w:pPr>
        <w:jc w:val="right"/>
        <w:rPr>
          <w:rFonts w:eastAsia="Calibri"/>
          <w:bCs/>
          <w:sz w:val="16"/>
          <w:szCs w:val="16"/>
        </w:rPr>
      </w:pPr>
      <w:r w:rsidRPr="0067706B">
        <w:rPr>
          <w:rFonts w:eastAsia="Calibri"/>
          <w:bCs/>
          <w:sz w:val="16"/>
          <w:szCs w:val="16"/>
        </w:rPr>
        <w:t>Тыс. рублей</w:t>
      </w:r>
    </w:p>
    <w:tbl>
      <w:tblPr>
        <w:tblW w:w="10421" w:type="dxa"/>
        <w:tblInd w:w="93" w:type="dxa"/>
        <w:tblLook w:val="04A0" w:firstRow="1" w:lastRow="0" w:firstColumn="1" w:lastColumn="0" w:noHBand="0" w:noVBand="1"/>
      </w:tblPr>
      <w:tblGrid>
        <w:gridCol w:w="3134"/>
        <w:gridCol w:w="561"/>
        <w:gridCol w:w="438"/>
        <w:gridCol w:w="494"/>
        <w:gridCol w:w="775"/>
        <w:gridCol w:w="523"/>
        <w:gridCol w:w="1504"/>
        <w:gridCol w:w="1496"/>
        <w:gridCol w:w="1496"/>
      </w:tblGrid>
      <w:tr w:rsidR="00F6052D" w:rsidRPr="00F6052D" w:rsidTr="00F6052D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052D" w:rsidRPr="00F6052D" w:rsidTr="00F6052D">
        <w:trPr>
          <w:trHeight w:val="1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1 058 027,59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480 940,89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262 980,60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77 713,80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63 441,00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60 583,80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2 737,20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2 737,20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2 737,20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825,50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64 889,70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55 494,00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52 899,00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64 889,70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55 494,00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52 899,00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64 889,70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55 494,00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52 899,00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51 594,00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51 294,00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51 294,00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51 594,00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51 294,00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51 294,00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39 669,80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39 669,80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39 669,80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11 624,20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11 624,20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11 624,20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13 295,70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1 605,00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13 295,70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1 605,00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8 529,70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1 508,00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9 156,80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4 279,50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3 942,50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423,10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2 981,10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2 644,10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3 807,00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2 852,10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2 515,10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3 807,00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2 852,10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2 515,10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3 582,00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2 852,10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2 515,10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15 089,50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9 095,70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15 089,50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9 095,70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14 169,50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8 975,70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14 169,50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8 975,70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1 976,49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1 976,49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1 976,49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1 976,49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12 193,01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193 451,84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138 184,10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159 389,60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54 763,44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54 763,44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54 763,44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16 897,25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16 712,57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64 516,13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73 658,40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8 226,10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8 110,90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8 472,60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7 706,10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7 590,90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8 372,60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7 490,90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8 372,60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7 490,90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8 372,60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7 490,90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8 372,60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7 490,90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8 226,60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7 490,90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20 891,50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11 336,20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11 336,20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11 336,20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11 336,20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11 336,20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43 574,30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43 574,30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43 574,30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43 574,30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43 574,30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43 574,30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730 442,35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231 911,39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230 732,67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225 732,67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225 732,67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4 868,13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4 868,13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4 868,13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4 868,13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4 868,13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7D48B4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220 864,54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24 586,27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196 278,27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196 278,27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196 278,27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196 278,27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7D48B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</w:t>
            </w:r>
            <w:r w:rsidR="007D48B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496 809,68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496 809,68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110,89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110,89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проведение акций по посадке леса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4 158,41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4 158,41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4 158,41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4 158,41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34 603,80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37 530,20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34 603,80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34 200,10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34 200,10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34 603,80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34 200,10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34 200,10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33 303,80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32 900,10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32 900,10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30 756,00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2 114,10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2 114,10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2 247,80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2 114,10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2 247,80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2 114,10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2 247,80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2 114,10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7 286,50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Национальная безопасность и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7 286,50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7 286,50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7 286,50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7 286,50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7 286,50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7 224,50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7 224,50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7 224,50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7 224,50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5 548,70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5 548,70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5 548,70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1 675,80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1 675,80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1 675,80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173 299,48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154 603,50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149 086,10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172 844,48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154 148,50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148 631,10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57 491,60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57 491,60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57 491,60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57 491,60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57 491,60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53 335,80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49 916,40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57 468,60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53 335,80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49 916,40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57 859,80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47 925,90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46 372,70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57 859,80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47 925,90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46 372,70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4 255,00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53 604,80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47 325,90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45 872,70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53 604,80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47 325,90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45 872,70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53 604,80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47 325,90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45 872,70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53 594,80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47 325,90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45 872,70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48 402,80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48 402,80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48 402,80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48 402,80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48 402,80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45 231,60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44 687,50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48 352,80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45 231,60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44 687,50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9 090,28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7 655,20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7 654,50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8 567,70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7 654,20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7 653,50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8 567,70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7 654,20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7 653,50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2 063,50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2 063,50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2 063,50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2 063,50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22200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2 063,50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1 587,20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1 587,20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1 587,20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476,30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6 504,20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5 590,70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5 590,00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4 227,70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4 227,70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4 227,70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1 272,30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14 136,90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9 401,10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9 268,40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14 036,90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9 301,10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9 168,40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14 036,90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9 301,10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9 168,40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14 036,90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9 301,10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9 168,40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4 505,20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4 505,20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1 483,90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1 763,20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1 763,20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9 531,70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8 451,10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8 318,40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9 531,70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8 451,10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8 318,40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8 271,40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8 231,40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8 271,40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8 231,40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6 322,10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6 322,10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6 322,10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1 909,30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424 596,30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443 387,40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443 377,40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424 596,30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443 387,40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443 377,40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419 480,90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419 480,90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419 480,90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367 480,90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380 000,00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59 472,30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59 472,30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59 472,30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59 472,30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3 905,10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3 905,10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3 905,10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казенного учреждения "Управление жилищно-коммунального хозяйства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3 905,10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3 925,10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3 905,10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3 925,10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3 905,10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2 999,30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2 999,30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2 999,30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1 189,30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1 189,30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171,95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1 017,35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1 534 642,01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1 467 648,55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1 397 762,42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39 038,38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39 038,38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25 667,20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26 742,47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25 667,20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26 742,47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25 667,20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26 742,47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25 667,20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26 742,47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25 667,20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26 742,47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1 422 151,16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1 354 322,44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1 324 255,88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520 189,33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498 691,60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487 109,96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518 189,33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498 691,60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487 109,96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514 277,96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494 780,23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480 684,72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253 593,66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234 095,93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220 000,42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47 595,12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47 595,12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47 595,12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47 595,12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47 595,12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47 595,12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36 555,38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36 555,38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36 555,38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11 039,74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11 039,74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11 039,74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15 206,73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10 731,73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15 206,73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10 731,73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5 185,97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9 820,66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9 820,66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6 760,00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190 382,78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175 769,08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165 185,30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189 552,78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175 769,08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165 185,30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260 684,30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260 684,30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260 684,30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55 032,82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55 032,82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55 032,82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55 032,82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55 032,82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55 032,82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01600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42 267,91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42 267,91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42 267,91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12 764,91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12 764,91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12 764,91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185,66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185,66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185,66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205 401,02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205 401,02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205 401,02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205 058,62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205 058,62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205 058,62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342,40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6 425,24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6 425,24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718 567,88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683 412,18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668 694,10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712 367,88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683 412,18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668 694,10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34 421,80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31 983,80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31 311,70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34 421,80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31 983,80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31 311,70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31 221,80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28 403,70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31 221,80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28 403,70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672 140,78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645 623,08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632 166,60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676 735,08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650 217,38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636 171,40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115 803,64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89 302,18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77 093,80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25 141,53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15 212,39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14 826,16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25 141,53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15 212,39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14 826,16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21 515,53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11 786,98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11 777,08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3 425,41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3 049,08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90 467,60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74 089,79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62 267,64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88 767,60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74 089,79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62 267,64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4 644,44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4 628,20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3 380,10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4 622,27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4 628,20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3 380,10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4 622,27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4 628,20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3 380,10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514,82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328,95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4 092,22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4 299,25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3 140,00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6 240,00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1 884,48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1 884,48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1 884,48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509 364,60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509 364,60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509 364,60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136 886,24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136 886,24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136 886,24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136 886,24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136 886,24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136 886,24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105 135,36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105 135,36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105 135,36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31 750,88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31 750,88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31 750,88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811,15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811,15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167,14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167,14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167,14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644,01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644,01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644,01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371 667,21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371 667,21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371 667,21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365 200,66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365 200,66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365 200,66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6 466,55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6 466,55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6 466,55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4 004,80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166,60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3 609,80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3 609,80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3 609,80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3 609,80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3 609,80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3 609,80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86 650,93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82 442,10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80 904,70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86 163,83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82 342,10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80 904,70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74 967,03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74 017,53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74 017,53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74 017,53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71 145,30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69 707,90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73 467,53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71 145,30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69 707,90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95 878,03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88 911,56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86 682,12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95 878,03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88 911,56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86 682,12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5 800,93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5 800,93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5 800,93</w:t>
            </w:r>
          </w:p>
        </w:tc>
      </w:tr>
      <w:tr w:rsidR="00F6052D" w:rsidRPr="00F6052D" w:rsidTr="00F6052D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4 671,90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4 671,90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4 671,90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3 940,10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3 940,10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3 940,10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3 940,10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3 940,10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3 940,10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3 023,77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3 023,77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3 023,77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913,33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971,51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971,51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971,51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971,51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5 486,20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5 486,20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5 486,20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2 135,00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2 135,00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2 135,00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3 211,20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711,20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711,20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82 999,39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76 032,92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73 803,48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2 283,68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2 283,68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2 283,68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525,10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158,58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4 569,35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3 607,30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3 457,00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2 343,30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2 343,30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2 343,30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707,70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1 518,35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1 518,35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181,05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26 579,92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23 120,17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21 273,60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16 162,40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16 162,40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16 162,40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4 881,00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5 510,29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2 076,77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230,20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5 510,29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2 076,77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230,20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5 178,12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1 775,17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220,20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 деятельности и организации бухгалтерского учета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49 566,44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47 021,77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46 789,20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43 223,30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43 196,30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43 196,30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43 223,30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43 196,30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43 196,30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33 176,90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33 176,90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33 176,90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10 019,40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10 019,40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10 019,40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3 092,21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775,13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562,90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3 092,21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775,13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562,90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1 673,56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533,90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3 238,21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3 050,34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3 030,00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3 238,21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3 050,34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3 030,00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3 238,21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3 050,34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3 030,00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73 452,46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73 212,46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73 506,54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7 393,00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</w:t>
            </w:r>
            <w:r w:rsidR="00C07BA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1 041,80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многодетных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5 130,00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65 719,46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65 719,46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66 013,54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65 719,46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65 719,46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66 013,54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2 769,56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2 769,56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2 863,64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1 074,04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Социальные выплаты гражданам, кроме публичных нормативных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</w:tr>
      <w:tr w:rsidR="00F6052D" w:rsidRPr="00F6052D" w:rsidTr="00F6052D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60 215,90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60 215,90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60 415,90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Публичные нормативные социальные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01500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F6052D" w:rsidRPr="00F6052D" w:rsidTr="00F6052D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F6052D" w:rsidRPr="00F6052D" w:rsidTr="00F6052D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Пособия, компенсации, меры социальной поддержки по публичным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259 078,57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235 124,46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227 600,58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51 210,34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48 641,42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47 475,68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51 092,06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49 092,06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49 092,06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49 092,06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49 092,06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48 523,14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47 357,40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40 233,26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39 750,14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39 424,70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40 163,26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39 750,14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39 424,70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8 858,80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8 773,00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7 932,70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8 858,80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8 773,00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7 932,70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21200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21200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21200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21200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206 490,96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186 181,04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179 822,90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199 165,25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179 652,96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173 404,50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 объектов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1 128,55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1 128,55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246,83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246,83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246,83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881,72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881,72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881,72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196 036,70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179 552,96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173 304,50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192 743,60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179 069,52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173 071,70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10 777,01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9 759,12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8 739,20</w:t>
            </w:r>
          </w:p>
        </w:tc>
      </w:tr>
      <w:tr w:rsidR="00F6052D" w:rsidRPr="00F6052D" w:rsidTr="00FD0002">
        <w:trPr>
          <w:trHeight w:val="7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10 777,01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9 759,12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8 739,20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10 677,01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9 759,12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8 739,20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27 151,46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25 303,26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23 313,50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27 151,46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25 303,26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23 313,50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26 801,46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25 303,26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23 313,50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111 748,46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101 070,47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98 094,23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111 748,46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101 070,47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98 094,23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98 096,69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88 569,91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86 205,03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13 051,77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12 500,56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11 889,20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13 001,77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12 500,56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11 889,20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37 284,30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37 154,30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37 142,40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37 284,30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37 154,30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37 142,40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37 284,30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37 154,30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37 142,40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3 042,46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2 942,46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2 942,46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2 942,46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7 325,71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6 528,08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6 418,40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7 325,71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6 528,08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6 418,40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7 325,71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6 528,08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6 418,40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2 166,10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2 093,10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2 077,10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2 043,10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2 033,10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2 033,10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2 043,10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2 033,10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2 033,10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1 561,50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1 561,50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1 561,50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5 159,61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4 434,98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4 341,30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4 341,30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4 341,30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3 334,30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818,31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818,31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268,99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462,27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87,05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87,05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259 598,87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235 536,90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235 272,90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528,38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528,38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528,38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528,38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259 075,87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235 008,52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234 744,52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206 014,90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194 244,50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194 244,50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206 014,90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194 244,50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194 244,50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206 014,90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194 244,50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194 244,50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113,00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6 182,80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1 867,20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3 444,50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3 444,50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04500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2 761,50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57 524,50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57 239,60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57 239,60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50 596,60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50 596,60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50 596,60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50 596,60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50 596,60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50 596,60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38 902,60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11 658,00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6 920,30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6 920,30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меры 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F6052D" w:rsidRPr="00F6052D" w:rsidTr="00F6052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136 912,40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136 813,90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136 813,90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132 118,50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132 118,50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132 118,50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132 118,50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132 118,50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132 118,50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101 560,50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101 560,50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101 560,50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30 475,00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30 475,00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30 475,00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4 767,10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4 767,10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812,10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3 012,30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2 913,80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942,70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942,70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942,70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8 452,37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7 855,60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7 205,60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311BE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их семей и семей, имеющих несовершеннолетних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1 519,10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499,50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413,50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2 789,20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2 789,20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2 789,20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2 789,20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04100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F6052D" w:rsidRPr="00F6052D" w:rsidTr="00F6052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6052D" w:rsidRPr="00F6052D" w:rsidTr="00F6052D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47,62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42 040,00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37 667,80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37 667,80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42 040,00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37 667,80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37 667,80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211,00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 "Совета ветеранов войны и труда"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Таштагольской городской общероссийской общественной организации  "Всероссийское общество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инвалидов"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1 678,30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1 419,30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198,90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1 419,30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1 419,30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1 419,30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1 369,30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1 369,30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1 369,30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35 972,90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35 737,10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35 737,10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35 972,90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35 737,10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35 737,10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34 129,50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34 129,50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34 129,50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34 129,50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34 129,50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34 129,50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26 213,30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7 886,20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7 886,20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7 886,20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1 830,30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1 830,30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3 453,80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3 316,60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3 453,80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3 316,60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3 453,80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3 316,60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3 453,80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3 316,60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735A3A" w:rsidP="00735A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35A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</w:t>
            </w:r>
            <w:r w:rsidR="00F6052D"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1 620,60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1 620,60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1 620,60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1 620,60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1 620,60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1 244,70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1 244,70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1 244,70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375,90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2 268,90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1 833,20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1 696,00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1 596,00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1 596,00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1 225,80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1 225,80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1 225,80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370,20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667,92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311BE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1 568,30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1 568,30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1 568,30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1 568,30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1 568,30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1 167,50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1 167,50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1 167,50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352,70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18 926,60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17 059,60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16 858,60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18 926,60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17 059,60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16 858,60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18 926,60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17 059,60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16 858,60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18 926,60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17 059,60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16 858,60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18 926,60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17 059,60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16 858,60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16 647,60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16 587,60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16 587,60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16 647,60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16 587,60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16 587,60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12 740,10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12 740,10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12 740,10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3 847,50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3 847,50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3 847,50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2 274,00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2 274,00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92 537,60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71 868,70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92 642,60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2 850,50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7 198,80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6 781,00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6 557,00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29100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4 004,00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3 759,00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3 620,00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4 765,00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4 378,00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11 884,80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5 499,30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5 247,00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"Борьба с преступностью"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5 851,00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4 811,00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2 822,90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2 687,00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2 321,00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76,80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24 153,70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улично-дорожной сети муниципального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2 829,80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6 843,30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6 443,00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6 212,00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5 530,40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D0002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3 830 154,94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3 110 845,00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2 830 114,30</w:t>
            </w:r>
          </w:p>
        </w:tc>
      </w:tr>
    </w:tbl>
    <w:p w:rsidR="00F447A8" w:rsidRPr="0067706B" w:rsidRDefault="00F447A8" w:rsidP="0067706B">
      <w:pPr>
        <w:jc w:val="right"/>
        <w:rPr>
          <w:rFonts w:eastAsia="Calibri"/>
          <w:bCs/>
          <w:sz w:val="16"/>
          <w:szCs w:val="16"/>
        </w:rPr>
      </w:pPr>
    </w:p>
    <w:sectPr w:rsidR="00F447A8" w:rsidRPr="0067706B" w:rsidSect="00F06C11">
      <w:footerReference w:type="default" r:id="rId8"/>
      <w:pgSz w:w="11906" w:h="16838" w:code="9"/>
      <w:pgMar w:top="680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F2" w:rsidRDefault="009457F2" w:rsidP="0003771C">
      <w:r>
        <w:separator/>
      </w:r>
    </w:p>
  </w:endnote>
  <w:endnote w:type="continuationSeparator" w:id="0">
    <w:p w:rsidR="009457F2" w:rsidRDefault="009457F2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7F2" w:rsidRDefault="009457F2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F726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F2" w:rsidRDefault="009457F2" w:rsidP="0003771C">
      <w:r>
        <w:separator/>
      </w:r>
    </w:p>
  </w:footnote>
  <w:footnote w:type="continuationSeparator" w:id="0">
    <w:p w:rsidR="009457F2" w:rsidRDefault="009457F2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22"/>
    <w:rsid w:val="00010C81"/>
    <w:rsid w:val="00026C5F"/>
    <w:rsid w:val="000349CF"/>
    <w:rsid w:val="0003771C"/>
    <w:rsid w:val="00054CE9"/>
    <w:rsid w:val="00062ADE"/>
    <w:rsid w:val="00067D28"/>
    <w:rsid w:val="0007046E"/>
    <w:rsid w:val="00071DAB"/>
    <w:rsid w:val="00082A93"/>
    <w:rsid w:val="000B23EF"/>
    <w:rsid w:val="000D60B7"/>
    <w:rsid w:val="000E0B0D"/>
    <w:rsid w:val="000E508D"/>
    <w:rsid w:val="000F0B22"/>
    <w:rsid w:val="001325F2"/>
    <w:rsid w:val="00144CEC"/>
    <w:rsid w:val="00145D46"/>
    <w:rsid w:val="001570A7"/>
    <w:rsid w:val="00162D7C"/>
    <w:rsid w:val="001636EB"/>
    <w:rsid w:val="00163DD7"/>
    <w:rsid w:val="00181C69"/>
    <w:rsid w:val="00186D0D"/>
    <w:rsid w:val="00194575"/>
    <w:rsid w:val="001C4868"/>
    <w:rsid w:val="001C4B56"/>
    <w:rsid w:val="001C7465"/>
    <w:rsid w:val="001D26F3"/>
    <w:rsid w:val="001E1B6B"/>
    <w:rsid w:val="001E294A"/>
    <w:rsid w:val="001E3AFE"/>
    <w:rsid w:val="001E60E7"/>
    <w:rsid w:val="001E7931"/>
    <w:rsid w:val="001E7CA9"/>
    <w:rsid w:val="0020554C"/>
    <w:rsid w:val="00214ECE"/>
    <w:rsid w:val="00214FC8"/>
    <w:rsid w:val="00215039"/>
    <w:rsid w:val="00221E0C"/>
    <w:rsid w:val="00226EAF"/>
    <w:rsid w:val="0023543F"/>
    <w:rsid w:val="00237A66"/>
    <w:rsid w:val="002627A0"/>
    <w:rsid w:val="00272B12"/>
    <w:rsid w:val="00273D9D"/>
    <w:rsid w:val="00274DAD"/>
    <w:rsid w:val="00282B9A"/>
    <w:rsid w:val="002B2078"/>
    <w:rsid w:val="002D15F2"/>
    <w:rsid w:val="002F1BB2"/>
    <w:rsid w:val="002F3296"/>
    <w:rsid w:val="00311BE5"/>
    <w:rsid w:val="00311CF7"/>
    <w:rsid w:val="00313CC8"/>
    <w:rsid w:val="003264AD"/>
    <w:rsid w:val="0032684A"/>
    <w:rsid w:val="00332B41"/>
    <w:rsid w:val="0033382D"/>
    <w:rsid w:val="00334F8F"/>
    <w:rsid w:val="0037142A"/>
    <w:rsid w:val="00381D3E"/>
    <w:rsid w:val="00393400"/>
    <w:rsid w:val="003A629B"/>
    <w:rsid w:val="003C114F"/>
    <w:rsid w:val="003C1AF4"/>
    <w:rsid w:val="003C615C"/>
    <w:rsid w:val="003E1808"/>
    <w:rsid w:val="003E6F8A"/>
    <w:rsid w:val="003F4212"/>
    <w:rsid w:val="003F726B"/>
    <w:rsid w:val="00406572"/>
    <w:rsid w:val="00413B49"/>
    <w:rsid w:val="004231E5"/>
    <w:rsid w:val="004436E9"/>
    <w:rsid w:val="00463D49"/>
    <w:rsid w:val="00464312"/>
    <w:rsid w:val="00495FDE"/>
    <w:rsid w:val="004C7EAC"/>
    <w:rsid w:val="004D129A"/>
    <w:rsid w:val="004E5A6F"/>
    <w:rsid w:val="004E7EED"/>
    <w:rsid w:val="004F2B32"/>
    <w:rsid w:val="004F341E"/>
    <w:rsid w:val="004F5558"/>
    <w:rsid w:val="005146FA"/>
    <w:rsid w:val="00521FCC"/>
    <w:rsid w:val="0052632B"/>
    <w:rsid w:val="005706C0"/>
    <w:rsid w:val="00586E41"/>
    <w:rsid w:val="00593501"/>
    <w:rsid w:val="005961FD"/>
    <w:rsid w:val="005B378B"/>
    <w:rsid w:val="005C10D1"/>
    <w:rsid w:val="005F53C2"/>
    <w:rsid w:val="005F69D1"/>
    <w:rsid w:val="00603055"/>
    <w:rsid w:val="00607BB2"/>
    <w:rsid w:val="006114A9"/>
    <w:rsid w:val="00620892"/>
    <w:rsid w:val="00636D45"/>
    <w:rsid w:val="0065641B"/>
    <w:rsid w:val="0067706B"/>
    <w:rsid w:val="00681E8E"/>
    <w:rsid w:val="006850FD"/>
    <w:rsid w:val="00693087"/>
    <w:rsid w:val="00696798"/>
    <w:rsid w:val="006972D9"/>
    <w:rsid w:val="006A036B"/>
    <w:rsid w:val="006B17AB"/>
    <w:rsid w:val="006D08B6"/>
    <w:rsid w:val="006D39F6"/>
    <w:rsid w:val="006D4A41"/>
    <w:rsid w:val="006D5B70"/>
    <w:rsid w:val="006E028A"/>
    <w:rsid w:val="006F1D7F"/>
    <w:rsid w:val="00713F98"/>
    <w:rsid w:val="007222DB"/>
    <w:rsid w:val="00724438"/>
    <w:rsid w:val="007246BC"/>
    <w:rsid w:val="00735A3A"/>
    <w:rsid w:val="00745F3D"/>
    <w:rsid w:val="00791BD4"/>
    <w:rsid w:val="00797F77"/>
    <w:rsid w:val="007B0B3B"/>
    <w:rsid w:val="007B6FFA"/>
    <w:rsid w:val="007C73C9"/>
    <w:rsid w:val="007D48B4"/>
    <w:rsid w:val="007E3B4B"/>
    <w:rsid w:val="007E50CD"/>
    <w:rsid w:val="007F74C8"/>
    <w:rsid w:val="008052FF"/>
    <w:rsid w:val="0084004C"/>
    <w:rsid w:val="00840664"/>
    <w:rsid w:val="0084344A"/>
    <w:rsid w:val="00865075"/>
    <w:rsid w:val="0086583E"/>
    <w:rsid w:val="00871013"/>
    <w:rsid w:val="00876007"/>
    <w:rsid w:val="00885879"/>
    <w:rsid w:val="00885A99"/>
    <w:rsid w:val="00895927"/>
    <w:rsid w:val="008A17CE"/>
    <w:rsid w:val="008A514C"/>
    <w:rsid w:val="008A5DCD"/>
    <w:rsid w:val="008A662B"/>
    <w:rsid w:val="008B51DB"/>
    <w:rsid w:val="008F5391"/>
    <w:rsid w:val="008F6ED8"/>
    <w:rsid w:val="00925EE2"/>
    <w:rsid w:val="00936BF1"/>
    <w:rsid w:val="009402B8"/>
    <w:rsid w:val="009457F2"/>
    <w:rsid w:val="009567A8"/>
    <w:rsid w:val="009568BB"/>
    <w:rsid w:val="00983BAE"/>
    <w:rsid w:val="00994D7E"/>
    <w:rsid w:val="00995C96"/>
    <w:rsid w:val="009D7DEA"/>
    <w:rsid w:val="009E09F2"/>
    <w:rsid w:val="00A15759"/>
    <w:rsid w:val="00A1759C"/>
    <w:rsid w:val="00A278CF"/>
    <w:rsid w:val="00A47770"/>
    <w:rsid w:val="00A54250"/>
    <w:rsid w:val="00A54DCE"/>
    <w:rsid w:val="00A63FCB"/>
    <w:rsid w:val="00A64BB8"/>
    <w:rsid w:val="00A87930"/>
    <w:rsid w:val="00A90AB5"/>
    <w:rsid w:val="00AB32A0"/>
    <w:rsid w:val="00AD2964"/>
    <w:rsid w:val="00B25AFE"/>
    <w:rsid w:val="00B2669D"/>
    <w:rsid w:val="00B30056"/>
    <w:rsid w:val="00B34AFA"/>
    <w:rsid w:val="00B50211"/>
    <w:rsid w:val="00B55A9C"/>
    <w:rsid w:val="00B66B5C"/>
    <w:rsid w:val="00B75BD6"/>
    <w:rsid w:val="00B8068C"/>
    <w:rsid w:val="00B85A10"/>
    <w:rsid w:val="00BA7D0B"/>
    <w:rsid w:val="00BE2DE2"/>
    <w:rsid w:val="00C039FA"/>
    <w:rsid w:val="00C07BA6"/>
    <w:rsid w:val="00C13A4F"/>
    <w:rsid w:val="00C15806"/>
    <w:rsid w:val="00C52931"/>
    <w:rsid w:val="00C54ADB"/>
    <w:rsid w:val="00C70145"/>
    <w:rsid w:val="00C87DA4"/>
    <w:rsid w:val="00C92583"/>
    <w:rsid w:val="00C97F9C"/>
    <w:rsid w:val="00CA79D9"/>
    <w:rsid w:val="00CC6009"/>
    <w:rsid w:val="00CD1AF9"/>
    <w:rsid w:val="00CE25EB"/>
    <w:rsid w:val="00CF4F4A"/>
    <w:rsid w:val="00CF5DE6"/>
    <w:rsid w:val="00CF680E"/>
    <w:rsid w:val="00D0002F"/>
    <w:rsid w:val="00D10F8D"/>
    <w:rsid w:val="00D350FD"/>
    <w:rsid w:val="00D547E8"/>
    <w:rsid w:val="00D56C51"/>
    <w:rsid w:val="00D608EF"/>
    <w:rsid w:val="00D6177D"/>
    <w:rsid w:val="00D66AB2"/>
    <w:rsid w:val="00D70CFC"/>
    <w:rsid w:val="00D7453D"/>
    <w:rsid w:val="00D84795"/>
    <w:rsid w:val="00D86259"/>
    <w:rsid w:val="00DA3838"/>
    <w:rsid w:val="00DA5B77"/>
    <w:rsid w:val="00DB06C5"/>
    <w:rsid w:val="00DB07C9"/>
    <w:rsid w:val="00DD6B36"/>
    <w:rsid w:val="00DE3652"/>
    <w:rsid w:val="00DE68BC"/>
    <w:rsid w:val="00DF4C26"/>
    <w:rsid w:val="00E01DD8"/>
    <w:rsid w:val="00E1105E"/>
    <w:rsid w:val="00E34352"/>
    <w:rsid w:val="00E50DA2"/>
    <w:rsid w:val="00E51B63"/>
    <w:rsid w:val="00E61697"/>
    <w:rsid w:val="00E678CD"/>
    <w:rsid w:val="00E753A4"/>
    <w:rsid w:val="00E81A31"/>
    <w:rsid w:val="00E84AFD"/>
    <w:rsid w:val="00EB322A"/>
    <w:rsid w:val="00EE566E"/>
    <w:rsid w:val="00EE7298"/>
    <w:rsid w:val="00EF42FF"/>
    <w:rsid w:val="00F047F8"/>
    <w:rsid w:val="00F06C11"/>
    <w:rsid w:val="00F07B8E"/>
    <w:rsid w:val="00F12EA4"/>
    <w:rsid w:val="00F30A2B"/>
    <w:rsid w:val="00F43AAB"/>
    <w:rsid w:val="00F447A8"/>
    <w:rsid w:val="00F51855"/>
    <w:rsid w:val="00F57B7C"/>
    <w:rsid w:val="00F6052D"/>
    <w:rsid w:val="00F61D35"/>
    <w:rsid w:val="00F66C84"/>
    <w:rsid w:val="00FA5D17"/>
    <w:rsid w:val="00FB2E31"/>
    <w:rsid w:val="00FC4CD1"/>
    <w:rsid w:val="00FD0002"/>
    <w:rsid w:val="00FD289F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67706B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67706B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2">
    <w:name w:val="xl92"/>
    <w:basedOn w:val="a"/>
    <w:rsid w:val="0067706B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4ECF-73E2-42F9-9D96-43269C35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64</Pages>
  <Words>28849</Words>
  <Characters>164443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192907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iva</cp:lastModifiedBy>
  <cp:revision>29</cp:revision>
  <cp:lastPrinted>2022-11-07T02:36:00Z</cp:lastPrinted>
  <dcterms:created xsi:type="dcterms:W3CDTF">2021-11-08T01:46:00Z</dcterms:created>
  <dcterms:modified xsi:type="dcterms:W3CDTF">2023-12-07T09:31:00Z</dcterms:modified>
</cp:coreProperties>
</file>